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7180"/>
        <w:gridCol w:w="596"/>
      </w:tblGrid>
      <w:tr w:rsidR="00100241" w:rsidRPr="00917089" w:rsidTr="00100241">
        <w:tc>
          <w:tcPr>
            <w:tcW w:w="81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3867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Predavanja iz kolegija «Anesteziologija, reanimatologija i intenzivno liječenje» za studente V godine Integriranog preddiplomskog i diplomskog sveučilišnog studija medicine u akad</w:t>
            </w:r>
            <w:r w:rsidR="00EF7CD1"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emskoj godini 2015./2016. (od 04.06.2017</w:t>
            </w: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. do 2</w:t>
            </w:r>
            <w:r w:rsidR="00EF7CD1"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1</w:t>
            </w: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.06.201</w:t>
            </w:r>
            <w:r w:rsidR="00EF7CD1"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7</w:t>
            </w: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.). Voditelj: prof. dr. sc. Alan Šustić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Mjesto održavanja: 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* Predavaona na prvom katu glavne zgrade KBC-a Rijeka</w:t>
            </w:r>
            <w:r w:rsidR="00C27ECB"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,</w:t>
            </w: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lokalitet Rijeka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** Velika predavaona, KBC Rijeka</w:t>
            </w:r>
            <w:r w:rsidR="00C27ECB"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,</w:t>
            </w: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lokalitet Sušak</w:t>
            </w:r>
          </w:p>
          <w:p w:rsidR="00100241" w:rsidRPr="00917089" w:rsidRDefault="00C27ECB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Početak</w:t>
            </w:r>
            <w:r w:rsidR="00100241"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održavanja</w:t>
            </w: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svih</w:t>
            </w:r>
            <w:r w:rsidR="00100241"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predavanja je 17 sati</w:t>
            </w:r>
          </w:p>
        </w:tc>
        <w:tc>
          <w:tcPr>
            <w:tcW w:w="318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Sati</w:t>
            </w:r>
          </w:p>
        </w:tc>
      </w:tr>
      <w:tr w:rsidR="00100241" w:rsidRPr="00917089" w:rsidTr="00156EC6">
        <w:tc>
          <w:tcPr>
            <w:tcW w:w="83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Ponedeljak (04.06.) *</w:t>
            </w:r>
          </w:p>
        </w:tc>
        <w:tc>
          <w:tcPr>
            <w:tcW w:w="3887" w:type="pct"/>
          </w:tcPr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Uvod u predmet i povijesni osvrt (prof. dr. sc. Alan Šustić)</w:t>
            </w:r>
          </w:p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Šok (prof. dr. sc</w:t>
            </w:r>
            <w:r w:rsidR="00E5793F" w:rsidRPr="00917089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 xml:space="preserve"> Alan Šustić)</w:t>
            </w:r>
          </w:p>
        </w:tc>
        <w:tc>
          <w:tcPr>
            <w:tcW w:w="277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</w:tr>
      <w:tr w:rsidR="00100241" w:rsidRPr="00917089" w:rsidTr="00156EC6">
        <w:tc>
          <w:tcPr>
            <w:tcW w:w="83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Utorak (05.06.) **</w:t>
            </w:r>
          </w:p>
        </w:tc>
        <w:tc>
          <w:tcPr>
            <w:tcW w:w="3887" w:type="pct"/>
          </w:tcPr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Postupci osnovnoga i uznapredovaloga održavanja života (prof. dr. sc. Alen Protić)</w:t>
            </w:r>
          </w:p>
          <w:p w:rsidR="00100241" w:rsidRPr="00917089" w:rsidRDefault="00100241" w:rsidP="0083721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Pristup politraumatiziranom bolesniku u izvanbolničkoj i bolničkoj hitnoj medicinskoj službi (</w:t>
            </w:r>
            <w:r w:rsidR="00837215">
              <w:rPr>
                <w:rFonts w:ascii="Arial" w:hAnsi="Arial" w:cs="Arial"/>
                <w:sz w:val="22"/>
                <w:szCs w:val="22"/>
                <w:lang w:val="hr-HR"/>
              </w:rPr>
              <w:t>prof</w:t>
            </w: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. dr. sc. Alen Protić)</w:t>
            </w:r>
          </w:p>
        </w:tc>
        <w:tc>
          <w:tcPr>
            <w:tcW w:w="277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</w:tr>
      <w:tr w:rsidR="00100241" w:rsidRPr="00917089" w:rsidTr="00156EC6">
        <w:trPr>
          <w:trHeight w:val="553"/>
        </w:trPr>
        <w:tc>
          <w:tcPr>
            <w:tcW w:w="83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Četvrtak (07.06.) **</w:t>
            </w:r>
          </w:p>
        </w:tc>
        <w:tc>
          <w:tcPr>
            <w:tcW w:w="3887" w:type="pct"/>
          </w:tcPr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Prijeoperacijska priprema bolesnika i procjena operacijskog rizika (</w:t>
            </w:r>
            <w:r w:rsidR="00C27ECB" w:rsidRPr="00917089">
              <w:rPr>
                <w:rFonts w:ascii="Arial" w:hAnsi="Arial" w:cs="Arial"/>
                <w:sz w:val="22"/>
                <w:szCs w:val="22"/>
                <w:lang w:val="hr-HR"/>
              </w:rPr>
              <w:t xml:space="preserve">prof. </w:t>
            </w: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 xml:space="preserve">dr.sc. </w:t>
            </w:r>
            <w:r w:rsidR="00C27ECB" w:rsidRPr="00917089">
              <w:rPr>
                <w:rFonts w:ascii="Arial" w:hAnsi="Arial" w:cs="Arial"/>
                <w:sz w:val="22"/>
                <w:szCs w:val="22"/>
                <w:lang w:val="hr-HR"/>
              </w:rPr>
              <w:t>Josip Žunić</w:t>
            </w: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 xml:space="preserve">) </w:t>
            </w:r>
          </w:p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 xml:space="preserve">Monitoring u anesteziji i intenzivnoj medicini (prof. dr. sc. Josip Žunić) </w:t>
            </w:r>
          </w:p>
        </w:tc>
        <w:tc>
          <w:tcPr>
            <w:tcW w:w="277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</w:tr>
      <w:tr w:rsidR="00100241" w:rsidRPr="00917089" w:rsidTr="00100241">
        <w:tc>
          <w:tcPr>
            <w:tcW w:w="81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Ponedeljak (11.06.) **</w:t>
            </w:r>
          </w:p>
        </w:tc>
        <w:tc>
          <w:tcPr>
            <w:tcW w:w="3867" w:type="pct"/>
          </w:tcPr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Opća anestezija, inhalacijski i intravenski anestetici, mišićni relaksansi (prof. dr. sc. Vlatka Sotošek Tokmadžić)</w:t>
            </w:r>
          </w:p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Regionalna i provodna anestezija, lokalni anestetici (prof. dr. sc. Vlatka Sotošek Tokmadžić)</w:t>
            </w:r>
          </w:p>
        </w:tc>
        <w:tc>
          <w:tcPr>
            <w:tcW w:w="318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</w:tr>
      <w:tr w:rsidR="00100241" w:rsidRPr="00917089" w:rsidTr="00100241">
        <w:tc>
          <w:tcPr>
            <w:tcW w:w="81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Utorak (12.06.) **</w:t>
            </w:r>
          </w:p>
        </w:tc>
        <w:tc>
          <w:tcPr>
            <w:tcW w:w="3867" w:type="pct"/>
          </w:tcPr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Pristup cirkulacijski nestabilnom bolesniku. Sepsa. (prof. dr. sc. Željko Župan)</w:t>
            </w:r>
          </w:p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Strojna ventilacija i ARDS (prof. dr. sc. Željko Župan)</w:t>
            </w:r>
          </w:p>
        </w:tc>
        <w:tc>
          <w:tcPr>
            <w:tcW w:w="318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bookmarkStart w:id="0" w:name="_GoBack"/>
        <w:bookmarkEnd w:id="0"/>
      </w:tr>
      <w:tr w:rsidR="00100241" w:rsidRPr="00917089" w:rsidTr="00100241">
        <w:tc>
          <w:tcPr>
            <w:tcW w:w="81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b/>
                <w:sz w:val="22"/>
                <w:szCs w:val="22"/>
                <w:lang w:val="hr-HR"/>
              </w:rPr>
              <w:t>Četvrtak (14.06.) **</w:t>
            </w:r>
          </w:p>
        </w:tc>
        <w:tc>
          <w:tcPr>
            <w:tcW w:w="3867" w:type="pct"/>
          </w:tcPr>
          <w:p w:rsidR="00100241" w:rsidRPr="00917089" w:rsidRDefault="00100241" w:rsidP="0010024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Akutno trovanje (</w:t>
            </w:r>
            <w:r w:rsidR="00837215">
              <w:rPr>
                <w:rFonts w:ascii="Arial" w:hAnsi="Arial" w:cs="Arial"/>
                <w:sz w:val="22"/>
                <w:szCs w:val="22"/>
                <w:lang w:val="hr-HR"/>
              </w:rPr>
              <w:t>prof</w:t>
            </w: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. dr. sc. Vlatka Sotošek Tokmadžić)</w:t>
            </w:r>
          </w:p>
          <w:p w:rsidR="00100241" w:rsidRPr="00917089" w:rsidRDefault="00100241" w:rsidP="0083721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Liječenje akutne i kronične boli (</w:t>
            </w:r>
            <w:r w:rsidR="00837215">
              <w:rPr>
                <w:rFonts w:ascii="Arial" w:hAnsi="Arial" w:cs="Arial"/>
                <w:sz w:val="22"/>
                <w:szCs w:val="22"/>
                <w:lang w:val="hr-HR"/>
              </w:rPr>
              <w:t>prof</w:t>
            </w: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. dr. sc. Vlatka Sotošek Tokmadžić)</w:t>
            </w:r>
          </w:p>
        </w:tc>
        <w:tc>
          <w:tcPr>
            <w:tcW w:w="318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</w:tr>
      <w:tr w:rsidR="00100241" w:rsidRPr="00917089" w:rsidTr="00100241">
        <w:trPr>
          <w:gridAfter w:val="2"/>
          <w:wAfter w:w="4184" w:type="pct"/>
        </w:trPr>
        <w:tc>
          <w:tcPr>
            <w:tcW w:w="816" w:type="pct"/>
          </w:tcPr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 xml:space="preserve">Ukupno predavanja: </w:t>
            </w:r>
          </w:p>
          <w:p w:rsidR="00100241" w:rsidRPr="00917089" w:rsidRDefault="00100241" w:rsidP="0010024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17089">
              <w:rPr>
                <w:rFonts w:ascii="Arial" w:hAnsi="Arial" w:cs="Arial"/>
                <w:sz w:val="22"/>
                <w:szCs w:val="22"/>
                <w:lang w:val="hr-HR"/>
              </w:rPr>
              <w:t>12 sati</w:t>
            </w:r>
          </w:p>
        </w:tc>
      </w:tr>
    </w:tbl>
    <w:p w:rsidR="00CD54CD" w:rsidRPr="00917089" w:rsidRDefault="00CD54CD" w:rsidP="00100241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917089" w:rsidRDefault="00917089" w:rsidP="00100241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917089" w:rsidRPr="00917089" w:rsidRDefault="00917089" w:rsidP="00100241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917089">
        <w:rPr>
          <w:rFonts w:ascii="Arial" w:hAnsi="Arial" w:cs="Arial"/>
          <w:sz w:val="22"/>
          <w:szCs w:val="22"/>
          <w:lang w:val="hr-HR"/>
        </w:rPr>
        <w:t xml:space="preserve">Prisustvovanje predavanjima i </w:t>
      </w:r>
      <w:r>
        <w:rPr>
          <w:rFonts w:ascii="Arial" w:hAnsi="Arial" w:cs="Arial"/>
          <w:sz w:val="22"/>
          <w:szCs w:val="22"/>
          <w:lang w:val="hr-HR"/>
        </w:rPr>
        <w:t>vježbama je obavezno!</w:t>
      </w:r>
    </w:p>
    <w:sectPr w:rsidR="00917089" w:rsidRPr="0091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D15"/>
    <w:multiLevelType w:val="hybridMultilevel"/>
    <w:tmpl w:val="3566E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41"/>
    <w:rsid w:val="00100241"/>
    <w:rsid w:val="00837215"/>
    <w:rsid w:val="00917089"/>
    <w:rsid w:val="00C27ECB"/>
    <w:rsid w:val="00CD54CD"/>
    <w:rsid w:val="00E5793F"/>
    <w:rsid w:val="00E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2018-05-13T14:30:00Z</dcterms:created>
  <dcterms:modified xsi:type="dcterms:W3CDTF">2018-05-14T10:52:00Z</dcterms:modified>
</cp:coreProperties>
</file>