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FC7" w:rsidRPr="00D71FC7" w:rsidRDefault="00D71FC7" w:rsidP="00D71FC7">
      <w:pPr>
        <w:rPr>
          <w:b/>
        </w:rPr>
      </w:pPr>
      <w:r w:rsidRPr="00D71FC7">
        <w:rPr>
          <w:b/>
        </w:rPr>
        <w:t>Raspisan natječaj za dodjelu “Nagrade Zaklade Sveučilišta u Rijeci” za kalendarsku godinu 2019.</w:t>
      </w:r>
    </w:p>
    <w:p w:rsidR="00D71FC7" w:rsidRDefault="00D71FC7" w:rsidP="00D71FC7"/>
    <w:p w:rsidR="00D71FC7" w:rsidRDefault="00D71FC7" w:rsidP="00D71FC7">
      <w:pPr>
        <w:jc w:val="both"/>
      </w:pPr>
      <w:r>
        <w:t>Zaklada Sveučilišta u Rijeci raspisala je natječaj za dodjelu ”Nagrade Zaklade Sveučilišta u Rije</w:t>
      </w:r>
      <w:r>
        <w:t>ci” za kalendarsku godinu 2019.</w:t>
      </w:r>
    </w:p>
    <w:p w:rsidR="00D71FC7" w:rsidRDefault="00D71FC7" w:rsidP="00D71FC7">
      <w:pPr>
        <w:jc w:val="both"/>
      </w:pPr>
      <w:r>
        <w:t xml:space="preserve">Prijave i prateća dokumentacija dostavljaju se putem </w:t>
      </w:r>
      <w:proofErr w:type="spellStart"/>
      <w:r>
        <w:t>Zakladinog</w:t>
      </w:r>
      <w:proofErr w:type="spellEnd"/>
      <w:r>
        <w:t xml:space="preserve"> e-sustava prijava (www.zaklada.uniri.hr/epp) i zemaljskom poštom, a rok za podnošenje prijava je 10. prosinca 2020. godine (zaključana pr</w:t>
      </w:r>
      <w:r>
        <w:t>ijava i datum poštanskog žiga).</w:t>
      </w:r>
    </w:p>
    <w:p w:rsidR="00D71FC7" w:rsidRDefault="00D71FC7" w:rsidP="00D71FC7">
      <w:pPr>
        <w:jc w:val="both"/>
      </w:pPr>
      <w:r>
        <w:t xml:space="preserve">Poseban naglasak u raspisanom natječaju i kreiranju evaluacije za „Nagradu Zaklade Sveučilišta u Rijeci“ za kalendarsku godinu 2019. stavljen je na kriterije znanstvene uspješnosti i izvrsnosti u znanstveno-istraživačkom, te umjetničkom radu sukladno </w:t>
      </w:r>
      <w:hyperlink r:id="rId4" w:history="1">
        <w:r w:rsidRPr="00D71FC7">
          <w:rPr>
            <w:rStyle w:val="Hiperveza"/>
          </w:rPr>
          <w:t>Pravilniku o uvjetima za izbor u znanstvena zvanja</w:t>
        </w:r>
      </w:hyperlink>
      <w:r>
        <w:t xml:space="preserve"> (NN 28/2017) i </w:t>
      </w:r>
      <w:hyperlink r:id="rId5" w:history="1">
        <w:r w:rsidRPr="00D71FC7">
          <w:rPr>
            <w:rStyle w:val="Hiperveza"/>
          </w:rPr>
          <w:t>Pravilniku o uvjetima za izbor u umjetničko-nastavna zvanja</w:t>
        </w:r>
      </w:hyperlink>
      <w:r>
        <w:t xml:space="preserve"> (NN 86/2010).</w:t>
      </w:r>
    </w:p>
    <w:p w:rsidR="00D71FC7" w:rsidRDefault="00D71FC7" w:rsidP="00D71FC7">
      <w:pPr>
        <w:jc w:val="both"/>
      </w:pPr>
      <w:r>
        <w:t xml:space="preserve">Na sljedećim poveznicama dostupna je natječajna dokumentacija – </w:t>
      </w:r>
      <w:hyperlink r:id="rId6" w:history="1">
        <w:r w:rsidRPr="00D71FC7">
          <w:rPr>
            <w:rStyle w:val="Hiperveza"/>
          </w:rPr>
          <w:t>Tekst natječaja</w:t>
        </w:r>
      </w:hyperlink>
      <w:r>
        <w:t>, obvezna dokumentaci</w:t>
      </w:r>
      <w:r>
        <w:t>ja i prilozi, te dodatne upute.</w:t>
      </w:r>
    </w:p>
    <w:p w:rsidR="00CC2FF8" w:rsidRDefault="00D71FC7" w:rsidP="00D71FC7">
      <w:pPr>
        <w:jc w:val="both"/>
      </w:pPr>
      <w:r>
        <w:t xml:space="preserve">Sve dodatne informacije dostupne su </w:t>
      </w:r>
      <w:r>
        <w:t xml:space="preserve">putem e-maila na </w:t>
      </w:r>
      <w:hyperlink r:id="rId7" w:history="1">
        <w:r w:rsidRPr="000A1B68">
          <w:rPr>
            <w:rStyle w:val="Hiperveza"/>
          </w:rPr>
          <w:t>zaklada@uniri.hr</w:t>
        </w:r>
      </w:hyperlink>
      <w:r>
        <w:t>.</w:t>
      </w:r>
      <w:r>
        <w:t xml:space="preserve"> </w:t>
      </w:r>
      <w:bookmarkStart w:id="0" w:name="_GoBack"/>
      <w:bookmarkEnd w:id="0"/>
    </w:p>
    <w:sectPr w:rsidR="00CC2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FC7"/>
    <w:rsid w:val="00CC2FF8"/>
    <w:rsid w:val="00D7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E2EEC"/>
  <w15:chartTrackingRefBased/>
  <w15:docId w15:val="{4C87E2EE-637C-4B5E-B53B-BE05941D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71F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aklada@uniri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aklada.uniri.hr/zaklada/wp-content/uploads/2020/11/Natjecaj_za_dodjelu_Nagrade_Zaklade_Sveucilista_2019.pdf" TargetMode="External"/><Relationship Id="rId5" Type="http://schemas.openxmlformats.org/officeDocument/2006/relationships/hyperlink" Target="https://www.zaklada.uniri.hr/zaklada/wp-content/uploads/2019/06/Pravilnik-o-uvjetima-za-izbor-u-umjetni%C4%8Dko-nastavna-zvanja.pdf" TargetMode="External"/><Relationship Id="rId4" Type="http://schemas.openxmlformats.org/officeDocument/2006/relationships/hyperlink" Target="https://www.zaklada.uniri.hr/zaklada/wp-content/uploads/2019/06/Pravilnik-o-uvjetima-za-izbor-u-znanstvena-zvanja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zaklada1</dc:creator>
  <cp:keywords/>
  <dc:description/>
  <cp:lastModifiedBy>zaklada1</cp:lastModifiedBy>
  <cp:revision>1</cp:revision>
  <dcterms:created xsi:type="dcterms:W3CDTF">2020-11-12T10:57:00Z</dcterms:created>
  <dcterms:modified xsi:type="dcterms:W3CDTF">2020-11-12T11:00:00Z</dcterms:modified>
</cp:coreProperties>
</file>