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FF" w:rsidRPr="004551FF" w:rsidRDefault="004551FF" w:rsidP="00E957CA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51FF">
        <w:rPr>
          <w:rFonts w:ascii="Arial" w:hAnsi="Arial" w:cs="Arial"/>
          <w:b/>
          <w:sz w:val="24"/>
          <w:szCs w:val="24"/>
        </w:rPr>
        <w:t>Kreditiranje studenata</w:t>
      </w:r>
    </w:p>
    <w:p w:rsidR="001D0999" w:rsidRPr="001D0999" w:rsidRDefault="001D0999" w:rsidP="00E957C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Sveučilište u Rijeci, smatrajući da je</w:t>
      </w:r>
      <w:r>
        <w:rPr>
          <w:rFonts w:ascii="Arial" w:hAnsi="Arial" w:cs="Arial"/>
          <w:sz w:val="24"/>
          <w:szCs w:val="24"/>
        </w:rPr>
        <w:t xml:space="preserve"> studiranje osnovno pravo svih</w:t>
      </w:r>
      <w:r w:rsidRPr="001D0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građanki i </w:t>
      </w:r>
      <w:r w:rsidRPr="001D0999">
        <w:rPr>
          <w:rFonts w:ascii="Arial" w:hAnsi="Arial" w:cs="Arial"/>
          <w:sz w:val="24"/>
          <w:szCs w:val="24"/>
        </w:rPr>
        <w:t>građana Republike Hrvatske</w:t>
      </w:r>
      <w:r>
        <w:rPr>
          <w:rFonts w:ascii="Arial" w:hAnsi="Arial" w:cs="Arial"/>
          <w:sz w:val="24"/>
          <w:szCs w:val="24"/>
        </w:rPr>
        <w:t>,</w:t>
      </w:r>
      <w:r w:rsidRPr="001D0999">
        <w:rPr>
          <w:rFonts w:ascii="Arial" w:hAnsi="Arial" w:cs="Arial"/>
          <w:sz w:val="24"/>
          <w:szCs w:val="24"/>
        </w:rPr>
        <w:t xml:space="preserve"> nastoji osigurati sredstva za povoljno kreditiranje studenata Sveučilišta u Rijeci kao i studenata s područja Primorsko-goranske županije</w:t>
      </w:r>
      <w:r>
        <w:rPr>
          <w:rFonts w:ascii="Arial" w:hAnsi="Arial" w:cs="Arial"/>
          <w:sz w:val="24"/>
          <w:szCs w:val="24"/>
        </w:rPr>
        <w:t>,</w:t>
      </w:r>
      <w:r w:rsidRPr="001D0999">
        <w:rPr>
          <w:rFonts w:ascii="Arial" w:hAnsi="Arial" w:cs="Arial"/>
          <w:sz w:val="24"/>
          <w:szCs w:val="24"/>
        </w:rPr>
        <w:t xml:space="preserve"> koji studiraju na drugim sveučilištima</w:t>
      </w:r>
      <w:r>
        <w:rPr>
          <w:rFonts w:ascii="Arial" w:hAnsi="Arial" w:cs="Arial"/>
          <w:sz w:val="24"/>
          <w:szCs w:val="24"/>
        </w:rPr>
        <w:t>,</w:t>
      </w:r>
      <w:r w:rsidRPr="001D0999">
        <w:rPr>
          <w:rFonts w:ascii="Arial" w:hAnsi="Arial" w:cs="Arial"/>
          <w:sz w:val="24"/>
          <w:szCs w:val="24"/>
        </w:rPr>
        <w:t xml:space="preserve"> ako takvog studijskog programa nema na Sveučilištu u Rijeci. U suradnji sa Zagrebačkom bankom, Primorsko-goranskom županijom, Gradom Rijekom, Minist</w:t>
      </w:r>
      <w:r>
        <w:rPr>
          <w:rFonts w:ascii="Arial" w:hAnsi="Arial" w:cs="Arial"/>
          <w:sz w:val="24"/>
          <w:szCs w:val="24"/>
        </w:rPr>
        <w:t>arstvom znanosti obrazovanja i s</w:t>
      </w:r>
      <w:r w:rsidRPr="001D0999">
        <w:rPr>
          <w:rFonts w:ascii="Arial" w:hAnsi="Arial" w:cs="Arial"/>
          <w:sz w:val="24"/>
          <w:szCs w:val="24"/>
        </w:rPr>
        <w:t>porta, Sveučilište omogućuje studentima povoljne kamate na studentski kredit i mogućnost korištenja počeka otplate i do godi</w:t>
      </w:r>
      <w:r>
        <w:rPr>
          <w:rFonts w:ascii="Arial" w:hAnsi="Arial" w:cs="Arial"/>
          <w:sz w:val="24"/>
          <w:szCs w:val="24"/>
        </w:rPr>
        <w:t xml:space="preserve">ne dana nakon završetka studija.Kredit </w:t>
      </w:r>
      <w:r w:rsidRPr="001D0999">
        <w:rPr>
          <w:rFonts w:ascii="Arial" w:hAnsi="Arial" w:cs="Arial"/>
          <w:sz w:val="24"/>
          <w:szCs w:val="24"/>
        </w:rPr>
        <w:t>se može zatražiti za jednu godinu, za svaku godinu pojedinačno ili za sve godine trajanja studija. U slučaju da se kre</w:t>
      </w:r>
      <w:bookmarkStart w:id="0" w:name="_GoBack"/>
      <w:bookmarkEnd w:id="0"/>
      <w:r w:rsidRPr="001D0999">
        <w:rPr>
          <w:rFonts w:ascii="Arial" w:hAnsi="Arial" w:cs="Arial"/>
          <w:sz w:val="24"/>
          <w:szCs w:val="24"/>
        </w:rPr>
        <w:t>dit odobri za sve godine trajanja studija</w:t>
      </w:r>
      <w:r>
        <w:rPr>
          <w:rFonts w:ascii="Arial" w:hAnsi="Arial" w:cs="Arial"/>
          <w:sz w:val="24"/>
          <w:szCs w:val="24"/>
        </w:rPr>
        <w:t>,</w:t>
      </w:r>
      <w:r w:rsidRPr="001D0999">
        <w:rPr>
          <w:rFonts w:ascii="Arial" w:hAnsi="Arial" w:cs="Arial"/>
          <w:sz w:val="24"/>
          <w:szCs w:val="24"/>
        </w:rPr>
        <w:t xml:space="preserve"> korisnik kredita obvezan je, prije uplate školarine za narednu godinu, Sveučilištu u Rijeci i banci predočiti uvjerenje o uspješno završenoj prethodnoj godini studija. </w:t>
      </w:r>
      <w:r w:rsidRPr="001D0999">
        <w:rPr>
          <w:rFonts w:ascii="Arial" w:hAnsi="Arial" w:cs="Arial"/>
          <w:sz w:val="24"/>
          <w:szCs w:val="24"/>
        </w:rPr>
        <w:cr/>
      </w:r>
    </w:p>
    <w:p w:rsidR="001D0999" w:rsidRPr="001D0999" w:rsidRDefault="001D0999" w:rsidP="0002430D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1D0999">
        <w:rPr>
          <w:rFonts w:ascii="Arial" w:hAnsi="Arial" w:cs="Arial"/>
          <w:sz w:val="24"/>
          <w:szCs w:val="24"/>
          <w:u w:val="single"/>
        </w:rPr>
        <w:t>Vrste kredita:</w:t>
      </w:r>
    </w:p>
    <w:p w:rsidR="001D0999" w:rsidRPr="00065012" w:rsidRDefault="001D0999" w:rsidP="0002430D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065012">
        <w:rPr>
          <w:rFonts w:ascii="Arial" w:hAnsi="Arial" w:cs="Arial"/>
          <w:sz w:val="24"/>
          <w:szCs w:val="24"/>
        </w:rPr>
        <w:t>A kredit - kredit za troškove života, mjesečne isplate od 70,00 do 300,00 eura</w:t>
      </w:r>
    </w:p>
    <w:p w:rsidR="001D0999" w:rsidRPr="00065012" w:rsidRDefault="001D0999" w:rsidP="0002430D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065012">
        <w:rPr>
          <w:rFonts w:ascii="Arial" w:hAnsi="Arial" w:cs="Arial"/>
          <w:sz w:val="24"/>
          <w:szCs w:val="24"/>
        </w:rPr>
        <w:t>B kredit - kredit za troškove školarine, od 200,00 do 11.000,00 eura</w:t>
      </w:r>
    </w:p>
    <w:p w:rsidR="00065012" w:rsidRDefault="00065012" w:rsidP="0002430D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</w:p>
    <w:p w:rsidR="001D0999" w:rsidRPr="001D0999" w:rsidRDefault="001D0999" w:rsidP="0002430D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1D0999">
        <w:rPr>
          <w:rFonts w:ascii="Arial" w:hAnsi="Arial" w:cs="Arial"/>
          <w:sz w:val="24"/>
          <w:szCs w:val="24"/>
          <w:u w:val="single"/>
        </w:rPr>
        <w:t>Tko se može prijaviti za kredit?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studenti državljani Republike Hrvatske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studenti stručnih, preddiplomskih, diplomskih, integriranih (preddiplomskih i diplomskih) i poslijediplomskih studija Sveučilišta u Rijeci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studenti studija na drugim sveučilištima koji se ne provode na Sveučilištu u Rijeci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studenti koji imaju prebivalište ili boravište na području Primorsko-goranske županije</w:t>
      </w:r>
    </w:p>
    <w:p w:rsidR="001D0999" w:rsidRPr="001D0999" w:rsidRDefault="001D0999" w:rsidP="0002430D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1D0999">
        <w:rPr>
          <w:rFonts w:ascii="Arial" w:hAnsi="Arial" w:cs="Arial"/>
          <w:sz w:val="24"/>
          <w:szCs w:val="24"/>
          <w:u w:val="single"/>
        </w:rPr>
        <w:t>Što sadrži prijava za kredit?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obrazac prijave</w:t>
      </w:r>
      <w:r w:rsidR="0002430D">
        <w:rPr>
          <w:rFonts w:ascii="Arial" w:hAnsi="Arial" w:cs="Arial"/>
          <w:sz w:val="24"/>
          <w:szCs w:val="24"/>
        </w:rPr>
        <w:t xml:space="preserve"> (poveznica na obrazac)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b/>
          <w:color w:val="0000FF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 xml:space="preserve">potpisanu izjavu studenta o : </w:t>
      </w:r>
    </w:p>
    <w:p w:rsidR="001D0999" w:rsidRPr="001D0999" w:rsidRDefault="001D0999" w:rsidP="0002430D">
      <w:pPr>
        <w:pStyle w:val="Odlomakpopisa"/>
        <w:numPr>
          <w:ilvl w:val="0"/>
          <w:numId w:val="3"/>
        </w:numPr>
        <w:spacing w:after="240" w:line="276" w:lineRule="auto"/>
        <w:rPr>
          <w:rFonts w:ascii="Arial" w:hAnsi="Arial" w:cs="Arial"/>
          <w:b/>
          <w:color w:val="0000FF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broju članova kućanstva</w:t>
      </w:r>
    </w:p>
    <w:p w:rsidR="001D0999" w:rsidRPr="001D0999" w:rsidRDefault="001D0999" w:rsidP="0002430D">
      <w:pPr>
        <w:pStyle w:val="Odlomakpopisa"/>
        <w:numPr>
          <w:ilvl w:val="0"/>
          <w:numId w:val="3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istinitosti podataka navedenih u prijavi</w:t>
      </w:r>
    </w:p>
    <w:p w:rsidR="001D0999" w:rsidRPr="001D0999" w:rsidRDefault="001D0999" w:rsidP="0002430D">
      <w:pPr>
        <w:pStyle w:val="Odlomakpopisa"/>
        <w:numPr>
          <w:ilvl w:val="0"/>
          <w:numId w:val="3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korištenju drugih stipendija ili kredita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potvrdu fakulteta o upisu na studij (sa naznakom smjera, studijske grupe, godine studija, trajanja studija)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lastRenderedPageBreak/>
        <w:t>potvrdu o prebivalištu/boravištu ili kopiju osobne iskaznice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kopiju domovnice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dokument koji dokazuje uspjeh u dosadašnjem studiranju - prijepis ocjena s prosjekom ili potvrda fakulteta s brojem bodova na upisnoj listi ,ukoliko se prijavljuje student prve godine studija (članak 20. Pravilnika)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dokument koji dokazuje poseban uspjeh (članak 21. Pravilnika)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dokaz o dohotku članova kućanstva u prethodnom tromjesečju (članak 23. Pravilnika)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dokaz o postotku invaliditeta (članak 23. Pravilnika)</w:t>
      </w:r>
    </w:p>
    <w:p w:rsidR="001D0999" w:rsidRPr="0002430D" w:rsidRDefault="001D0999" w:rsidP="0002430D">
      <w:pPr>
        <w:pStyle w:val="Odlomakpopisa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02430D">
        <w:rPr>
          <w:rFonts w:ascii="Arial" w:hAnsi="Arial" w:cs="Arial"/>
          <w:sz w:val="24"/>
          <w:szCs w:val="24"/>
        </w:rPr>
        <w:t>rodni list maloljetnog djeteta studenta (članak 23. Pravilnika)</w:t>
      </w:r>
    </w:p>
    <w:p w:rsidR="001D0999" w:rsidRDefault="001D0999" w:rsidP="001D0999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 xml:space="preserve">Prijavu i dokumentaciju potrebno je dostaviti u dva (2) istovjetna primjerka, a obrazac prijave i elektronskim putem na </w:t>
      </w:r>
      <w:r>
        <w:rPr>
          <w:rFonts w:ascii="Arial" w:hAnsi="Arial" w:cs="Arial"/>
          <w:sz w:val="24"/>
          <w:szCs w:val="24"/>
        </w:rPr>
        <w:t>e-adresu</w:t>
      </w:r>
      <w:r w:rsidRPr="001D099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E5B32">
          <w:rPr>
            <w:rStyle w:val="Hiperveza"/>
            <w:rFonts w:ascii="Arial" w:hAnsi="Arial" w:cs="Arial"/>
            <w:sz w:val="24"/>
            <w:szCs w:val="24"/>
          </w:rPr>
          <w:t>krediti@uniri.hr</w:t>
        </w:r>
      </w:hyperlink>
      <w:r w:rsidRPr="001D09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 xml:space="preserve">Nepotpune prijave neće </w:t>
      </w:r>
      <w:r>
        <w:rPr>
          <w:rFonts w:ascii="Arial" w:hAnsi="Arial" w:cs="Arial"/>
          <w:sz w:val="24"/>
          <w:szCs w:val="24"/>
        </w:rPr>
        <w:t>biti razmatrane.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Javni natječaj otvoren je neograničeno od dana objave.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Prijave za dodjelu studentskog k</w:t>
      </w:r>
      <w:r>
        <w:rPr>
          <w:rFonts w:ascii="Arial" w:hAnsi="Arial" w:cs="Arial"/>
          <w:sz w:val="24"/>
          <w:szCs w:val="24"/>
        </w:rPr>
        <w:t>redita dostavljaju se na adresu: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Sveučilište u Rijeci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Trg braće Mažuranića 10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>51000 Rijeka</w:t>
      </w:r>
    </w:p>
    <w:p w:rsidR="001D0999" w:rsidRPr="001D0999" w:rsidRDefault="001D0999" w:rsidP="001D099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naznakom ''Za studentski kredit''.</w:t>
      </w:r>
    </w:p>
    <w:p w:rsidR="001D0999" w:rsidRPr="001D0999" w:rsidRDefault="001D0999" w:rsidP="001D099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 xml:space="preserve"> </w:t>
      </w:r>
    </w:p>
    <w:p w:rsidR="001D0999" w:rsidRPr="001D0999" w:rsidRDefault="001D0999" w:rsidP="001D0999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1D0999" w:rsidRPr="001D0999" w:rsidRDefault="001D0999" w:rsidP="001D099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D0999">
        <w:rPr>
          <w:rFonts w:ascii="Arial" w:hAnsi="Arial" w:cs="Arial"/>
          <w:sz w:val="24"/>
          <w:szCs w:val="24"/>
        </w:rPr>
        <w:t xml:space="preserve"> </w:t>
      </w:r>
    </w:p>
    <w:p w:rsidR="001D0999" w:rsidRPr="001D0999" w:rsidRDefault="001D0999" w:rsidP="001D0999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1D0999" w:rsidRPr="001D0999" w:rsidRDefault="001D0999" w:rsidP="001D0999">
      <w:pPr>
        <w:spacing w:after="240" w:line="276" w:lineRule="auto"/>
        <w:ind w:left="720"/>
        <w:rPr>
          <w:rFonts w:ascii="Arial" w:hAnsi="Arial" w:cs="Arial"/>
          <w:sz w:val="24"/>
          <w:szCs w:val="24"/>
        </w:rPr>
      </w:pPr>
    </w:p>
    <w:p w:rsidR="003B15F6" w:rsidRPr="001D0999" w:rsidRDefault="003B15F6" w:rsidP="001D0999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3B15F6" w:rsidRPr="001D0999" w:rsidSect="00E2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AA"/>
    <w:multiLevelType w:val="hybridMultilevel"/>
    <w:tmpl w:val="B7363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944"/>
    <w:multiLevelType w:val="hybridMultilevel"/>
    <w:tmpl w:val="B694D82C"/>
    <w:lvl w:ilvl="0" w:tplc="B8BC8DE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D598D"/>
    <w:multiLevelType w:val="hybridMultilevel"/>
    <w:tmpl w:val="9EFCBB9C"/>
    <w:lvl w:ilvl="0" w:tplc="F73C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D15"/>
    <w:multiLevelType w:val="hybridMultilevel"/>
    <w:tmpl w:val="61BAAAA0"/>
    <w:lvl w:ilvl="0" w:tplc="BFDA953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37670CD"/>
    <w:multiLevelType w:val="hybridMultilevel"/>
    <w:tmpl w:val="72326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D54B9"/>
    <w:multiLevelType w:val="hybridMultilevel"/>
    <w:tmpl w:val="2BA25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0999"/>
    <w:rsid w:val="0002430D"/>
    <w:rsid w:val="00065012"/>
    <w:rsid w:val="001D0999"/>
    <w:rsid w:val="002B2BC8"/>
    <w:rsid w:val="003B15F6"/>
    <w:rsid w:val="004551FF"/>
    <w:rsid w:val="005002CF"/>
    <w:rsid w:val="00DC7DE6"/>
    <w:rsid w:val="00DF0612"/>
    <w:rsid w:val="00E957CA"/>
    <w:rsid w:val="00E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aj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9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9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diti@uni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Protic</dc:creator>
  <cp:keywords/>
  <dc:description/>
  <cp:lastModifiedBy>Neven Protic</cp:lastModifiedBy>
  <cp:revision>4</cp:revision>
  <dcterms:created xsi:type="dcterms:W3CDTF">2015-07-22T05:59:00Z</dcterms:created>
  <dcterms:modified xsi:type="dcterms:W3CDTF">2015-07-22T11:38:00Z</dcterms:modified>
</cp:coreProperties>
</file>