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752D3529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075A55">
        <w:rPr>
          <w:rFonts w:ascii="Arial" w:eastAsia="Calibri" w:hAnsi="Arial" w:cs="Arial"/>
        </w:rPr>
        <w:t>21.09.2023.</w:t>
      </w:r>
      <w:r w:rsidR="00075A55">
        <w:rPr>
          <w:rFonts w:ascii="Arial" w:eastAsia="Calibri" w:hAnsi="Arial" w:cs="Arial"/>
        </w:rPr>
        <w:tab/>
      </w:r>
      <w:r w:rsidR="00075A55">
        <w:rPr>
          <w:rFonts w:ascii="Arial" w:eastAsia="Calibri" w:hAnsi="Arial" w:cs="Arial"/>
        </w:rPr>
        <w:tab/>
      </w:r>
      <w:r w:rsidR="00075A55">
        <w:rPr>
          <w:rFonts w:ascii="Arial" w:eastAsia="Calibri" w:hAnsi="Arial" w:cs="Arial"/>
        </w:rPr>
        <w:tab/>
      </w:r>
      <w:r w:rsidR="00075A55">
        <w:rPr>
          <w:rFonts w:ascii="Arial" w:eastAsia="Calibri" w:hAnsi="Arial" w:cs="Arial"/>
        </w:rPr>
        <w:tab/>
      </w:r>
      <w:r w:rsidR="00075A55">
        <w:rPr>
          <w:rFonts w:ascii="Arial" w:eastAsia="Calibri" w:hAnsi="Arial" w:cs="Arial"/>
        </w:rPr>
        <w:tab/>
        <w:t>Darjana Nadarević, mag. oec.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075A55"/>
    <w:rsid w:val="001378E4"/>
    <w:rsid w:val="002028CB"/>
    <w:rsid w:val="004319CD"/>
    <w:rsid w:val="009353A7"/>
    <w:rsid w:val="00B91726"/>
    <w:rsid w:val="00CB2BB3"/>
    <w:rsid w:val="00D707F2"/>
    <w:rsid w:val="00D92BE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2023-10-19T08:53:00Z</dcterms:created>
  <dcterms:modified xsi:type="dcterms:W3CDTF">2023-10-19T08:53:00Z</dcterms:modified>
</cp:coreProperties>
</file>