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587F5C01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3E2493">
        <w:rPr>
          <w:rFonts w:ascii="Arial" w:hAnsi="Arial" w:cs="Arial"/>
          <w:sz w:val="24"/>
          <w:szCs w:val="24"/>
        </w:rPr>
        <w:t>11</w:t>
      </w:r>
      <w:r w:rsidR="001F63B6">
        <w:rPr>
          <w:rFonts w:ascii="Arial" w:hAnsi="Arial" w:cs="Arial"/>
          <w:sz w:val="24"/>
          <w:szCs w:val="24"/>
        </w:rPr>
        <w:t>. prosinca</w:t>
      </w:r>
      <w:r w:rsidR="00253326" w:rsidRPr="00C6362E">
        <w:rPr>
          <w:rFonts w:ascii="Arial" w:hAnsi="Arial" w:cs="Arial"/>
          <w:sz w:val="24"/>
          <w:szCs w:val="24"/>
        </w:rPr>
        <w:t xml:space="preserve"> 2023.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70385687" w:rsidR="00253326" w:rsidRPr="00C6362E" w:rsidRDefault="00C107BB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C107BB">
        <w:rPr>
          <w:rFonts w:ascii="Arial" w:hAnsi="Arial" w:cs="Arial"/>
          <w:sz w:val="24"/>
          <w:szCs w:val="24"/>
          <w:lang w:val="hr-HR"/>
        </w:rPr>
        <w:t>Denis Jurag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C107BB">
        <w:rPr>
          <w:rFonts w:ascii="Arial" w:hAnsi="Arial" w:cs="Arial"/>
          <w:sz w:val="24"/>
          <w:szCs w:val="24"/>
          <w:lang w:val="hr-HR"/>
        </w:rPr>
        <w:t>, mag. sanit. ing.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DB7D98">
        <w:rPr>
          <w:rFonts w:ascii="Arial" w:hAnsi="Arial" w:cs="Arial"/>
          <w:bCs/>
          <w:sz w:val="24"/>
          <w:szCs w:val="24"/>
          <w:lang w:val="hr-HR"/>
        </w:rPr>
        <w:t>p</w:t>
      </w:r>
      <w:r w:rsidR="003E2493">
        <w:rPr>
          <w:rFonts w:ascii="Arial" w:hAnsi="Arial" w:cs="Arial"/>
          <w:bCs/>
          <w:sz w:val="24"/>
          <w:szCs w:val="24"/>
          <w:lang w:val="hr-HR"/>
        </w:rPr>
        <w:t>onedjeljak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="003E2493">
        <w:rPr>
          <w:rFonts w:ascii="Arial" w:hAnsi="Arial" w:cs="Arial"/>
          <w:bCs/>
          <w:sz w:val="24"/>
          <w:szCs w:val="24"/>
          <w:lang w:val="hr-HR"/>
        </w:rPr>
        <w:t>18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 w:rsidR="001F63B6">
        <w:rPr>
          <w:rFonts w:ascii="Arial" w:hAnsi="Arial" w:cs="Arial"/>
          <w:bCs/>
          <w:sz w:val="24"/>
          <w:szCs w:val="24"/>
          <w:lang w:val="hr-HR"/>
        </w:rPr>
        <w:t>prosinca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2023.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646D14D1" w14:textId="77777777" w:rsidR="00C107BB" w:rsidRDefault="00C107BB" w:rsidP="00C107BB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107BB">
        <w:rPr>
          <w:rFonts w:ascii="Arial" w:eastAsia="Times New Roman" w:hAnsi="Arial" w:cs="Arial"/>
          <w:sz w:val="24"/>
          <w:szCs w:val="24"/>
          <w:lang w:eastAsia="hr-HR"/>
        </w:rPr>
        <w:t xml:space="preserve">„Usporedba konvencionalnog (izravnog) i elektroničkog pristupa u javnozdravstvenim intervencijama usmjerenim na mentalno zdravlje, samoučinkovitost upravljanja zdravljem i kvalitetu života osoba starije životne dobi” </w:t>
      </w:r>
    </w:p>
    <w:p w14:paraId="745847B4" w14:textId="77777777" w:rsidR="00C107BB" w:rsidRDefault="00253326" w:rsidP="00C107BB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C107BB" w:rsidRPr="00C107BB">
        <w:rPr>
          <w:rFonts w:ascii="Arial" w:hAnsi="Arial" w:cs="Arial"/>
          <w:sz w:val="24"/>
          <w:szCs w:val="24"/>
        </w:rPr>
        <w:t xml:space="preserve"> izv. prof. dr. sc. Aleksandar Bulog, dipl. sanit. ing.</w:t>
      </w:r>
      <w:r w:rsidR="00C107BB">
        <w:rPr>
          <w:rFonts w:ascii="Arial" w:hAnsi="Arial" w:cs="Arial"/>
          <w:sz w:val="24"/>
          <w:szCs w:val="24"/>
        </w:rPr>
        <w:t>,</w:t>
      </w:r>
      <w:r w:rsidR="00C107BB" w:rsidRPr="00C107BB">
        <w:rPr>
          <w:rFonts w:ascii="Arial" w:hAnsi="Arial" w:cs="Arial"/>
          <w:sz w:val="24"/>
          <w:szCs w:val="24"/>
        </w:rPr>
        <w:t xml:space="preserve"> prof. dr. sc. Alessandra Pokrajac Bulian, dipl. psih.- prof. </w:t>
      </w:r>
      <w:r w:rsidR="00C107BB">
        <w:rPr>
          <w:rFonts w:ascii="Arial" w:hAnsi="Arial" w:cs="Arial"/>
          <w:sz w:val="24"/>
          <w:szCs w:val="24"/>
        </w:rPr>
        <w:t>i</w:t>
      </w:r>
      <w:r w:rsidR="00C107BB" w:rsidRPr="00C107BB">
        <w:rPr>
          <w:rFonts w:ascii="Arial" w:hAnsi="Arial" w:cs="Arial"/>
          <w:sz w:val="24"/>
          <w:szCs w:val="24"/>
        </w:rPr>
        <w:t xml:space="preserve"> izv. prof. dr. sc. Tatjana Čulina, dr. med.</w:t>
      </w:r>
    </w:p>
    <w:p w14:paraId="07241D1E" w14:textId="2DC26E9B" w:rsidR="00253326" w:rsidRPr="00C6362E" w:rsidRDefault="00BE75C0" w:rsidP="00C10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C107BB">
        <w:rPr>
          <w:rFonts w:ascii="Arial" w:hAnsi="Arial" w:cs="Arial"/>
          <w:sz w:val="24"/>
          <w:szCs w:val="24"/>
        </w:rPr>
        <w:t>5</w:t>
      </w:r>
      <w:r w:rsidR="008F488B">
        <w:rPr>
          <w:rFonts w:ascii="Arial" w:hAnsi="Arial" w:cs="Arial"/>
          <w:sz w:val="24"/>
          <w:szCs w:val="24"/>
        </w:rPr>
        <w:t>,0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</w:t>
      </w:r>
      <w:r w:rsidR="00C107BB">
        <w:rPr>
          <w:rFonts w:ascii="Arial" w:hAnsi="Arial" w:cs="Arial"/>
          <w:sz w:val="24"/>
          <w:szCs w:val="24"/>
        </w:rPr>
        <w:t>Vijećnici Medicinskog fakulteta u Rijeci</w:t>
      </w:r>
      <w:r w:rsidR="003E2493">
        <w:rPr>
          <w:rFonts w:ascii="Arial" w:hAnsi="Arial" w:cs="Arial"/>
          <w:sz w:val="24"/>
          <w:szCs w:val="24"/>
        </w:rPr>
        <w:t>.</w:t>
      </w:r>
    </w:p>
    <w:p w14:paraId="0F7DAD84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A7C6" w14:textId="77777777" w:rsidR="00C5680E" w:rsidRDefault="00C5680E" w:rsidP="00C22CCC">
      <w:pPr>
        <w:spacing w:after="0" w:line="240" w:lineRule="auto"/>
      </w:pPr>
      <w:r>
        <w:separator/>
      </w:r>
    </w:p>
  </w:endnote>
  <w:endnote w:type="continuationSeparator" w:id="0">
    <w:p w14:paraId="42BE65D1" w14:textId="77777777" w:rsidR="00C5680E" w:rsidRDefault="00C5680E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54B8" w14:textId="77777777" w:rsidR="00C5680E" w:rsidRDefault="00C5680E" w:rsidP="00C22CCC">
      <w:pPr>
        <w:spacing w:after="0" w:line="240" w:lineRule="auto"/>
      </w:pPr>
      <w:r>
        <w:separator/>
      </w:r>
    </w:p>
  </w:footnote>
  <w:footnote w:type="continuationSeparator" w:id="0">
    <w:p w14:paraId="7E247960" w14:textId="77777777" w:rsidR="00C5680E" w:rsidRDefault="00C5680E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401AE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712C8"/>
    <w:rsid w:val="003A1948"/>
    <w:rsid w:val="003A30AE"/>
    <w:rsid w:val="003B0FCC"/>
    <w:rsid w:val="003C2354"/>
    <w:rsid w:val="003D3844"/>
    <w:rsid w:val="003D5207"/>
    <w:rsid w:val="003E2493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45F5"/>
    <w:rsid w:val="004F522E"/>
    <w:rsid w:val="005039F7"/>
    <w:rsid w:val="00510692"/>
    <w:rsid w:val="00511BD1"/>
    <w:rsid w:val="00516DCC"/>
    <w:rsid w:val="00544E63"/>
    <w:rsid w:val="005511E2"/>
    <w:rsid w:val="005B7E6C"/>
    <w:rsid w:val="005C7540"/>
    <w:rsid w:val="005D13B3"/>
    <w:rsid w:val="005D353A"/>
    <w:rsid w:val="005D6A47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C4C43"/>
    <w:rsid w:val="009D07A5"/>
    <w:rsid w:val="009D2AD6"/>
    <w:rsid w:val="009E14D9"/>
    <w:rsid w:val="009F69F2"/>
    <w:rsid w:val="00A01DA7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67E5"/>
    <w:rsid w:val="00AA7379"/>
    <w:rsid w:val="00AC7305"/>
    <w:rsid w:val="00AE21AB"/>
    <w:rsid w:val="00AE354F"/>
    <w:rsid w:val="00B056EB"/>
    <w:rsid w:val="00B141AC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107BB"/>
    <w:rsid w:val="00C10F19"/>
    <w:rsid w:val="00C22CCC"/>
    <w:rsid w:val="00C2763A"/>
    <w:rsid w:val="00C43CA4"/>
    <w:rsid w:val="00C47D86"/>
    <w:rsid w:val="00C50C5D"/>
    <w:rsid w:val="00C51208"/>
    <w:rsid w:val="00C55365"/>
    <w:rsid w:val="00C5680E"/>
    <w:rsid w:val="00C62F8E"/>
    <w:rsid w:val="00C6362E"/>
    <w:rsid w:val="00C65F88"/>
    <w:rsid w:val="00CA2ADC"/>
    <w:rsid w:val="00CC025F"/>
    <w:rsid w:val="00CC5719"/>
    <w:rsid w:val="00CD0E11"/>
    <w:rsid w:val="00CD279F"/>
    <w:rsid w:val="00CD567C"/>
    <w:rsid w:val="00D04753"/>
    <w:rsid w:val="00D16EF3"/>
    <w:rsid w:val="00D33D51"/>
    <w:rsid w:val="00D36179"/>
    <w:rsid w:val="00D50BA8"/>
    <w:rsid w:val="00D604C0"/>
    <w:rsid w:val="00D77074"/>
    <w:rsid w:val="00D77423"/>
    <w:rsid w:val="00D84371"/>
    <w:rsid w:val="00D90FC0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4</cp:revision>
  <cp:lastPrinted>2023-10-05T07:48:00Z</cp:lastPrinted>
  <dcterms:created xsi:type="dcterms:W3CDTF">2023-12-11T13:20:00Z</dcterms:created>
  <dcterms:modified xsi:type="dcterms:W3CDTF">2023-12-11T13:32:00Z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