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C0A919" w14:textId="77777777" w:rsidR="005C379F" w:rsidRPr="0038116D" w:rsidRDefault="005C379F" w:rsidP="005C379F">
      <w:pPr>
        <w:jc w:val="center"/>
        <w:rPr>
          <w:lang w:val="en-US"/>
        </w:rPr>
      </w:pPr>
      <w:r w:rsidRPr="00057595">
        <w:rPr>
          <w:lang w:val="hr-HR"/>
        </w:rPr>
        <w:t>Detaljni izvedbeni nastavni plan</w:t>
      </w:r>
      <w:r w:rsidR="004D3521" w:rsidRPr="00057595">
        <w:rPr>
          <w:lang w:val="hr-HR"/>
        </w:rPr>
        <w:t xml:space="preserve"> za kolegij:</w:t>
      </w:r>
    </w:p>
    <w:p w14:paraId="1A23E173" w14:textId="2AE2FD99" w:rsidR="004D3521" w:rsidRPr="00057595" w:rsidRDefault="00713F28" w:rsidP="004D3521">
      <w:pPr>
        <w:jc w:val="center"/>
        <w:rPr>
          <w:b/>
          <w:lang w:val="hr-HR"/>
        </w:rPr>
      </w:pPr>
      <w:r>
        <w:rPr>
          <w:b/>
          <w:sz w:val="28"/>
          <w:lang w:val="hr-HR"/>
        </w:rPr>
        <w:t>Fizikalna kemija</w:t>
      </w:r>
    </w:p>
    <w:p w14:paraId="6D8CC98C" w14:textId="77777777" w:rsidR="005C379F" w:rsidRPr="00057595" w:rsidRDefault="005C379F" w:rsidP="005C379F">
      <w:pPr>
        <w:jc w:val="center"/>
        <w:rPr>
          <w:b/>
          <w:lang w:val="hr-HR"/>
        </w:rPr>
      </w:pPr>
    </w:p>
    <w:p w14:paraId="4D1CF8B8" w14:textId="77777777" w:rsidR="005C379F" w:rsidRPr="00057595" w:rsidRDefault="005C379F" w:rsidP="005C379F">
      <w:pPr>
        <w:jc w:val="center"/>
        <w:rPr>
          <w:lang w:val="hr-HR"/>
        </w:rPr>
      </w:pPr>
    </w:p>
    <w:p w14:paraId="6B7E843B" w14:textId="799E84D6" w:rsidR="005C379F" w:rsidRPr="00430245" w:rsidRDefault="005C379F" w:rsidP="0032554F">
      <w:pPr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Akademska godina</w:t>
      </w:r>
      <w:r w:rsidRPr="00430245">
        <w:rPr>
          <w:sz w:val="22"/>
          <w:szCs w:val="22"/>
          <w:lang w:val="hr-HR"/>
        </w:rPr>
        <w:t xml:space="preserve">: </w:t>
      </w:r>
      <w:r w:rsidR="004A5BD3" w:rsidRPr="00430245">
        <w:rPr>
          <w:sz w:val="22"/>
          <w:szCs w:val="22"/>
          <w:lang w:val="hr-HR"/>
        </w:rPr>
        <w:t>202</w:t>
      </w:r>
      <w:r w:rsidR="00684EF5">
        <w:rPr>
          <w:sz w:val="22"/>
          <w:szCs w:val="22"/>
          <w:lang w:val="hr-HR"/>
        </w:rPr>
        <w:t>3</w:t>
      </w:r>
      <w:r w:rsidRPr="00430245">
        <w:rPr>
          <w:sz w:val="22"/>
          <w:szCs w:val="22"/>
          <w:lang w:val="hr-HR"/>
        </w:rPr>
        <w:t>/</w:t>
      </w:r>
      <w:r w:rsidR="00316413">
        <w:rPr>
          <w:sz w:val="22"/>
          <w:szCs w:val="22"/>
          <w:lang w:val="hr-HR"/>
        </w:rPr>
        <w:t>202</w:t>
      </w:r>
      <w:r w:rsidR="00684EF5">
        <w:rPr>
          <w:sz w:val="22"/>
          <w:szCs w:val="22"/>
          <w:lang w:val="hr-HR"/>
        </w:rPr>
        <w:t>4</w:t>
      </w:r>
    </w:p>
    <w:p w14:paraId="6FA3C005" w14:textId="77777777" w:rsidR="005C379F" w:rsidRPr="00430245" w:rsidRDefault="005C379F" w:rsidP="0032554F">
      <w:pPr>
        <w:rPr>
          <w:b/>
          <w:sz w:val="22"/>
          <w:szCs w:val="22"/>
          <w:lang w:val="hr-HR"/>
        </w:rPr>
      </w:pPr>
    </w:p>
    <w:p w14:paraId="780A71EE" w14:textId="5FCA9DF5" w:rsidR="005C379F" w:rsidRPr="00430245" w:rsidRDefault="005C379F" w:rsidP="0032554F">
      <w:pPr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Studij:</w:t>
      </w:r>
      <w:r w:rsidRPr="00430245">
        <w:rPr>
          <w:sz w:val="22"/>
          <w:szCs w:val="22"/>
          <w:lang w:val="hr-HR"/>
        </w:rPr>
        <w:t xml:space="preserve"> </w:t>
      </w:r>
      <w:r w:rsidR="00545E83" w:rsidRPr="00430245">
        <w:rPr>
          <w:sz w:val="22"/>
          <w:szCs w:val="22"/>
          <w:lang w:val="hr-HR"/>
        </w:rPr>
        <w:t>Farmacija</w:t>
      </w:r>
      <w:r w:rsidR="007049CD" w:rsidRPr="00430245">
        <w:rPr>
          <w:sz w:val="22"/>
          <w:szCs w:val="22"/>
          <w:lang w:val="hr-HR"/>
        </w:rPr>
        <w:t xml:space="preserve"> (</w:t>
      </w:r>
      <w:r w:rsidR="00545E83" w:rsidRPr="00430245">
        <w:rPr>
          <w:sz w:val="22"/>
          <w:szCs w:val="22"/>
          <w:lang w:val="hr-HR"/>
        </w:rPr>
        <w:t xml:space="preserve">integrirani </w:t>
      </w:r>
      <w:r w:rsidR="007049CD" w:rsidRPr="00430245">
        <w:rPr>
          <w:sz w:val="22"/>
          <w:szCs w:val="22"/>
          <w:lang w:val="hr-HR"/>
        </w:rPr>
        <w:t>preddiplomski</w:t>
      </w:r>
      <w:r w:rsidR="00545E83" w:rsidRPr="00430245">
        <w:rPr>
          <w:sz w:val="22"/>
          <w:szCs w:val="22"/>
          <w:lang w:val="hr-HR"/>
        </w:rPr>
        <w:t xml:space="preserve"> i diplomski</w:t>
      </w:r>
      <w:r w:rsidR="007049CD" w:rsidRPr="00430245">
        <w:rPr>
          <w:sz w:val="22"/>
          <w:szCs w:val="22"/>
          <w:lang w:val="hr-HR"/>
        </w:rPr>
        <w:t>)</w:t>
      </w:r>
    </w:p>
    <w:p w14:paraId="43C1A9E0" w14:textId="77777777" w:rsidR="005C379F" w:rsidRPr="00430245" w:rsidRDefault="005C379F" w:rsidP="0032554F">
      <w:pPr>
        <w:rPr>
          <w:sz w:val="22"/>
          <w:szCs w:val="22"/>
          <w:lang w:val="hr-HR"/>
        </w:rPr>
      </w:pPr>
    </w:p>
    <w:p w14:paraId="779EDE4C" w14:textId="4692BB7B" w:rsidR="005C379F" w:rsidRPr="00430245" w:rsidRDefault="005C379F" w:rsidP="0032554F">
      <w:pPr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Kod kolegija</w:t>
      </w:r>
      <w:r w:rsidRPr="00430245">
        <w:rPr>
          <w:sz w:val="22"/>
          <w:szCs w:val="22"/>
          <w:lang w:val="hr-HR"/>
        </w:rPr>
        <w:t xml:space="preserve">: </w:t>
      </w:r>
      <w:r w:rsidR="00545E83" w:rsidRPr="00430245">
        <w:rPr>
          <w:sz w:val="22"/>
          <w:szCs w:val="22"/>
          <w:lang w:val="hr-HR"/>
        </w:rPr>
        <w:t>FAR2</w:t>
      </w:r>
      <w:r w:rsidR="007049CD" w:rsidRPr="00430245">
        <w:rPr>
          <w:sz w:val="22"/>
          <w:szCs w:val="22"/>
          <w:lang w:val="hr-HR"/>
        </w:rPr>
        <w:t>02</w:t>
      </w:r>
    </w:p>
    <w:p w14:paraId="24C30757" w14:textId="77777777" w:rsidR="005C379F" w:rsidRPr="006A1203" w:rsidRDefault="005C379F" w:rsidP="0032554F">
      <w:pPr>
        <w:rPr>
          <w:sz w:val="22"/>
          <w:szCs w:val="22"/>
          <w:lang w:val="en-US"/>
        </w:rPr>
      </w:pPr>
    </w:p>
    <w:p w14:paraId="68FD66A6" w14:textId="250ED6CB" w:rsidR="005C379F" w:rsidRPr="00430245" w:rsidRDefault="005C379F" w:rsidP="0032554F">
      <w:pPr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ECTS bodovi</w:t>
      </w:r>
      <w:r w:rsidR="003D500F" w:rsidRPr="00430245">
        <w:rPr>
          <w:sz w:val="22"/>
          <w:szCs w:val="22"/>
          <w:lang w:val="hr-HR"/>
        </w:rPr>
        <w:t xml:space="preserve">: </w:t>
      </w:r>
      <w:r w:rsidR="00545E83" w:rsidRPr="00430245">
        <w:rPr>
          <w:sz w:val="22"/>
          <w:szCs w:val="22"/>
          <w:lang w:val="hr-HR"/>
        </w:rPr>
        <w:t>7</w:t>
      </w:r>
    </w:p>
    <w:p w14:paraId="5C57EA89" w14:textId="77777777" w:rsidR="005C379F" w:rsidRPr="00430245" w:rsidRDefault="005C379F" w:rsidP="0032554F">
      <w:pPr>
        <w:rPr>
          <w:sz w:val="22"/>
          <w:szCs w:val="22"/>
          <w:lang w:val="hr-HR"/>
        </w:rPr>
      </w:pPr>
    </w:p>
    <w:p w14:paraId="33CD69C1" w14:textId="77777777" w:rsidR="005C379F" w:rsidRPr="00430245" w:rsidRDefault="005C379F" w:rsidP="0032554F">
      <w:pPr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 xml:space="preserve">Jezik na kojem se izvodi kolegij: </w:t>
      </w:r>
      <w:r w:rsidR="007049CD" w:rsidRPr="00430245">
        <w:rPr>
          <w:b/>
          <w:sz w:val="22"/>
          <w:szCs w:val="22"/>
          <w:lang w:val="hr-HR"/>
        </w:rPr>
        <w:t>hrvatski</w:t>
      </w:r>
    </w:p>
    <w:p w14:paraId="6A5EDEBD" w14:textId="77777777" w:rsidR="005C379F" w:rsidRPr="00430245" w:rsidRDefault="005C379F" w:rsidP="0032554F">
      <w:pPr>
        <w:rPr>
          <w:b/>
          <w:sz w:val="22"/>
          <w:szCs w:val="22"/>
          <w:lang w:val="hr-HR"/>
        </w:rPr>
      </w:pPr>
    </w:p>
    <w:p w14:paraId="5493D964" w14:textId="79FA8F0E" w:rsidR="005C379F" w:rsidRPr="00430245" w:rsidRDefault="005C379F" w:rsidP="0032554F">
      <w:pPr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Nastavno opterećenje kolegija</w:t>
      </w:r>
      <w:r w:rsidRPr="00430245">
        <w:rPr>
          <w:sz w:val="22"/>
          <w:szCs w:val="22"/>
          <w:lang w:val="hr-HR"/>
        </w:rPr>
        <w:t xml:space="preserve">: </w:t>
      </w:r>
      <w:r w:rsidR="00545E83" w:rsidRPr="00430245">
        <w:rPr>
          <w:sz w:val="22"/>
          <w:szCs w:val="22"/>
          <w:lang w:val="hr-HR"/>
        </w:rPr>
        <w:t>9</w:t>
      </w:r>
      <w:r w:rsidR="007049CD" w:rsidRPr="00430245">
        <w:rPr>
          <w:sz w:val="22"/>
          <w:szCs w:val="22"/>
          <w:lang w:val="hr-HR"/>
        </w:rPr>
        <w:t>0 sati (4</w:t>
      </w:r>
      <w:r w:rsidR="00390DB9">
        <w:rPr>
          <w:sz w:val="22"/>
          <w:szCs w:val="22"/>
          <w:lang w:val="hr-HR"/>
        </w:rPr>
        <w:t>5</w:t>
      </w:r>
      <w:r w:rsidR="00545E83" w:rsidRPr="00430245">
        <w:rPr>
          <w:sz w:val="22"/>
          <w:szCs w:val="22"/>
          <w:lang w:val="hr-HR"/>
        </w:rPr>
        <w:t xml:space="preserve"> </w:t>
      </w:r>
      <w:r w:rsidR="007049CD" w:rsidRPr="00430245">
        <w:rPr>
          <w:sz w:val="22"/>
          <w:szCs w:val="22"/>
          <w:lang w:val="hr-HR"/>
        </w:rPr>
        <w:t>P +</w:t>
      </w:r>
      <w:r w:rsidR="00545E83" w:rsidRPr="00430245">
        <w:rPr>
          <w:sz w:val="22"/>
          <w:szCs w:val="22"/>
          <w:lang w:val="hr-HR"/>
        </w:rPr>
        <w:t xml:space="preserve"> </w:t>
      </w:r>
      <w:r w:rsidR="00A10DCE">
        <w:rPr>
          <w:sz w:val="22"/>
          <w:szCs w:val="22"/>
          <w:lang w:val="hr-HR"/>
        </w:rPr>
        <w:t>30</w:t>
      </w:r>
      <w:r w:rsidR="00545E83" w:rsidRPr="00430245">
        <w:rPr>
          <w:sz w:val="22"/>
          <w:szCs w:val="22"/>
          <w:lang w:val="hr-HR"/>
        </w:rPr>
        <w:t xml:space="preserve"> V + </w:t>
      </w:r>
      <w:r w:rsidR="00A10DCE">
        <w:rPr>
          <w:sz w:val="22"/>
          <w:szCs w:val="22"/>
          <w:lang w:val="hr-HR"/>
        </w:rPr>
        <w:t>15</w:t>
      </w:r>
      <w:r w:rsidR="00545E83" w:rsidRPr="00430245">
        <w:rPr>
          <w:sz w:val="22"/>
          <w:szCs w:val="22"/>
          <w:lang w:val="hr-HR"/>
        </w:rPr>
        <w:t xml:space="preserve"> </w:t>
      </w:r>
      <w:r w:rsidR="007049CD" w:rsidRPr="00430245">
        <w:rPr>
          <w:sz w:val="22"/>
          <w:szCs w:val="22"/>
          <w:lang w:val="hr-HR"/>
        </w:rPr>
        <w:t>S)</w:t>
      </w:r>
    </w:p>
    <w:p w14:paraId="4707BE46" w14:textId="77777777" w:rsidR="005C379F" w:rsidRPr="00430245" w:rsidRDefault="005C379F" w:rsidP="0032554F">
      <w:pPr>
        <w:rPr>
          <w:sz w:val="22"/>
          <w:szCs w:val="22"/>
          <w:lang w:val="hr-HR"/>
        </w:rPr>
      </w:pPr>
    </w:p>
    <w:p w14:paraId="0F1B6151" w14:textId="77777777" w:rsidR="005C379F" w:rsidRPr="00430245" w:rsidRDefault="007049CD" w:rsidP="0032554F">
      <w:pPr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Preduvjeti za upis kolegija:</w:t>
      </w:r>
      <w:r w:rsidR="001437D8" w:rsidRPr="00430245">
        <w:rPr>
          <w:sz w:val="22"/>
          <w:szCs w:val="22"/>
          <w:lang w:val="hr-HR"/>
        </w:rPr>
        <w:t xml:space="preserve"> Položeni završni ispiti iz Opće kemije i Fizike</w:t>
      </w:r>
    </w:p>
    <w:p w14:paraId="28712AC2" w14:textId="77777777" w:rsidR="005C379F" w:rsidRPr="00430245" w:rsidRDefault="005C379F" w:rsidP="0032554F">
      <w:pPr>
        <w:rPr>
          <w:sz w:val="22"/>
          <w:szCs w:val="22"/>
          <w:lang w:val="hr-HR"/>
        </w:rPr>
      </w:pPr>
    </w:p>
    <w:p w14:paraId="18820F26" w14:textId="77777777" w:rsidR="005C379F" w:rsidRPr="00430245" w:rsidRDefault="005C379F" w:rsidP="0032554F">
      <w:pPr>
        <w:rPr>
          <w:b/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 xml:space="preserve">Nositelj kolegija i kontakt podaci: </w:t>
      </w:r>
    </w:p>
    <w:p w14:paraId="508BE0E6" w14:textId="77777777" w:rsidR="005C379F" w:rsidRPr="00430245" w:rsidRDefault="000A022A" w:rsidP="0032554F">
      <w:pPr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>Titula i ime:</w:t>
      </w:r>
      <w:r w:rsidR="007049CD" w:rsidRPr="00430245">
        <w:rPr>
          <w:sz w:val="22"/>
          <w:szCs w:val="22"/>
          <w:lang w:val="hr-HR"/>
        </w:rPr>
        <w:t xml:space="preserve"> Doc. dr. sc. Duško Čakara</w:t>
      </w:r>
    </w:p>
    <w:p w14:paraId="213FA4F5" w14:textId="77777777" w:rsidR="000A022A" w:rsidRPr="00430245" w:rsidRDefault="007128D3" w:rsidP="0032554F">
      <w:pPr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>ured: O-811</w:t>
      </w:r>
    </w:p>
    <w:p w14:paraId="21A816D5" w14:textId="77777777" w:rsidR="005C379F" w:rsidRPr="00430245" w:rsidRDefault="005C379F" w:rsidP="0032554F">
      <w:pPr>
        <w:rPr>
          <w:sz w:val="22"/>
          <w:szCs w:val="22"/>
          <w:lang w:val="hr-HR"/>
        </w:rPr>
      </w:pPr>
      <w:proofErr w:type="spellStart"/>
      <w:r w:rsidRPr="00430245">
        <w:rPr>
          <w:sz w:val="22"/>
          <w:szCs w:val="22"/>
          <w:lang w:val="hr-HR"/>
        </w:rPr>
        <w:t>tel</w:t>
      </w:r>
      <w:proofErr w:type="spellEnd"/>
      <w:r w:rsidRPr="00430245">
        <w:rPr>
          <w:sz w:val="22"/>
          <w:szCs w:val="22"/>
          <w:lang w:val="hr-HR"/>
        </w:rPr>
        <w:t>:</w:t>
      </w:r>
      <w:r w:rsidR="00AA2439" w:rsidRPr="00430245">
        <w:rPr>
          <w:sz w:val="22"/>
          <w:szCs w:val="22"/>
          <w:lang w:val="hr-HR"/>
        </w:rPr>
        <w:t xml:space="preserve"> </w:t>
      </w:r>
      <w:r w:rsidR="007128D3" w:rsidRPr="00430245">
        <w:rPr>
          <w:sz w:val="22"/>
          <w:szCs w:val="22"/>
          <w:lang w:val="hr-HR"/>
        </w:rPr>
        <w:t>051 584555</w:t>
      </w:r>
    </w:p>
    <w:p w14:paraId="4880BC53" w14:textId="77777777" w:rsidR="005C379F" w:rsidRPr="00430245" w:rsidRDefault="005C379F" w:rsidP="0032554F">
      <w:pPr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 xml:space="preserve">e-mail: </w:t>
      </w:r>
      <w:r w:rsidR="007049CD" w:rsidRPr="00430245">
        <w:rPr>
          <w:sz w:val="22"/>
          <w:szCs w:val="22"/>
          <w:lang w:val="hr-HR"/>
        </w:rPr>
        <w:t>dcakara@uniri.hr</w:t>
      </w:r>
    </w:p>
    <w:p w14:paraId="0DC598EB" w14:textId="77777777" w:rsidR="005C379F" w:rsidRPr="00430245" w:rsidRDefault="005C379F" w:rsidP="0032554F">
      <w:pPr>
        <w:rPr>
          <w:b/>
          <w:sz w:val="22"/>
          <w:szCs w:val="22"/>
          <w:lang w:val="hr-HR"/>
        </w:rPr>
      </w:pPr>
    </w:p>
    <w:p w14:paraId="70881DE6" w14:textId="77777777" w:rsidR="005C379F" w:rsidRPr="00430245" w:rsidRDefault="005C379F" w:rsidP="0032554F">
      <w:pPr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Vrijeme konzultacija</w:t>
      </w:r>
      <w:r w:rsidRPr="00430245">
        <w:rPr>
          <w:sz w:val="22"/>
          <w:szCs w:val="22"/>
          <w:lang w:val="hr-HR"/>
        </w:rPr>
        <w:t xml:space="preserve">: </w:t>
      </w:r>
      <w:r w:rsidR="007049CD" w:rsidRPr="00430245">
        <w:rPr>
          <w:sz w:val="22"/>
          <w:szCs w:val="22"/>
          <w:lang w:val="hr-HR"/>
        </w:rPr>
        <w:t>2 h iza zadnjeg predavanja u tjednu</w:t>
      </w:r>
      <w:r w:rsidR="005D3A88" w:rsidRPr="00430245">
        <w:rPr>
          <w:sz w:val="22"/>
          <w:szCs w:val="22"/>
          <w:lang w:val="hr-HR"/>
        </w:rPr>
        <w:t xml:space="preserve"> (grupno)</w:t>
      </w:r>
      <w:r w:rsidR="007049CD" w:rsidRPr="00430245">
        <w:rPr>
          <w:sz w:val="22"/>
          <w:szCs w:val="22"/>
          <w:lang w:val="hr-HR"/>
        </w:rPr>
        <w:t>, no moguće</w:t>
      </w:r>
      <w:r w:rsidR="005D3A88" w:rsidRPr="00430245">
        <w:rPr>
          <w:sz w:val="22"/>
          <w:szCs w:val="22"/>
          <w:lang w:val="hr-HR"/>
        </w:rPr>
        <w:t xml:space="preserve"> i</w:t>
      </w:r>
      <w:r w:rsidR="007049CD" w:rsidRPr="00430245">
        <w:rPr>
          <w:sz w:val="22"/>
          <w:szCs w:val="22"/>
          <w:lang w:val="hr-HR"/>
        </w:rPr>
        <w:t xml:space="preserve"> iza bilo kojeg predavanja</w:t>
      </w:r>
      <w:r w:rsidR="005D3A88" w:rsidRPr="00430245">
        <w:rPr>
          <w:sz w:val="22"/>
          <w:szCs w:val="22"/>
          <w:lang w:val="hr-HR"/>
        </w:rPr>
        <w:t xml:space="preserve"> za kraća pojedinačna pitanja</w:t>
      </w:r>
    </w:p>
    <w:p w14:paraId="30EFF90A" w14:textId="77777777" w:rsidR="005C379F" w:rsidRPr="00430245" w:rsidRDefault="005C379F" w:rsidP="0032554F">
      <w:pPr>
        <w:rPr>
          <w:sz w:val="22"/>
          <w:szCs w:val="22"/>
          <w:lang w:val="hr-HR"/>
        </w:rPr>
      </w:pPr>
    </w:p>
    <w:p w14:paraId="0131D179" w14:textId="77777777" w:rsidR="005C379F" w:rsidRPr="00430245" w:rsidRDefault="005C379F" w:rsidP="0032554F">
      <w:pPr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 xml:space="preserve">Izvođači i nastavna opterećenja </w:t>
      </w:r>
      <w:r w:rsidRPr="00430245">
        <w:rPr>
          <w:sz w:val="22"/>
          <w:szCs w:val="22"/>
          <w:lang w:val="hr-HR"/>
        </w:rPr>
        <w:t xml:space="preserve">(suradnici, </w:t>
      </w:r>
      <w:r w:rsidR="00BA2849" w:rsidRPr="00430245">
        <w:rPr>
          <w:sz w:val="22"/>
          <w:szCs w:val="22"/>
          <w:lang w:val="hr-HR"/>
        </w:rPr>
        <w:t>asistent</w:t>
      </w:r>
      <w:r w:rsidRPr="00430245">
        <w:rPr>
          <w:sz w:val="22"/>
          <w:szCs w:val="22"/>
          <w:lang w:val="hr-HR"/>
        </w:rPr>
        <w:t>i, tehničar/laborant):</w:t>
      </w:r>
    </w:p>
    <w:p w14:paraId="6F3DC474" w14:textId="7DA616B0" w:rsidR="005C379F" w:rsidRPr="00430245" w:rsidRDefault="005D3A88" w:rsidP="0032554F">
      <w:pPr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>Duško Čakara</w:t>
      </w:r>
      <w:r w:rsidR="000A022A" w:rsidRPr="00430245">
        <w:rPr>
          <w:sz w:val="22"/>
          <w:szCs w:val="22"/>
          <w:lang w:val="hr-HR"/>
        </w:rPr>
        <w:t xml:space="preserve"> </w:t>
      </w:r>
      <w:r w:rsidR="00545E83" w:rsidRPr="00430245">
        <w:rPr>
          <w:sz w:val="22"/>
          <w:szCs w:val="22"/>
          <w:lang w:val="hr-HR"/>
        </w:rPr>
        <w:t>(4</w:t>
      </w:r>
      <w:r w:rsidR="005243F5">
        <w:rPr>
          <w:sz w:val="22"/>
          <w:szCs w:val="22"/>
          <w:lang w:val="hr-HR"/>
        </w:rPr>
        <w:t>5</w:t>
      </w:r>
      <w:r w:rsidR="00545E83" w:rsidRPr="00430245">
        <w:rPr>
          <w:sz w:val="22"/>
          <w:szCs w:val="22"/>
          <w:lang w:val="hr-HR"/>
        </w:rPr>
        <w:t xml:space="preserve"> P + 30 V + 15 S)</w:t>
      </w:r>
    </w:p>
    <w:p w14:paraId="2FA68A82" w14:textId="77777777" w:rsidR="00C329A0" w:rsidRPr="00430245" w:rsidRDefault="00C329A0" w:rsidP="0032554F">
      <w:pPr>
        <w:rPr>
          <w:sz w:val="22"/>
          <w:szCs w:val="22"/>
          <w:lang w:val="hr-HR"/>
        </w:rPr>
      </w:pPr>
    </w:p>
    <w:p w14:paraId="231C5FB1" w14:textId="77777777" w:rsidR="00C329A0" w:rsidRPr="00430245" w:rsidRDefault="00C329A0" w:rsidP="0032554F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Obavezna literatura:</w:t>
      </w:r>
    </w:p>
    <w:p w14:paraId="128FC133" w14:textId="77777777" w:rsidR="00C329A0" w:rsidRPr="00430245" w:rsidRDefault="005D3A88" w:rsidP="00A97737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 xml:space="preserve">P. W. </w:t>
      </w:r>
      <w:proofErr w:type="spellStart"/>
      <w:r w:rsidRPr="00430245">
        <w:rPr>
          <w:sz w:val="22"/>
          <w:szCs w:val="22"/>
          <w:lang w:val="hr-HR"/>
        </w:rPr>
        <w:t>Atkins</w:t>
      </w:r>
      <w:proofErr w:type="spellEnd"/>
      <w:r w:rsidRPr="00430245">
        <w:rPr>
          <w:sz w:val="22"/>
          <w:szCs w:val="22"/>
          <w:lang w:val="hr-HR"/>
        </w:rPr>
        <w:t xml:space="preserve">, J. De Paula, </w:t>
      </w:r>
      <w:proofErr w:type="spellStart"/>
      <w:r w:rsidRPr="00430245">
        <w:rPr>
          <w:sz w:val="22"/>
          <w:szCs w:val="22"/>
          <w:lang w:val="hr-HR"/>
        </w:rPr>
        <w:t>Physical</w:t>
      </w:r>
      <w:proofErr w:type="spellEnd"/>
      <w:r w:rsidRPr="00430245">
        <w:rPr>
          <w:sz w:val="22"/>
          <w:szCs w:val="22"/>
          <w:lang w:val="hr-HR"/>
        </w:rPr>
        <w:t xml:space="preserve"> </w:t>
      </w:r>
      <w:proofErr w:type="spellStart"/>
      <w:r w:rsidRPr="00430245">
        <w:rPr>
          <w:sz w:val="22"/>
          <w:szCs w:val="22"/>
          <w:lang w:val="hr-HR"/>
        </w:rPr>
        <w:t>Chemistry</w:t>
      </w:r>
      <w:proofErr w:type="spellEnd"/>
      <w:r w:rsidRPr="00430245">
        <w:rPr>
          <w:sz w:val="22"/>
          <w:szCs w:val="22"/>
          <w:lang w:val="hr-HR"/>
        </w:rPr>
        <w:t xml:space="preserve"> for Life </w:t>
      </w:r>
      <w:proofErr w:type="spellStart"/>
      <w:r w:rsidRPr="00430245">
        <w:rPr>
          <w:sz w:val="22"/>
          <w:szCs w:val="22"/>
          <w:lang w:val="hr-HR"/>
        </w:rPr>
        <w:t>Sciences</w:t>
      </w:r>
      <w:proofErr w:type="spellEnd"/>
      <w:r w:rsidRPr="00430245">
        <w:rPr>
          <w:sz w:val="22"/>
          <w:szCs w:val="22"/>
          <w:lang w:val="hr-HR"/>
        </w:rPr>
        <w:t>, Oxford University Press, 2006.</w:t>
      </w:r>
    </w:p>
    <w:p w14:paraId="2FF38856" w14:textId="77777777" w:rsidR="00C329A0" w:rsidRPr="00430245" w:rsidRDefault="005D3A88" w:rsidP="00E44CB0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 xml:space="preserve">P. W. </w:t>
      </w:r>
      <w:proofErr w:type="spellStart"/>
      <w:r w:rsidRPr="00430245">
        <w:rPr>
          <w:sz w:val="22"/>
          <w:szCs w:val="22"/>
          <w:lang w:val="hr-HR"/>
        </w:rPr>
        <w:t>Atkins</w:t>
      </w:r>
      <w:proofErr w:type="spellEnd"/>
      <w:r w:rsidRPr="00430245">
        <w:rPr>
          <w:sz w:val="22"/>
          <w:szCs w:val="22"/>
          <w:lang w:val="hr-HR"/>
        </w:rPr>
        <w:t xml:space="preserve">, </w:t>
      </w:r>
      <w:proofErr w:type="spellStart"/>
      <w:r w:rsidRPr="00430245">
        <w:rPr>
          <w:sz w:val="22"/>
          <w:szCs w:val="22"/>
          <w:lang w:val="hr-HR"/>
        </w:rPr>
        <w:t>Physical</w:t>
      </w:r>
      <w:proofErr w:type="spellEnd"/>
      <w:r w:rsidRPr="00430245">
        <w:rPr>
          <w:sz w:val="22"/>
          <w:szCs w:val="22"/>
          <w:lang w:val="hr-HR"/>
        </w:rPr>
        <w:t xml:space="preserve"> </w:t>
      </w:r>
      <w:proofErr w:type="spellStart"/>
      <w:r w:rsidRPr="00430245">
        <w:rPr>
          <w:sz w:val="22"/>
          <w:szCs w:val="22"/>
          <w:lang w:val="hr-HR"/>
        </w:rPr>
        <w:t>Chemistry</w:t>
      </w:r>
      <w:proofErr w:type="spellEnd"/>
      <w:r w:rsidRPr="00430245">
        <w:rPr>
          <w:sz w:val="22"/>
          <w:szCs w:val="22"/>
          <w:lang w:val="hr-HR"/>
        </w:rPr>
        <w:t>, 9th Ed., Oxford University Press, 1994.</w:t>
      </w:r>
    </w:p>
    <w:p w14:paraId="2CC217AC" w14:textId="2ECB6889" w:rsidR="00E44CB0" w:rsidRPr="00430245" w:rsidRDefault="00E44CB0" w:rsidP="00E44CB0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 xml:space="preserve">M Sikirica, </w:t>
      </w:r>
      <w:proofErr w:type="spellStart"/>
      <w:r w:rsidRPr="00430245">
        <w:rPr>
          <w:sz w:val="22"/>
          <w:szCs w:val="22"/>
          <w:lang w:val="hr-HR"/>
        </w:rPr>
        <w:t>Stehiometrija</w:t>
      </w:r>
      <w:proofErr w:type="spellEnd"/>
      <w:r w:rsidRPr="00430245">
        <w:rPr>
          <w:sz w:val="22"/>
          <w:szCs w:val="22"/>
          <w:lang w:val="hr-HR"/>
        </w:rPr>
        <w:t xml:space="preserve">, </w:t>
      </w:r>
      <w:proofErr w:type="spellStart"/>
      <w:r w:rsidRPr="00430245">
        <w:rPr>
          <w:sz w:val="22"/>
          <w:szCs w:val="22"/>
          <w:lang w:val="hr-HR"/>
        </w:rPr>
        <w:t>Školaska</w:t>
      </w:r>
      <w:proofErr w:type="spellEnd"/>
      <w:r w:rsidRPr="00430245">
        <w:rPr>
          <w:sz w:val="22"/>
          <w:szCs w:val="22"/>
          <w:lang w:val="hr-HR"/>
        </w:rPr>
        <w:t xml:space="preserve"> knjiga, Zagreb, 2008.</w:t>
      </w:r>
    </w:p>
    <w:p w14:paraId="4C762291" w14:textId="280A5ABF" w:rsidR="00714864" w:rsidRPr="00430245" w:rsidRDefault="00714864" w:rsidP="00714864">
      <w:pPr>
        <w:pStyle w:val="ListParagraph"/>
        <w:numPr>
          <w:ilvl w:val="0"/>
          <w:numId w:val="24"/>
        </w:numPr>
        <w:rPr>
          <w:sz w:val="22"/>
          <w:szCs w:val="22"/>
          <w:lang w:val="hr-HR"/>
        </w:rPr>
      </w:pPr>
      <w:r w:rsidRPr="00714864">
        <w:rPr>
          <w:sz w:val="22"/>
          <w:szCs w:val="22"/>
          <w:lang w:val="hr-HR"/>
        </w:rPr>
        <w:t xml:space="preserve">A. T. </w:t>
      </w:r>
      <w:proofErr w:type="spellStart"/>
      <w:r w:rsidRPr="00714864">
        <w:rPr>
          <w:sz w:val="22"/>
          <w:szCs w:val="22"/>
          <w:lang w:val="hr-HR"/>
        </w:rPr>
        <w:t>Florence</w:t>
      </w:r>
      <w:proofErr w:type="spellEnd"/>
      <w:r w:rsidRPr="00714864">
        <w:rPr>
          <w:sz w:val="22"/>
          <w:szCs w:val="22"/>
          <w:lang w:val="hr-HR"/>
        </w:rPr>
        <w:t xml:space="preserve">, D. </w:t>
      </w:r>
      <w:proofErr w:type="spellStart"/>
      <w:r w:rsidRPr="00714864">
        <w:rPr>
          <w:sz w:val="22"/>
          <w:szCs w:val="22"/>
          <w:lang w:val="hr-HR"/>
        </w:rPr>
        <w:t>Attwood</w:t>
      </w:r>
      <w:proofErr w:type="spellEnd"/>
      <w:r w:rsidRPr="00714864">
        <w:rPr>
          <w:sz w:val="22"/>
          <w:szCs w:val="22"/>
          <w:lang w:val="hr-HR"/>
        </w:rPr>
        <w:t xml:space="preserve">, </w:t>
      </w:r>
      <w:proofErr w:type="spellStart"/>
      <w:r w:rsidRPr="00714864">
        <w:rPr>
          <w:sz w:val="22"/>
          <w:szCs w:val="22"/>
          <w:lang w:val="hr-HR"/>
        </w:rPr>
        <w:t>Physicochemical</w:t>
      </w:r>
      <w:proofErr w:type="spellEnd"/>
      <w:r w:rsidRPr="00714864">
        <w:rPr>
          <w:sz w:val="22"/>
          <w:szCs w:val="22"/>
          <w:lang w:val="hr-HR"/>
        </w:rPr>
        <w:t xml:space="preserve"> </w:t>
      </w:r>
      <w:proofErr w:type="spellStart"/>
      <w:r w:rsidRPr="00714864">
        <w:rPr>
          <w:sz w:val="22"/>
          <w:szCs w:val="22"/>
          <w:lang w:val="hr-HR"/>
        </w:rPr>
        <w:t>Principles</w:t>
      </w:r>
      <w:proofErr w:type="spellEnd"/>
      <w:r w:rsidRPr="00714864">
        <w:rPr>
          <w:sz w:val="22"/>
          <w:szCs w:val="22"/>
          <w:lang w:val="hr-HR"/>
        </w:rPr>
        <w:t xml:space="preserve"> </w:t>
      </w:r>
      <w:proofErr w:type="spellStart"/>
      <w:r w:rsidRPr="00714864">
        <w:rPr>
          <w:sz w:val="22"/>
          <w:szCs w:val="22"/>
          <w:lang w:val="hr-HR"/>
        </w:rPr>
        <w:t>of</w:t>
      </w:r>
      <w:proofErr w:type="spellEnd"/>
      <w:r w:rsidRPr="00714864">
        <w:rPr>
          <w:sz w:val="22"/>
          <w:szCs w:val="22"/>
          <w:lang w:val="hr-HR"/>
        </w:rPr>
        <w:t xml:space="preserve"> </w:t>
      </w:r>
      <w:proofErr w:type="spellStart"/>
      <w:r w:rsidRPr="00714864">
        <w:rPr>
          <w:sz w:val="22"/>
          <w:szCs w:val="22"/>
          <w:lang w:val="hr-HR"/>
        </w:rPr>
        <w:t>Pharmacy</w:t>
      </w:r>
      <w:proofErr w:type="spellEnd"/>
      <w:r w:rsidRPr="00714864">
        <w:rPr>
          <w:sz w:val="22"/>
          <w:szCs w:val="22"/>
          <w:lang w:val="hr-HR"/>
        </w:rPr>
        <w:t xml:space="preserve">, 6th </w:t>
      </w:r>
      <w:proofErr w:type="spellStart"/>
      <w:r w:rsidRPr="00714864">
        <w:rPr>
          <w:sz w:val="22"/>
          <w:szCs w:val="22"/>
          <w:lang w:val="hr-HR"/>
        </w:rPr>
        <w:t>ed</w:t>
      </w:r>
      <w:proofErr w:type="spellEnd"/>
      <w:r w:rsidRPr="00714864">
        <w:rPr>
          <w:sz w:val="22"/>
          <w:szCs w:val="22"/>
          <w:lang w:val="hr-HR"/>
        </w:rPr>
        <w:t>., Pharmaceutical Press 2016</w:t>
      </w:r>
      <w:r w:rsidRPr="00430245">
        <w:rPr>
          <w:sz w:val="22"/>
          <w:szCs w:val="22"/>
          <w:lang w:val="hr-HR"/>
        </w:rPr>
        <w:t>.</w:t>
      </w:r>
    </w:p>
    <w:p w14:paraId="2D12DF74" w14:textId="77777777" w:rsidR="00C329A0" w:rsidRPr="00430245" w:rsidRDefault="00C329A0" w:rsidP="0032554F">
      <w:pPr>
        <w:spacing w:line="276" w:lineRule="auto"/>
        <w:jc w:val="both"/>
        <w:rPr>
          <w:sz w:val="22"/>
          <w:szCs w:val="22"/>
          <w:lang w:val="hr-HR"/>
        </w:rPr>
      </w:pPr>
    </w:p>
    <w:p w14:paraId="481320EF" w14:textId="77777777" w:rsidR="00C329A0" w:rsidRPr="00430245" w:rsidRDefault="00C329A0" w:rsidP="0032554F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Preporučena dodatna literatura (izborna):</w:t>
      </w:r>
    </w:p>
    <w:p w14:paraId="4A6970CB" w14:textId="304829E1" w:rsidR="005D3A88" w:rsidRPr="00430245" w:rsidRDefault="005D3A88" w:rsidP="005D3A88">
      <w:pPr>
        <w:numPr>
          <w:ilvl w:val="1"/>
          <w:numId w:val="24"/>
        </w:numPr>
        <w:tabs>
          <w:tab w:val="clear" w:pos="1080"/>
        </w:tabs>
        <w:spacing w:line="276" w:lineRule="auto"/>
        <w:ind w:left="426"/>
        <w:jc w:val="both"/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 xml:space="preserve">P. W. </w:t>
      </w:r>
      <w:proofErr w:type="spellStart"/>
      <w:r w:rsidRPr="00430245">
        <w:rPr>
          <w:sz w:val="22"/>
          <w:szCs w:val="22"/>
          <w:lang w:val="hr-HR"/>
        </w:rPr>
        <w:t>Atkins</w:t>
      </w:r>
      <w:proofErr w:type="spellEnd"/>
      <w:r w:rsidRPr="00430245">
        <w:rPr>
          <w:sz w:val="22"/>
          <w:szCs w:val="22"/>
          <w:lang w:val="hr-HR"/>
        </w:rPr>
        <w:t xml:space="preserve">, M. J. </w:t>
      </w:r>
      <w:proofErr w:type="spellStart"/>
      <w:r w:rsidRPr="00430245">
        <w:rPr>
          <w:sz w:val="22"/>
          <w:szCs w:val="22"/>
          <w:lang w:val="hr-HR"/>
        </w:rPr>
        <w:t>Clugston</w:t>
      </w:r>
      <w:proofErr w:type="spellEnd"/>
      <w:r w:rsidRPr="00430245">
        <w:rPr>
          <w:sz w:val="22"/>
          <w:szCs w:val="22"/>
          <w:lang w:val="hr-HR"/>
        </w:rPr>
        <w:t>, Načela fizikalne kemije, Školska knjiga, Zagreb, 1996.</w:t>
      </w:r>
    </w:p>
    <w:p w14:paraId="5B7B6412" w14:textId="77777777" w:rsidR="00714864" w:rsidRPr="00430245" w:rsidRDefault="00714864" w:rsidP="00714864">
      <w:pPr>
        <w:spacing w:line="276" w:lineRule="auto"/>
        <w:ind w:left="426"/>
        <w:jc w:val="both"/>
        <w:rPr>
          <w:sz w:val="22"/>
          <w:szCs w:val="22"/>
          <w:lang w:val="hr-HR"/>
        </w:rPr>
      </w:pPr>
    </w:p>
    <w:p w14:paraId="4A18ED31" w14:textId="77777777" w:rsidR="005C379F" w:rsidRPr="00430245" w:rsidRDefault="005C379F" w:rsidP="005C379F">
      <w:pPr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Opis predmeta</w:t>
      </w:r>
      <w:r w:rsidRPr="00430245">
        <w:rPr>
          <w:sz w:val="22"/>
          <w:szCs w:val="22"/>
          <w:lang w:val="hr-HR"/>
        </w:rPr>
        <w:t xml:space="preserve"> (sažetak i ciljevi kolegija):</w:t>
      </w:r>
    </w:p>
    <w:p w14:paraId="39505BA6" w14:textId="77777777" w:rsidR="00AD6A77" w:rsidRPr="00430245" w:rsidRDefault="00AD6A77" w:rsidP="005C379F">
      <w:pPr>
        <w:rPr>
          <w:sz w:val="22"/>
          <w:szCs w:val="22"/>
          <w:lang w:val="hr-HR"/>
        </w:rPr>
      </w:pPr>
    </w:p>
    <w:p w14:paraId="49C620D2" w14:textId="7BD77D5F" w:rsidR="00AD6A77" w:rsidRPr="00430245" w:rsidRDefault="00714864" w:rsidP="005C379F">
      <w:pPr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 xml:space="preserve">Stjecanje osnovnih znanja iz područja kemijske termodinamike, elektrokemije, kemijske kinetike i </w:t>
      </w:r>
      <w:r w:rsidRPr="00430245">
        <w:rPr>
          <w:sz w:val="22"/>
          <w:szCs w:val="22"/>
          <w:lang w:val="hr-HR"/>
        </w:rPr>
        <w:lastRenderedPageBreak/>
        <w:t xml:space="preserve">atomske/molekulske spektroskopije, te njihova primjena u rješavanju teorijskih i računskih zadataka. Stjecanje znanja o primjeni fizikalno-kemijskih principa u farmaciji (kemijska stabilnost i topljivost lijekova, ionski produkt i </w:t>
      </w:r>
      <w:proofErr w:type="spellStart"/>
      <w:r w:rsidRPr="00430245">
        <w:rPr>
          <w:sz w:val="22"/>
          <w:szCs w:val="22"/>
          <w:lang w:val="hr-HR"/>
        </w:rPr>
        <w:t>osmolarnost</w:t>
      </w:r>
      <w:proofErr w:type="spellEnd"/>
      <w:r w:rsidRPr="00430245">
        <w:rPr>
          <w:sz w:val="22"/>
          <w:szCs w:val="22"/>
          <w:lang w:val="hr-HR"/>
        </w:rPr>
        <w:t xml:space="preserve"> otopina, utjecaj pH na ravnotežu otapanja, fizikalno-kemijski principi analitičkih metoda itd.)</w:t>
      </w:r>
    </w:p>
    <w:p w14:paraId="50E5EED5" w14:textId="77777777" w:rsidR="005C379F" w:rsidRPr="00430245" w:rsidRDefault="005C379F" w:rsidP="005C379F">
      <w:pPr>
        <w:rPr>
          <w:sz w:val="22"/>
          <w:szCs w:val="22"/>
          <w:lang w:val="hr-HR"/>
        </w:rPr>
      </w:pPr>
    </w:p>
    <w:p w14:paraId="2008335A" w14:textId="77777777" w:rsidR="005C379F" w:rsidRPr="00430245" w:rsidRDefault="005C379F" w:rsidP="005C379F">
      <w:pPr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Ishodi učenja</w:t>
      </w:r>
      <w:r w:rsidRPr="00430245">
        <w:rPr>
          <w:sz w:val="22"/>
          <w:szCs w:val="22"/>
          <w:lang w:val="hr-HR"/>
        </w:rPr>
        <w:t>:</w:t>
      </w:r>
    </w:p>
    <w:p w14:paraId="75A6D298" w14:textId="77777777" w:rsidR="005D3A88" w:rsidRPr="00430245" w:rsidRDefault="005D3A88" w:rsidP="005C379F">
      <w:pPr>
        <w:rPr>
          <w:sz w:val="22"/>
          <w:szCs w:val="22"/>
          <w:lang w:val="hr-HR"/>
        </w:rPr>
      </w:pPr>
    </w:p>
    <w:p w14:paraId="01F33181" w14:textId="5B7D4586" w:rsidR="00714864" w:rsidRPr="00430245" w:rsidRDefault="00714864" w:rsidP="00714864">
      <w:pPr>
        <w:pStyle w:val="ListParagraph"/>
        <w:numPr>
          <w:ilvl w:val="0"/>
          <w:numId w:val="27"/>
        </w:numPr>
        <w:ind w:left="360"/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>Steći znanja iz područja kemijske termodinamike, elektrokemije, kemijske kinetike i atomske/molekulske spektroskopije, koja omogućavaju znanstveni pristup u rješavanju stručnih farmaceutskih pitanja</w:t>
      </w:r>
    </w:p>
    <w:p w14:paraId="69BED15E" w14:textId="267ADA32" w:rsidR="00714864" w:rsidRPr="00430245" w:rsidRDefault="00714864" w:rsidP="00714864">
      <w:pPr>
        <w:pStyle w:val="ListParagraph"/>
        <w:numPr>
          <w:ilvl w:val="0"/>
          <w:numId w:val="27"/>
        </w:numPr>
        <w:ind w:left="360"/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>Kvantitativno izraziti (numerički, grafički) i koristiti fizikalno-kemijske veličine za opis stanja i procesa u kemiji i biokemiji</w:t>
      </w:r>
    </w:p>
    <w:p w14:paraId="5872E322" w14:textId="041C2EBB" w:rsidR="00714864" w:rsidRPr="00430245" w:rsidRDefault="00714864" w:rsidP="00714864">
      <w:pPr>
        <w:pStyle w:val="ListParagraph"/>
        <w:numPr>
          <w:ilvl w:val="0"/>
          <w:numId w:val="27"/>
        </w:numPr>
        <w:ind w:left="360"/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>Upoznati se s fizikalno-kemijskim principima koji određuju svojstva kemijskih spojeva i sustava općenito, kao i lijekova u farmaceutskim pripravcima</w:t>
      </w:r>
    </w:p>
    <w:p w14:paraId="1598D064" w14:textId="63D17566" w:rsidR="00AD6A77" w:rsidRPr="00430245" w:rsidRDefault="00714864" w:rsidP="00714864">
      <w:pPr>
        <w:pStyle w:val="ListParagraph"/>
        <w:numPr>
          <w:ilvl w:val="0"/>
          <w:numId w:val="27"/>
        </w:numPr>
        <w:ind w:left="360"/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 xml:space="preserve">Upoznati se s fizikalno-kemijskim postavkama analitičkih metoda koje se susreću u farmaciji </w:t>
      </w:r>
    </w:p>
    <w:p w14:paraId="227F3684" w14:textId="77777777" w:rsidR="005C379F" w:rsidRPr="00057595" w:rsidRDefault="005C379F" w:rsidP="005C379F">
      <w:pPr>
        <w:spacing w:line="276" w:lineRule="auto"/>
        <w:jc w:val="both"/>
        <w:rPr>
          <w:sz w:val="20"/>
          <w:szCs w:val="20"/>
          <w:lang w:val="hr-HR"/>
        </w:rPr>
      </w:pPr>
    </w:p>
    <w:p w14:paraId="055B238C" w14:textId="77777777" w:rsidR="005C379F" w:rsidRPr="00430245" w:rsidRDefault="005C379F" w:rsidP="005C379F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Detaljni sadržaj kolegija (teme/naslovi predavanja, seminara i vježbi):</w:t>
      </w:r>
    </w:p>
    <w:p w14:paraId="2CE6F042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P1. Uvod u kolegij. Položaj fizikalne kemije u odnosu na druge temeljne prirodne znanosti te biokemiju i farmaciju.</w:t>
      </w:r>
    </w:p>
    <w:p w14:paraId="329BDB29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P2, P3. Uvod u kemijsku termodinamiku. Definicije i vrste sustava s obzirom na izmjenu tvari i energije. Parcijalni plinski zakoni za idealne plinove. Jednadžba stanja </w:t>
      </w:r>
      <w:proofErr w:type="spellStart"/>
      <w:r w:rsidRPr="0012768A">
        <w:rPr>
          <w:bCs/>
          <w:sz w:val="22"/>
          <w:szCs w:val="22"/>
          <w:lang w:val="hr-HR"/>
        </w:rPr>
        <w:t>id</w:t>
      </w:r>
      <w:proofErr w:type="spellEnd"/>
      <w:r w:rsidRPr="0012768A">
        <w:rPr>
          <w:bCs/>
          <w:sz w:val="22"/>
          <w:szCs w:val="22"/>
          <w:lang w:val="hr-HR"/>
        </w:rPr>
        <w:t xml:space="preserve">. plina. Kinetička teorija </w:t>
      </w:r>
      <w:proofErr w:type="spellStart"/>
      <w:r w:rsidRPr="0012768A">
        <w:rPr>
          <w:bCs/>
          <w:sz w:val="22"/>
          <w:szCs w:val="22"/>
          <w:lang w:val="hr-HR"/>
        </w:rPr>
        <w:t>id</w:t>
      </w:r>
      <w:proofErr w:type="spellEnd"/>
      <w:r w:rsidRPr="0012768A">
        <w:rPr>
          <w:bCs/>
          <w:sz w:val="22"/>
          <w:szCs w:val="22"/>
          <w:lang w:val="hr-HR"/>
        </w:rPr>
        <w:t>. plina.</w:t>
      </w:r>
    </w:p>
    <w:p w14:paraId="20337CCD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P4. Realni plinovi. Izražavanje odstupanja stanja realnog plina od idealnog (kompresijski faktor, </w:t>
      </w:r>
      <w:proofErr w:type="spellStart"/>
      <w:r w:rsidRPr="0012768A">
        <w:rPr>
          <w:bCs/>
          <w:sz w:val="22"/>
          <w:szCs w:val="22"/>
          <w:lang w:val="hr-HR"/>
        </w:rPr>
        <w:t>izotermalna</w:t>
      </w:r>
      <w:proofErr w:type="spellEnd"/>
      <w:r w:rsidRPr="0012768A">
        <w:rPr>
          <w:bCs/>
          <w:sz w:val="22"/>
          <w:szCs w:val="22"/>
          <w:lang w:val="hr-HR"/>
        </w:rPr>
        <w:t xml:space="preserve"> </w:t>
      </w:r>
      <w:proofErr w:type="spellStart"/>
      <w:r w:rsidRPr="0012768A">
        <w:rPr>
          <w:bCs/>
          <w:sz w:val="22"/>
          <w:szCs w:val="22"/>
          <w:lang w:val="hr-HR"/>
        </w:rPr>
        <w:t>stlačivost</w:t>
      </w:r>
      <w:proofErr w:type="spellEnd"/>
      <w:r w:rsidRPr="0012768A">
        <w:rPr>
          <w:bCs/>
          <w:sz w:val="22"/>
          <w:szCs w:val="22"/>
          <w:lang w:val="hr-HR"/>
        </w:rPr>
        <w:t xml:space="preserve">, reducirani tlak, temperatura, mol. volumen). Zakon </w:t>
      </w:r>
      <w:proofErr w:type="spellStart"/>
      <w:r w:rsidRPr="0012768A">
        <w:rPr>
          <w:bCs/>
          <w:sz w:val="22"/>
          <w:szCs w:val="22"/>
          <w:lang w:val="hr-HR"/>
        </w:rPr>
        <w:t>korespondirajućih</w:t>
      </w:r>
      <w:proofErr w:type="spellEnd"/>
      <w:r w:rsidRPr="0012768A">
        <w:rPr>
          <w:bCs/>
          <w:sz w:val="22"/>
          <w:szCs w:val="22"/>
          <w:lang w:val="hr-HR"/>
        </w:rPr>
        <w:t xml:space="preserve"> stanja.</w:t>
      </w:r>
    </w:p>
    <w:p w14:paraId="72479432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P5. Funkcije stanja naspram topline i rada. Rad u reverzibilnom i ireverzibilnom procesu. 0. zakon termodinamike. Toplinski kapacitet.</w:t>
      </w:r>
    </w:p>
    <w:p w14:paraId="3F0D2632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P6. 1. zakon termodinamike. Unutarnja energija. Značenje i korištenje totalnog diferencijala. Unutarnji tlak. Entalpija.</w:t>
      </w:r>
    </w:p>
    <w:p w14:paraId="767F1285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P7. </w:t>
      </w:r>
      <w:proofErr w:type="spellStart"/>
      <w:r w:rsidRPr="0012768A">
        <w:rPr>
          <w:bCs/>
          <w:sz w:val="22"/>
          <w:szCs w:val="22"/>
          <w:lang w:val="hr-HR"/>
        </w:rPr>
        <w:t>Kirchoffov</w:t>
      </w:r>
      <w:proofErr w:type="spellEnd"/>
      <w:r w:rsidRPr="0012768A">
        <w:rPr>
          <w:bCs/>
          <w:sz w:val="22"/>
          <w:szCs w:val="22"/>
          <w:lang w:val="hr-HR"/>
        </w:rPr>
        <w:t xml:space="preserve"> zakon i njegova primjena. </w:t>
      </w:r>
      <w:proofErr w:type="spellStart"/>
      <w:r w:rsidRPr="0012768A">
        <w:rPr>
          <w:bCs/>
          <w:sz w:val="22"/>
          <w:szCs w:val="22"/>
          <w:lang w:val="hr-HR"/>
        </w:rPr>
        <w:t>Termokemija</w:t>
      </w:r>
      <w:proofErr w:type="spellEnd"/>
      <w:r w:rsidRPr="0012768A">
        <w:rPr>
          <w:bCs/>
          <w:sz w:val="22"/>
          <w:szCs w:val="22"/>
          <w:lang w:val="hr-HR"/>
        </w:rPr>
        <w:t xml:space="preserve"> i metode mjerenja izmjene topline s primjerima u farmaciji.</w:t>
      </w:r>
    </w:p>
    <w:p w14:paraId="03F667AA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P8. </w:t>
      </w:r>
      <w:proofErr w:type="spellStart"/>
      <w:r w:rsidRPr="0012768A">
        <w:rPr>
          <w:bCs/>
          <w:sz w:val="22"/>
          <w:szCs w:val="22"/>
          <w:lang w:val="hr-HR"/>
        </w:rPr>
        <w:t>Hessov</w:t>
      </w:r>
      <w:proofErr w:type="spellEnd"/>
      <w:r w:rsidRPr="0012768A">
        <w:rPr>
          <w:bCs/>
          <w:sz w:val="22"/>
          <w:szCs w:val="22"/>
          <w:lang w:val="hr-HR"/>
        </w:rPr>
        <w:t xml:space="preserve"> zakon. Doseg reakcije i </w:t>
      </w:r>
      <w:proofErr w:type="spellStart"/>
      <w:r w:rsidRPr="0012768A">
        <w:rPr>
          <w:bCs/>
          <w:sz w:val="22"/>
          <w:szCs w:val="22"/>
          <w:lang w:val="hr-HR"/>
        </w:rPr>
        <w:t>molarne</w:t>
      </w:r>
      <w:proofErr w:type="spellEnd"/>
      <w:r w:rsidRPr="0012768A">
        <w:rPr>
          <w:bCs/>
          <w:sz w:val="22"/>
          <w:szCs w:val="22"/>
          <w:lang w:val="hr-HR"/>
        </w:rPr>
        <w:t xml:space="preserve"> promjene funkcija stanja u reakcijama.</w:t>
      </w:r>
    </w:p>
    <w:p w14:paraId="1EF3953D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P9. 2. Zakon termodinamike. </w:t>
      </w:r>
      <w:proofErr w:type="spellStart"/>
      <w:r w:rsidRPr="0012768A">
        <w:rPr>
          <w:bCs/>
          <w:sz w:val="22"/>
          <w:szCs w:val="22"/>
          <w:lang w:val="hr-HR"/>
        </w:rPr>
        <w:t>Clausiusova</w:t>
      </w:r>
      <w:proofErr w:type="spellEnd"/>
      <w:r w:rsidRPr="0012768A">
        <w:rPr>
          <w:bCs/>
          <w:sz w:val="22"/>
          <w:szCs w:val="22"/>
          <w:lang w:val="hr-HR"/>
        </w:rPr>
        <w:t xml:space="preserve"> </w:t>
      </w:r>
      <w:proofErr w:type="spellStart"/>
      <w:r w:rsidRPr="0012768A">
        <w:rPr>
          <w:bCs/>
          <w:sz w:val="22"/>
          <w:szCs w:val="22"/>
          <w:lang w:val="hr-HR"/>
        </w:rPr>
        <w:t>nejednadžba</w:t>
      </w:r>
      <w:proofErr w:type="spellEnd"/>
      <w:r w:rsidRPr="0012768A">
        <w:rPr>
          <w:bCs/>
          <w:sz w:val="22"/>
          <w:szCs w:val="22"/>
          <w:lang w:val="hr-HR"/>
        </w:rPr>
        <w:t xml:space="preserve">. Spontanosti toplinskog prijenosa topline. </w:t>
      </w:r>
      <w:proofErr w:type="spellStart"/>
      <w:r w:rsidRPr="0012768A">
        <w:rPr>
          <w:bCs/>
          <w:sz w:val="22"/>
          <w:szCs w:val="22"/>
          <w:lang w:val="hr-HR"/>
        </w:rPr>
        <w:t>Boltzmann</w:t>
      </w:r>
      <w:proofErr w:type="spellEnd"/>
      <w:r w:rsidRPr="0012768A">
        <w:rPr>
          <w:bCs/>
          <w:sz w:val="22"/>
          <w:szCs w:val="22"/>
          <w:lang w:val="hr-HR"/>
        </w:rPr>
        <w:t>-ova jednadžba.</w:t>
      </w:r>
    </w:p>
    <w:p w14:paraId="01B10CA5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P10. 3. zakon termodinamike. </w:t>
      </w:r>
      <w:proofErr w:type="spellStart"/>
      <w:r w:rsidRPr="0012768A">
        <w:rPr>
          <w:bCs/>
          <w:sz w:val="22"/>
          <w:szCs w:val="22"/>
          <w:lang w:val="hr-HR"/>
        </w:rPr>
        <w:t>Gibbsova</w:t>
      </w:r>
      <w:proofErr w:type="spellEnd"/>
      <w:r w:rsidRPr="0012768A">
        <w:rPr>
          <w:bCs/>
          <w:sz w:val="22"/>
          <w:szCs w:val="22"/>
          <w:lang w:val="hr-HR"/>
        </w:rPr>
        <w:t xml:space="preserve"> (i </w:t>
      </w:r>
      <w:proofErr w:type="spellStart"/>
      <w:r w:rsidRPr="0012768A">
        <w:rPr>
          <w:bCs/>
          <w:sz w:val="22"/>
          <w:szCs w:val="22"/>
          <w:lang w:val="hr-HR"/>
        </w:rPr>
        <w:t>Helmholtzova</w:t>
      </w:r>
      <w:proofErr w:type="spellEnd"/>
      <w:r w:rsidRPr="0012768A">
        <w:rPr>
          <w:bCs/>
          <w:sz w:val="22"/>
          <w:szCs w:val="22"/>
          <w:lang w:val="hr-HR"/>
        </w:rPr>
        <w:t xml:space="preserve">) energija. Spontanost procesa izražena preko funkcija stanja za sustav. Svojstva </w:t>
      </w:r>
      <w:proofErr w:type="spellStart"/>
      <w:r w:rsidRPr="0012768A">
        <w:rPr>
          <w:bCs/>
          <w:sz w:val="22"/>
          <w:szCs w:val="22"/>
          <w:lang w:val="hr-HR"/>
        </w:rPr>
        <w:t>Gibbsove</w:t>
      </w:r>
      <w:proofErr w:type="spellEnd"/>
      <w:r w:rsidRPr="0012768A">
        <w:rPr>
          <w:bCs/>
          <w:sz w:val="22"/>
          <w:szCs w:val="22"/>
          <w:lang w:val="hr-HR"/>
        </w:rPr>
        <w:t xml:space="preserve"> energije.</w:t>
      </w:r>
    </w:p>
    <w:p w14:paraId="003ED45C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P11. Kemijski potencijal čiste tvari. </w:t>
      </w:r>
      <w:proofErr w:type="spellStart"/>
      <w:r w:rsidRPr="0012768A">
        <w:rPr>
          <w:bCs/>
          <w:sz w:val="22"/>
          <w:szCs w:val="22"/>
          <w:lang w:val="hr-HR"/>
        </w:rPr>
        <w:t>Fugacitet</w:t>
      </w:r>
      <w:proofErr w:type="spellEnd"/>
      <w:r w:rsidRPr="0012768A">
        <w:rPr>
          <w:bCs/>
          <w:sz w:val="22"/>
          <w:szCs w:val="22"/>
          <w:lang w:val="hr-HR"/>
        </w:rPr>
        <w:t>. Fizikalne promjene stanja čistih tvari. Fazne pretvorbe i ovisnost stabilnosti faza o uvjetima (tlak, temperatura). Fazni dijagram. Ovisnost tlaka pare tekućine o vanjskom tlaku.</w:t>
      </w:r>
    </w:p>
    <w:p w14:paraId="05658CAB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P12. Kemijski potencijal komponente u smjesi. Totalni diferencijal </w:t>
      </w:r>
      <w:proofErr w:type="spellStart"/>
      <w:r w:rsidRPr="0012768A">
        <w:rPr>
          <w:bCs/>
          <w:sz w:val="22"/>
          <w:szCs w:val="22"/>
          <w:lang w:val="hr-HR"/>
        </w:rPr>
        <w:t>Gibbsove</w:t>
      </w:r>
      <w:proofErr w:type="spellEnd"/>
      <w:r w:rsidRPr="0012768A">
        <w:rPr>
          <w:bCs/>
          <w:sz w:val="22"/>
          <w:szCs w:val="22"/>
          <w:lang w:val="hr-HR"/>
        </w:rPr>
        <w:t xml:space="preserve"> energije za smjesu. Fazni dijagrami smjesa. </w:t>
      </w:r>
      <w:proofErr w:type="spellStart"/>
      <w:r w:rsidRPr="0012768A">
        <w:rPr>
          <w:bCs/>
          <w:sz w:val="22"/>
          <w:szCs w:val="22"/>
          <w:lang w:val="hr-HR"/>
        </w:rPr>
        <w:t>Zeotropne</w:t>
      </w:r>
      <w:proofErr w:type="spellEnd"/>
      <w:r w:rsidRPr="0012768A">
        <w:rPr>
          <w:bCs/>
          <w:sz w:val="22"/>
          <w:szCs w:val="22"/>
          <w:lang w:val="hr-HR"/>
        </w:rPr>
        <w:t xml:space="preserve"> i </w:t>
      </w:r>
      <w:proofErr w:type="spellStart"/>
      <w:r w:rsidRPr="0012768A">
        <w:rPr>
          <w:bCs/>
          <w:sz w:val="22"/>
          <w:szCs w:val="22"/>
          <w:lang w:val="hr-HR"/>
        </w:rPr>
        <w:t>azeotropne</w:t>
      </w:r>
      <w:proofErr w:type="spellEnd"/>
      <w:r w:rsidRPr="0012768A">
        <w:rPr>
          <w:bCs/>
          <w:sz w:val="22"/>
          <w:szCs w:val="22"/>
          <w:lang w:val="hr-HR"/>
        </w:rPr>
        <w:t xml:space="preserve"> smjese.</w:t>
      </w:r>
    </w:p>
    <w:p w14:paraId="23D22BEC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P13. Parcijalne </w:t>
      </w:r>
      <w:proofErr w:type="spellStart"/>
      <w:r w:rsidRPr="0012768A">
        <w:rPr>
          <w:bCs/>
          <w:sz w:val="22"/>
          <w:szCs w:val="22"/>
          <w:lang w:val="hr-HR"/>
        </w:rPr>
        <w:t>molarne</w:t>
      </w:r>
      <w:proofErr w:type="spellEnd"/>
      <w:r w:rsidRPr="0012768A">
        <w:rPr>
          <w:bCs/>
          <w:sz w:val="22"/>
          <w:szCs w:val="22"/>
          <w:lang w:val="hr-HR"/>
        </w:rPr>
        <w:t xml:space="preserve"> veličine. Gibbs – </w:t>
      </w:r>
      <w:proofErr w:type="spellStart"/>
      <w:r w:rsidRPr="0012768A">
        <w:rPr>
          <w:bCs/>
          <w:sz w:val="22"/>
          <w:szCs w:val="22"/>
          <w:lang w:val="hr-HR"/>
        </w:rPr>
        <w:t>Duhemova</w:t>
      </w:r>
      <w:proofErr w:type="spellEnd"/>
      <w:r w:rsidRPr="0012768A">
        <w:rPr>
          <w:bCs/>
          <w:sz w:val="22"/>
          <w:szCs w:val="22"/>
          <w:lang w:val="hr-HR"/>
        </w:rPr>
        <w:t xml:space="preserve"> jednadžba i njena primjena.</w:t>
      </w:r>
      <w:r w:rsidRPr="00B25386">
        <w:rPr>
          <w:bCs/>
          <w:sz w:val="22"/>
          <w:szCs w:val="22"/>
          <w:lang w:val="hr-HR"/>
        </w:rPr>
        <w:t xml:space="preserve"> </w:t>
      </w:r>
      <w:proofErr w:type="spellStart"/>
      <w:r w:rsidRPr="0012768A">
        <w:rPr>
          <w:bCs/>
          <w:sz w:val="22"/>
          <w:szCs w:val="22"/>
          <w:lang w:val="hr-HR"/>
        </w:rPr>
        <w:t>Gibbsova</w:t>
      </w:r>
      <w:proofErr w:type="spellEnd"/>
      <w:r w:rsidRPr="0012768A">
        <w:rPr>
          <w:bCs/>
          <w:sz w:val="22"/>
          <w:szCs w:val="22"/>
          <w:lang w:val="hr-HR"/>
        </w:rPr>
        <w:t xml:space="preserve"> energija miješanja (</w:t>
      </w:r>
      <w:proofErr w:type="spellStart"/>
      <w:r w:rsidRPr="0012768A">
        <w:rPr>
          <w:bCs/>
          <w:sz w:val="22"/>
          <w:szCs w:val="22"/>
          <w:lang w:val="hr-HR"/>
        </w:rPr>
        <w:t>id</w:t>
      </w:r>
      <w:proofErr w:type="spellEnd"/>
      <w:r w:rsidRPr="0012768A">
        <w:rPr>
          <w:bCs/>
          <w:sz w:val="22"/>
          <w:szCs w:val="22"/>
          <w:lang w:val="hr-HR"/>
        </w:rPr>
        <w:t xml:space="preserve">. plin). Odnos </w:t>
      </w:r>
      <w:proofErr w:type="spellStart"/>
      <w:r w:rsidRPr="0012768A">
        <w:rPr>
          <w:bCs/>
          <w:sz w:val="22"/>
          <w:szCs w:val="22"/>
          <w:lang w:val="hr-HR"/>
        </w:rPr>
        <w:t>Gibbsove</w:t>
      </w:r>
      <w:proofErr w:type="spellEnd"/>
      <w:r w:rsidRPr="0012768A">
        <w:rPr>
          <w:bCs/>
          <w:sz w:val="22"/>
          <w:szCs w:val="22"/>
          <w:lang w:val="hr-HR"/>
        </w:rPr>
        <w:t xml:space="preserve"> energije miješanja i entropije. </w:t>
      </w:r>
      <w:proofErr w:type="spellStart"/>
      <w:r w:rsidRPr="0012768A">
        <w:rPr>
          <w:bCs/>
          <w:sz w:val="22"/>
          <w:szCs w:val="22"/>
          <w:lang w:val="hr-HR"/>
        </w:rPr>
        <w:t>Raoultov</w:t>
      </w:r>
      <w:proofErr w:type="spellEnd"/>
      <w:r w:rsidRPr="0012768A">
        <w:rPr>
          <w:bCs/>
          <w:sz w:val="22"/>
          <w:szCs w:val="22"/>
          <w:lang w:val="hr-HR"/>
        </w:rPr>
        <w:t xml:space="preserve"> i </w:t>
      </w:r>
      <w:proofErr w:type="spellStart"/>
      <w:r w:rsidRPr="0012768A">
        <w:rPr>
          <w:bCs/>
          <w:sz w:val="22"/>
          <w:szCs w:val="22"/>
          <w:lang w:val="hr-HR"/>
        </w:rPr>
        <w:t>Henryev</w:t>
      </w:r>
      <w:proofErr w:type="spellEnd"/>
      <w:r w:rsidRPr="0012768A">
        <w:rPr>
          <w:bCs/>
          <w:sz w:val="22"/>
          <w:szCs w:val="22"/>
          <w:lang w:val="hr-HR"/>
        </w:rPr>
        <w:t xml:space="preserve"> zakon – idealne i idealno </w:t>
      </w:r>
      <w:proofErr w:type="spellStart"/>
      <w:r w:rsidRPr="0012768A">
        <w:rPr>
          <w:bCs/>
          <w:sz w:val="22"/>
          <w:szCs w:val="22"/>
          <w:lang w:val="hr-HR"/>
        </w:rPr>
        <w:lastRenderedPageBreak/>
        <w:t>razrijjeđene</w:t>
      </w:r>
      <w:proofErr w:type="spellEnd"/>
      <w:r w:rsidRPr="0012768A">
        <w:rPr>
          <w:bCs/>
          <w:sz w:val="22"/>
          <w:szCs w:val="22"/>
          <w:lang w:val="hr-HR"/>
        </w:rPr>
        <w:t xml:space="preserve"> otopine. Spontanost miješanja tekućina.</w:t>
      </w:r>
    </w:p>
    <w:p w14:paraId="50EBC1FA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P14. </w:t>
      </w:r>
      <w:proofErr w:type="spellStart"/>
      <w:r w:rsidRPr="0012768A">
        <w:rPr>
          <w:bCs/>
          <w:sz w:val="22"/>
          <w:szCs w:val="22"/>
          <w:lang w:val="hr-HR"/>
        </w:rPr>
        <w:t>Koligativna</w:t>
      </w:r>
      <w:proofErr w:type="spellEnd"/>
      <w:r w:rsidRPr="0012768A">
        <w:rPr>
          <w:bCs/>
          <w:sz w:val="22"/>
          <w:szCs w:val="22"/>
          <w:lang w:val="hr-HR"/>
        </w:rPr>
        <w:t xml:space="preserve"> svojstva. Topljivost. Osmoza. Važnost procesa prijenosa otopljene tvari u farmaciji.</w:t>
      </w:r>
    </w:p>
    <w:p w14:paraId="7F7D769C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P15. Termodinamika reakcijskih smjesa. Aktivitet. Reakcijska </w:t>
      </w:r>
      <w:proofErr w:type="spellStart"/>
      <w:r w:rsidRPr="0012768A">
        <w:rPr>
          <w:bCs/>
          <w:sz w:val="22"/>
          <w:szCs w:val="22"/>
          <w:lang w:val="hr-HR"/>
        </w:rPr>
        <w:t>Gibbsova</w:t>
      </w:r>
      <w:proofErr w:type="spellEnd"/>
      <w:r w:rsidRPr="0012768A">
        <w:rPr>
          <w:bCs/>
          <w:sz w:val="22"/>
          <w:szCs w:val="22"/>
          <w:lang w:val="hr-HR"/>
        </w:rPr>
        <w:t xml:space="preserve"> energija. Termodinamička ravnoteža kemijskih reakcija (fenomenološki i statistički prikaz).</w:t>
      </w:r>
    </w:p>
    <w:p w14:paraId="0B3C3EA7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P16. Primjeri kemijskih ravnoteža. Otapanje soli i plinova. Kiselinsko-bazna ravnoteža. Koeficijent raspodjele. Koeficijent distribucije. Adsorpcijska ravnoteža. Ravnoteža </w:t>
      </w:r>
      <w:proofErr w:type="spellStart"/>
      <w:r w:rsidRPr="0012768A">
        <w:rPr>
          <w:bCs/>
          <w:sz w:val="22"/>
          <w:szCs w:val="22"/>
          <w:lang w:val="hr-HR"/>
        </w:rPr>
        <w:t>micelizacije</w:t>
      </w:r>
      <w:proofErr w:type="spellEnd"/>
      <w:r w:rsidRPr="0012768A">
        <w:rPr>
          <w:bCs/>
          <w:sz w:val="22"/>
          <w:szCs w:val="22"/>
          <w:lang w:val="hr-HR"/>
        </w:rPr>
        <w:t xml:space="preserve">. Važnost konstanti </w:t>
      </w:r>
      <w:proofErr w:type="spellStart"/>
      <w:r w:rsidRPr="0012768A">
        <w:rPr>
          <w:bCs/>
          <w:sz w:val="22"/>
          <w:szCs w:val="22"/>
          <w:lang w:val="hr-HR"/>
        </w:rPr>
        <w:t>pKa</w:t>
      </w:r>
      <w:proofErr w:type="spellEnd"/>
      <w:r w:rsidRPr="0012768A">
        <w:rPr>
          <w:bCs/>
          <w:sz w:val="22"/>
          <w:szCs w:val="22"/>
          <w:lang w:val="hr-HR"/>
        </w:rPr>
        <w:t xml:space="preserve">, </w:t>
      </w:r>
      <w:proofErr w:type="spellStart"/>
      <w:r w:rsidRPr="0012768A">
        <w:rPr>
          <w:bCs/>
          <w:sz w:val="22"/>
          <w:szCs w:val="22"/>
          <w:lang w:val="hr-HR"/>
        </w:rPr>
        <w:t>logP</w:t>
      </w:r>
      <w:proofErr w:type="spellEnd"/>
      <w:r w:rsidRPr="0012768A">
        <w:rPr>
          <w:bCs/>
          <w:sz w:val="22"/>
          <w:szCs w:val="22"/>
          <w:lang w:val="hr-HR"/>
        </w:rPr>
        <w:t xml:space="preserve"> i </w:t>
      </w:r>
      <w:proofErr w:type="spellStart"/>
      <w:r w:rsidRPr="0012768A">
        <w:rPr>
          <w:bCs/>
          <w:sz w:val="22"/>
          <w:szCs w:val="22"/>
          <w:lang w:val="hr-HR"/>
        </w:rPr>
        <w:t>logD</w:t>
      </w:r>
      <w:proofErr w:type="spellEnd"/>
      <w:r w:rsidRPr="0012768A">
        <w:rPr>
          <w:bCs/>
          <w:sz w:val="22"/>
          <w:szCs w:val="22"/>
          <w:lang w:val="hr-HR"/>
        </w:rPr>
        <w:t xml:space="preserve"> u dizajnu lijekova (ADME).</w:t>
      </w:r>
    </w:p>
    <w:p w14:paraId="213C4970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P17. Ovisnost kemijske ravnoteže o uvjetima. </w:t>
      </w:r>
      <w:proofErr w:type="spellStart"/>
      <w:r w:rsidRPr="0012768A">
        <w:rPr>
          <w:bCs/>
          <w:sz w:val="22"/>
          <w:szCs w:val="22"/>
          <w:lang w:val="hr-HR"/>
        </w:rPr>
        <w:t>Le</w:t>
      </w:r>
      <w:proofErr w:type="spellEnd"/>
      <w:r w:rsidRPr="0012768A">
        <w:rPr>
          <w:bCs/>
          <w:sz w:val="22"/>
          <w:szCs w:val="22"/>
          <w:lang w:val="hr-HR"/>
        </w:rPr>
        <w:t xml:space="preserve"> </w:t>
      </w:r>
      <w:proofErr w:type="spellStart"/>
      <w:r w:rsidRPr="0012768A">
        <w:rPr>
          <w:bCs/>
          <w:sz w:val="22"/>
          <w:szCs w:val="22"/>
          <w:lang w:val="hr-HR"/>
        </w:rPr>
        <w:t>Chatelierov</w:t>
      </w:r>
      <w:proofErr w:type="spellEnd"/>
      <w:r w:rsidRPr="0012768A">
        <w:rPr>
          <w:bCs/>
          <w:sz w:val="22"/>
          <w:szCs w:val="22"/>
          <w:lang w:val="hr-HR"/>
        </w:rPr>
        <w:t xml:space="preserve"> princip i </w:t>
      </w:r>
      <w:proofErr w:type="spellStart"/>
      <w:r w:rsidRPr="0012768A">
        <w:rPr>
          <w:bCs/>
          <w:sz w:val="22"/>
          <w:szCs w:val="22"/>
          <w:lang w:val="hr-HR"/>
        </w:rPr>
        <w:t>Van't</w:t>
      </w:r>
      <w:proofErr w:type="spellEnd"/>
      <w:r w:rsidRPr="0012768A">
        <w:rPr>
          <w:bCs/>
          <w:sz w:val="22"/>
          <w:szCs w:val="22"/>
          <w:lang w:val="hr-HR"/>
        </w:rPr>
        <w:t xml:space="preserve"> </w:t>
      </w:r>
      <w:proofErr w:type="spellStart"/>
      <w:r w:rsidRPr="0012768A">
        <w:rPr>
          <w:bCs/>
          <w:sz w:val="22"/>
          <w:szCs w:val="22"/>
          <w:lang w:val="hr-HR"/>
        </w:rPr>
        <w:t>Hoffova</w:t>
      </w:r>
      <w:proofErr w:type="spellEnd"/>
      <w:r w:rsidRPr="0012768A">
        <w:rPr>
          <w:bCs/>
          <w:sz w:val="22"/>
          <w:szCs w:val="22"/>
          <w:lang w:val="hr-HR"/>
        </w:rPr>
        <w:t xml:space="preserve"> jednadžba. Statističko-mehanički prikaz </w:t>
      </w:r>
      <w:proofErr w:type="spellStart"/>
      <w:r w:rsidRPr="0012768A">
        <w:rPr>
          <w:bCs/>
          <w:sz w:val="22"/>
          <w:szCs w:val="22"/>
          <w:lang w:val="hr-HR"/>
        </w:rPr>
        <w:t>Le</w:t>
      </w:r>
      <w:proofErr w:type="spellEnd"/>
      <w:r w:rsidRPr="0012768A">
        <w:rPr>
          <w:bCs/>
          <w:sz w:val="22"/>
          <w:szCs w:val="22"/>
          <w:lang w:val="hr-HR"/>
        </w:rPr>
        <w:t xml:space="preserve"> </w:t>
      </w:r>
      <w:proofErr w:type="spellStart"/>
      <w:r w:rsidRPr="0012768A">
        <w:rPr>
          <w:bCs/>
          <w:sz w:val="22"/>
          <w:szCs w:val="22"/>
          <w:lang w:val="hr-HR"/>
        </w:rPr>
        <w:t>Chatelierovog</w:t>
      </w:r>
      <w:proofErr w:type="spellEnd"/>
      <w:r w:rsidRPr="0012768A">
        <w:rPr>
          <w:bCs/>
          <w:sz w:val="22"/>
          <w:szCs w:val="22"/>
          <w:lang w:val="hr-HR"/>
        </w:rPr>
        <w:t xml:space="preserve"> principa.</w:t>
      </w:r>
    </w:p>
    <w:p w14:paraId="20DA0D14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P18. Kiselinsko-bazna ravnoteža. Definicije pH, </w:t>
      </w:r>
      <w:proofErr w:type="spellStart"/>
      <w:r w:rsidRPr="0012768A">
        <w:rPr>
          <w:bCs/>
          <w:sz w:val="22"/>
          <w:szCs w:val="22"/>
          <w:lang w:val="hr-HR"/>
        </w:rPr>
        <w:t>pKa</w:t>
      </w:r>
      <w:proofErr w:type="spellEnd"/>
      <w:r w:rsidRPr="0012768A">
        <w:rPr>
          <w:bCs/>
          <w:sz w:val="22"/>
          <w:szCs w:val="22"/>
          <w:lang w:val="hr-HR"/>
        </w:rPr>
        <w:t xml:space="preserve"> i </w:t>
      </w:r>
      <w:proofErr w:type="spellStart"/>
      <w:r w:rsidRPr="0012768A">
        <w:rPr>
          <w:bCs/>
          <w:sz w:val="22"/>
          <w:szCs w:val="22"/>
          <w:lang w:val="hr-HR"/>
        </w:rPr>
        <w:t>pKw</w:t>
      </w:r>
      <w:proofErr w:type="spellEnd"/>
      <w:r w:rsidRPr="0012768A">
        <w:rPr>
          <w:bCs/>
          <w:sz w:val="22"/>
          <w:szCs w:val="22"/>
          <w:lang w:val="hr-HR"/>
        </w:rPr>
        <w:t xml:space="preserve">. Henderson </w:t>
      </w:r>
      <w:proofErr w:type="spellStart"/>
      <w:r w:rsidRPr="0012768A">
        <w:rPr>
          <w:bCs/>
          <w:sz w:val="22"/>
          <w:szCs w:val="22"/>
          <w:lang w:val="hr-HR"/>
        </w:rPr>
        <w:t>Hasselbalchova</w:t>
      </w:r>
      <w:proofErr w:type="spellEnd"/>
      <w:r w:rsidRPr="0012768A">
        <w:rPr>
          <w:bCs/>
          <w:sz w:val="22"/>
          <w:szCs w:val="22"/>
          <w:lang w:val="hr-HR"/>
        </w:rPr>
        <w:t xml:space="preserve"> ravnoteža za </w:t>
      </w:r>
      <w:proofErr w:type="spellStart"/>
      <w:r w:rsidRPr="0012768A">
        <w:rPr>
          <w:bCs/>
          <w:sz w:val="22"/>
          <w:szCs w:val="22"/>
          <w:lang w:val="hr-HR"/>
        </w:rPr>
        <w:t>monoprotonsku</w:t>
      </w:r>
      <w:proofErr w:type="spellEnd"/>
      <w:r w:rsidRPr="0012768A">
        <w:rPr>
          <w:bCs/>
          <w:sz w:val="22"/>
          <w:szCs w:val="22"/>
          <w:lang w:val="hr-HR"/>
        </w:rPr>
        <w:t xml:space="preserve"> kiselinu. </w:t>
      </w:r>
      <w:proofErr w:type="spellStart"/>
      <w:r w:rsidRPr="0012768A">
        <w:rPr>
          <w:bCs/>
          <w:sz w:val="22"/>
          <w:szCs w:val="22"/>
          <w:lang w:val="hr-HR"/>
        </w:rPr>
        <w:t>Elektroneutralnost</w:t>
      </w:r>
      <w:proofErr w:type="spellEnd"/>
      <w:r w:rsidRPr="0012768A">
        <w:rPr>
          <w:bCs/>
          <w:sz w:val="22"/>
          <w:szCs w:val="22"/>
          <w:lang w:val="hr-HR"/>
        </w:rPr>
        <w:t xml:space="preserve">. Izračun pH otopine slabe </w:t>
      </w:r>
      <w:proofErr w:type="spellStart"/>
      <w:r w:rsidRPr="0012768A">
        <w:rPr>
          <w:bCs/>
          <w:sz w:val="22"/>
          <w:szCs w:val="22"/>
          <w:lang w:val="hr-HR"/>
        </w:rPr>
        <w:t>monoprotonske</w:t>
      </w:r>
      <w:proofErr w:type="spellEnd"/>
      <w:r w:rsidRPr="0012768A">
        <w:rPr>
          <w:bCs/>
          <w:sz w:val="22"/>
          <w:szCs w:val="22"/>
          <w:lang w:val="hr-HR"/>
        </w:rPr>
        <w:t xml:space="preserve"> kiseline i polinom vezanja. Aproksimacija slabe disociranosti. </w:t>
      </w:r>
      <w:proofErr w:type="spellStart"/>
      <w:r w:rsidRPr="0012768A">
        <w:rPr>
          <w:bCs/>
          <w:sz w:val="22"/>
          <w:szCs w:val="22"/>
          <w:lang w:val="hr-HR"/>
        </w:rPr>
        <w:t>Specijacijski</w:t>
      </w:r>
      <w:proofErr w:type="spellEnd"/>
      <w:r w:rsidRPr="0012768A">
        <w:rPr>
          <w:bCs/>
          <w:sz w:val="22"/>
          <w:szCs w:val="22"/>
          <w:lang w:val="hr-HR"/>
        </w:rPr>
        <w:t xml:space="preserve"> dijagram.</w:t>
      </w:r>
    </w:p>
    <w:p w14:paraId="6834855D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P19. </w:t>
      </w:r>
      <w:proofErr w:type="spellStart"/>
      <w:r w:rsidRPr="0012768A">
        <w:rPr>
          <w:bCs/>
          <w:sz w:val="22"/>
          <w:szCs w:val="22"/>
          <w:lang w:val="hr-HR"/>
        </w:rPr>
        <w:t>Diprotonske</w:t>
      </w:r>
      <w:proofErr w:type="spellEnd"/>
      <w:r w:rsidRPr="0012768A">
        <w:rPr>
          <w:bCs/>
          <w:sz w:val="22"/>
          <w:szCs w:val="22"/>
          <w:lang w:val="hr-HR"/>
        </w:rPr>
        <w:t xml:space="preserve"> i </w:t>
      </w:r>
      <w:proofErr w:type="spellStart"/>
      <w:r w:rsidRPr="0012768A">
        <w:rPr>
          <w:bCs/>
          <w:sz w:val="22"/>
          <w:szCs w:val="22"/>
          <w:lang w:val="hr-HR"/>
        </w:rPr>
        <w:t>triprotonske</w:t>
      </w:r>
      <w:proofErr w:type="spellEnd"/>
      <w:r w:rsidRPr="0012768A">
        <w:rPr>
          <w:bCs/>
          <w:sz w:val="22"/>
          <w:szCs w:val="22"/>
          <w:lang w:val="hr-HR"/>
        </w:rPr>
        <w:t xml:space="preserve"> kiseline. Polinom vezanja, izračun pH otopine, </w:t>
      </w:r>
      <w:proofErr w:type="spellStart"/>
      <w:r w:rsidRPr="0012768A">
        <w:rPr>
          <w:bCs/>
          <w:sz w:val="22"/>
          <w:szCs w:val="22"/>
          <w:lang w:val="hr-HR"/>
        </w:rPr>
        <w:t>specijacijski</w:t>
      </w:r>
      <w:proofErr w:type="spellEnd"/>
      <w:r w:rsidRPr="0012768A">
        <w:rPr>
          <w:bCs/>
          <w:sz w:val="22"/>
          <w:szCs w:val="22"/>
          <w:lang w:val="hr-HR"/>
        </w:rPr>
        <w:t xml:space="preserve"> dijagram. Aproksimacija odvojenih stupnjeva disocijacije.</w:t>
      </w:r>
    </w:p>
    <w:p w14:paraId="41ED3D77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P20. Mikroskopska konstanta disocijacije i njen odnos s makroskopskom.</w:t>
      </w:r>
    </w:p>
    <w:p w14:paraId="455BE1A9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P21. Kiselinsko-bazna ravnoteža za slabe baze. Konstanta hidrolize.</w:t>
      </w:r>
    </w:p>
    <w:p w14:paraId="70ECEBA8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P22. Kiselinsko-bazna ravnoteža u smjesi slabe kiseline i slabe baze. </w:t>
      </w:r>
      <w:proofErr w:type="spellStart"/>
      <w:r w:rsidRPr="0012768A">
        <w:rPr>
          <w:bCs/>
          <w:sz w:val="22"/>
          <w:szCs w:val="22"/>
          <w:lang w:val="hr-HR"/>
        </w:rPr>
        <w:t>Amfoterni</w:t>
      </w:r>
      <w:proofErr w:type="spellEnd"/>
      <w:r w:rsidRPr="0012768A">
        <w:rPr>
          <w:bCs/>
          <w:sz w:val="22"/>
          <w:szCs w:val="22"/>
          <w:lang w:val="hr-HR"/>
        </w:rPr>
        <w:t xml:space="preserve"> spojevi i njihova disocijacija. Izračun pH i </w:t>
      </w:r>
      <w:proofErr w:type="spellStart"/>
      <w:r w:rsidRPr="0012768A">
        <w:rPr>
          <w:bCs/>
          <w:sz w:val="22"/>
          <w:szCs w:val="22"/>
          <w:lang w:val="hr-HR"/>
        </w:rPr>
        <w:t>izoelektrične</w:t>
      </w:r>
      <w:proofErr w:type="spellEnd"/>
      <w:r w:rsidRPr="0012768A">
        <w:rPr>
          <w:bCs/>
          <w:sz w:val="22"/>
          <w:szCs w:val="22"/>
          <w:lang w:val="hr-HR"/>
        </w:rPr>
        <w:t xml:space="preserve"> točke za </w:t>
      </w:r>
      <w:proofErr w:type="spellStart"/>
      <w:r w:rsidRPr="0012768A">
        <w:rPr>
          <w:bCs/>
          <w:sz w:val="22"/>
          <w:szCs w:val="22"/>
          <w:lang w:val="hr-HR"/>
        </w:rPr>
        <w:t>oligopeptide</w:t>
      </w:r>
      <w:proofErr w:type="spellEnd"/>
      <w:r w:rsidRPr="0012768A">
        <w:rPr>
          <w:bCs/>
          <w:sz w:val="22"/>
          <w:szCs w:val="22"/>
          <w:lang w:val="hr-HR"/>
        </w:rPr>
        <w:t xml:space="preserve">. Krivulja </w:t>
      </w:r>
      <w:proofErr w:type="spellStart"/>
      <w:r w:rsidRPr="0012768A">
        <w:rPr>
          <w:bCs/>
          <w:sz w:val="22"/>
          <w:szCs w:val="22"/>
          <w:lang w:val="hr-HR"/>
        </w:rPr>
        <w:t>protonacije</w:t>
      </w:r>
      <w:proofErr w:type="spellEnd"/>
      <w:r w:rsidRPr="0012768A">
        <w:rPr>
          <w:bCs/>
          <w:sz w:val="22"/>
          <w:szCs w:val="22"/>
          <w:lang w:val="hr-HR"/>
        </w:rPr>
        <w:t xml:space="preserve"> i nabijanja </w:t>
      </w:r>
      <w:proofErr w:type="spellStart"/>
      <w:r w:rsidRPr="0012768A">
        <w:rPr>
          <w:bCs/>
          <w:sz w:val="22"/>
          <w:szCs w:val="22"/>
          <w:lang w:val="hr-HR"/>
        </w:rPr>
        <w:t>oligopeptida</w:t>
      </w:r>
      <w:proofErr w:type="spellEnd"/>
      <w:r w:rsidRPr="0012768A">
        <w:rPr>
          <w:bCs/>
          <w:sz w:val="22"/>
          <w:szCs w:val="22"/>
          <w:lang w:val="hr-HR"/>
        </w:rPr>
        <w:t>.</w:t>
      </w:r>
    </w:p>
    <w:p w14:paraId="4C196F03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P23. Elektrokemija. Osnovni pojmovi: elektrode i članci, elektrodne reakcije. </w:t>
      </w:r>
    </w:p>
    <w:p w14:paraId="06C49DFC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P24. Termodinamika elektrokemijskih članaka. </w:t>
      </w:r>
      <w:proofErr w:type="spellStart"/>
      <w:r w:rsidRPr="0012768A">
        <w:rPr>
          <w:bCs/>
          <w:sz w:val="22"/>
          <w:szCs w:val="22"/>
          <w:lang w:val="hr-HR"/>
        </w:rPr>
        <w:t>Nernstov</w:t>
      </w:r>
      <w:proofErr w:type="spellEnd"/>
      <w:r w:rsidRPr="0012768A">
        <w:rPr>
          <w:bCs/>
          <w:sz w:val="22"/>
          <w:szCs w:val="22"/>
          <w:lang w:val="hr-HR"/>
        </w:rPr>
        <w:t xml:space="preserve"> zakon. Spontanost elektrodnih reakcija u člancima i </w:t>
      </w:r>
      <w:proofErr w:type="spellStart"/>
      <w:r w:rsidRPr="0012768A">
        <w:rPr>
          <w:bCs/>
          <w:sz w:val="22"/>
          <w:szCs w:val="22"/>
          <w:lang w:val="hr-HR"/>
        </w:rPr>
        <w:t>redoks</w:t>
      </w:r>
      <w:proofErr w:type="spellEnd"/>
      <w:r w:rsidRPr="0012768A">
        <w:rPr>
          <w:bCs/>
          <w:sz w:val="22"/>
          <w:szCs w:val="22"/>
          <w:lang w:val="hr-HR"/>
        </w:rPr>
        <w:t xml:space="preserve"> reakcija izvan članaka. </w:t>
      </w:r>
      <w:proofErr w:type="spellStart"/>
      <w:r w:rsidRPr="0012768A">
        <w:rPr>
          <w:bCs/>
          <w:sz w:val="22"/>
          <w:szCs w:val="22"/>
          <w:lang w:val="hr-HR"/>
        </w:rPr>
        <w:t>Nernstova</w:t>
      </w:r>
      <w:proofErr w:type="spellEnd"/>
      <w:r w:rsidRPr="0012768A">
        <w:rPr>
          <w:bCs/>
          <w:sz w:val="22"/>
          <w:szCs w:val="22"/>
          <w:lang w:val="hr-HR"/>
        </w:rPr>
        <w:t xml:space="preserve"> jednadžba. Standardni redukcijski potencijali i elektrokemijski niz.</w:t>
      </w:r>
    </w:p>
    <w:p w14:paraId="3FED827F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P25. ravnotežna elektrokemija. Teorija ionskih otopina. Aktivitet ionskih vrsta u otopinama. Koeficijent aktiviteta. Elektrostatski potencijal oko iona u vodenim otopinama. Ionski radijus.</w:t>
      </w:r>
    </w:p>
    <w:p w14:paraId="15B41396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P26. Nakupljanje iona na površinama elektroda. </w:t>
      </w:r>
      <w:proofErr w:type="spellStart"/>
      <w:r w:rsidRPr="0012768A">
        <w:rPr>
          <w:bCs/>
          <w:sz w:val="22"/>
          <w:szCs w:val="22"/>
          <w:lang w:val="hr-HR"/>
        </w:rPr>
        <w:t>Potenciometrija</w:t>
      </w:r>
      <w:proofErr w:type="spellEnd"/>
      <w:r w:rsidRPr="0012768A">
        <w:rPr>
          <w:bCs/>
          <w:sz w:val="22"/>
          <w:szCs w:val="22"/>
          <w:lang w:val="hr-HR"/>
        </w:rPr>
        <w:t>. Prijenos iona kroz biološke membrane (aktivni i pasivni)</w:t>
      </w:r>
    </w:p>
    <w:p w14:paraId="386025FA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 xml:space="preserve">P27. Vodljivost i provodnost ionskih otopina. Zakon neovisnog gibanja iona. </w:t>
      </w:r>
      <w:proofErr w:type="spellStart"/>
      <w:r w:rsidRPr="0012768A">
        <w:rPr>
          <w:bCs/>
          <w:sz w:val="22"/>
          <w:szCs w:val="22"/>
          <w:lang w:val="hr-HR"/>
        </w:rPr>
        <w:t>Kolrauschov</w:t>
      </w:r>
      <w:proofErr w:type="spellEnd"/>
      <w:r w:rsidRPr="0012768A">
        <w:rPr>
          <w:bCs/>
          <w:sz w:val="22"/>
          <w:szCs w:val="22"/>
          <w:lang w:val="hr-HR"/>
        </w:rPr>
        <w:t xml:space="preserve"> zakon. Određivanje ionskih koncentracija iz električne vodljivosti. Primjeri elektrokemijskih metoda i tehnike u biologiji, fiziologiji, farmaceutici</w:t>
      </w:r>
    </w:p>
    <w:p w14:paraId="5B9DC268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P28. Kemijska kinetika. Osnovni pojmovi i definicije (brzina reakcije, početna brzina reakcije, red reakcije). Definicija zakona brzine reakcije.</w:t>
      </w:r>
    </w:p>
    <w:p w14:paraId="4E3800C6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hr-HR"/>
        </w:rPr>
        <w:t xml:space="preserve">P29. Određivanje reda reakcije: metoda početne brzine. Integrirani zakoni brine (0., 1. i 2. red). Vrijeme poluraspada </w:t>
      </w:r>
      <w:proofErr w:type="spellStart"/>
      <w:r w:rsidRPr="0012768A">
        <w:rPr>
          <w:bCs/>
          <w:sz w:val="22"/>
          <w:szCs w:val="22"/>
          <w:lang w:val="hr-HR"/>
        </w:rPr>
        <w:t>reaktanta</w:t>
      </w:r>
      <w:proofErr w:type="spellEnd"/>
      <w:r w:rsidRPr="0012768A">
        <w:rPr>
          <w:bCs/>
          <w:sz w:val="22"/>
          <w:szCs w:val="22"/>
          <w:lang w:val="hr-HR"/>
        </w:rPr>
        <w:t>. Reducirani red reakcije.</w:t>
      </w:r>
    </w:p>
    <w:p w14:paraId="55828279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P30. </w:t>
      </w:r>
      <w:proofErr w:type="spellStart"/>
      <w:r w:rsidRPr="0012768A">
        <w:rPr>
          <w:bCs/>
          <w:sz w:val="22"/>
          <w:szCs w:val="22"/>
          <w:lang w:val="en-US"/>
        </w:rPr>
        <w:t>Temperaturna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ovisnost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brzina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reakcija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Arrheniusova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jednadžba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Reverzibilne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reakcije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Odnos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između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konstanti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brzina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konstante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ravnoteže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Relaksacijska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metoda</w:t>
      </w:r>
      <w:proofErr w:type="spellEnd"/>
      <w:r w:rsidRPr="0012768A">
        <w:rPr>
          <w:bCs/>
          <w:sz w:val="22"/>
          <w:szCs w:val="22"/>
          <w:lang w:val="en-US"/>
        </w:rPr>
        <w:t xml:space="preserve"> za </w:t>
      </w:r>
      <w:proofErr w:type="spellStart"/>
      <w:r w:rsidRPr="0012768A">
        <w:rPr>
          <w:bCs/>
          <w:sz w:val="22"/>
          <w:szCs w:val="22"/>
          <w:lang w:val="en-US"/>
        </w:rPr>
        <w:t>određivanje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prosječne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konstante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brzine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0AD42DEF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P31. </w:t>
      </w:r>
      <w:proofErr w:type="spellStart"/>
      <w:r w:rsidRPr="0012768A">
        <w:rPr>
          <w:bCs/>
          <w:sz w:val="22"/>
          <w:szCs w:val="22"/>
          <w:lang w:val="en-US"/>
        </w:rPr>
        <w:t>Elementarne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reakcije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Reakcijski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mehanizam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Konzekutivne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reakcije</w:t>
      </w:r>
      <w:proofErr w:type="spellEnd"/>
      <w:r w:rsidRPr="0012768A">
        <w:rPr>
          <w:bCs/>
          <w:sz w:val="22"/>
          <w:szCs w:val="22"/>
          <w:lang w:val="en-US"/>
        </w:rPr>
        <w:t xml:space="preserve">. Korak koji </w:t>
      </w:r>
      <w:proofErr w:type="spellStart"/>
      <w:r w:rsidRPr="0012768A">
        <w:rPr>
          <w:bCs/>
          <w:sz w:val="22"/>
          <w:szCs w:val="22"/>
          <w:lang w:val="en-US"/>
        </w:rPr>
        <w:t>određuje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ukupnu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brzinu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reakcije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08F2D25D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P32. </w:t>
      </w:r>
      <w:proofErr w:type="spellStart"/>
      <w:r w:rsidRPr="0012768A">
        <w:rPr>
          <w:bCs/>
          <w:sz w:val="22"/>
          <w:szCs w:val="22"/>
          <w:lang w:val="en-US"/>
        </w:rPr>
        <w:t>Kinetički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naspram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termodinamički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kontroliranih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sustava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reakcija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Difuzijski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naspram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aktivacijski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kontroliranih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reakcija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667CF786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lastRenderedPageBreak/>
        <w:t>P33. Michaelis-</w:t>
      </w:r>
      <w:proofErr w:type="spellStart"/>
      <w:r w:rsidRPr="0012768A">
        <w:rPr>
          <w:bCs/>
          <w:sz w:val="22"/>
          <w:szCs w:val="22"/>
          <w:lang w:val="en-US"/>
        </w:rPr>
        <w:t>Mentenov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mehanizam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Tradicionalni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prikaz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kinetike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enzimskih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reakcija</w:t>
      </w:r>
      <w:proofErr w:type="spellEnd"/>
      <w:r w:rsidRPr="0012768A">
        <w:rPr>
          <w:bCs/>
          <w:sz w:val="22"/>
          <w:szCs w:val="22"/>
          <w:lang w:val="en-US"/>
        </w:rPr>
        <w:t xml:space="preserve"> (</w:t>
      </w:r>
      <w:proofErr w:type="spellStart"/>
      <w:r w:rsidRPr="0012768A">
        <w:rPr>
          <w:bCs/>
          <w:sz w:val="22"/>
          <w:szCs w:val="22"/>
          <w:lang w:val="en-US"/>
        </w:rPr>
        <w:t>linearizacija</w:t>
      </w:r>
      <w:proofErr w:type="spellEnd"/>
      <w:r w:rsidRPr="0012768A">
        <w:rPr>
          <w:bCs/>
          <w:sz w:val="22"/>
          <w:szCs w:val="22"/>
          <w:lang w:val="en-US"/>
        </w:rPr>
        <w:t xml:space="preserve">). </w:t>
      </w:r>
      <w:proofErr w:type="spellStart"/>
      <w:r w:rsidRPr="0012768A">
        <w:rPr>
          <w:bCs/>
          <w:sz w:val="22"/>
          <w:szCs w:val="22"/>
          <w:lang w:val="en-US"/>
        </w:rPr>
        <w:t>Sekvencijalne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reakcije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6330C34B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P34. </w:t>
      </w:r>
      <w:proofErr w:type="spellStart"/>
      <w:r w:rsidRPr="0012768A">
        <w:rPr>
          <w:bCs/>
          <w:sz w:val="22"/>
          <w:szCs w:val="22"/>
          <w:lang w:val="en-US"/>
        </w:rPr>
        <w:t>Uvod</w:t>
      </w:r>
      <w:proofErr w:type="spellEnd"/>
      <w:r w:rsidRPr="0012768A">
        <w:rPr>
          <w:bCs/>
          <w:sz w:val="22"/>
          <w:szCs w:val="22"/>
          <w:lang w:val="en-US"/>
        </w:rPr>
        <w:t xml:space="preserve"> u </w:t>
      </w:r>
      <w:proofErr w:type="spellStart"/>
      <w:r w:rsidRPr="0012768A">
        <w:rPr>
          <w:bCs/>
          <w:sz w:val="22"/>
          <w:szCs w:val="22"/>
          <w:lang w:val="en-US"/>
        </w:rPr>
        <w:t>kvantno-mehanički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opis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materije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Valovi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prijenos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energije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Jednadžba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elektromagnetskog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vala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parametri</w:t>
      </w:r>
      <w:proofErr w:type="spellEnd"/>
      <w:r w:rsidRPr="0012768A">
        <w:rPr>
          <w:bCs/>
          <w:sz w:val="22"/>
          <w:szCs w:val="22"/>
          <w:lang w:val="en-US"/>
        </w:rPr>
        <w:t xml:space="preserve"> koji </w:t>
      </w:r>
      <w:proofErr w:type="spellStart"/>
      <w:r w:rsidRPr="0012768A">
        <w:rPr>
          <w:bCs/>
          <w:sz w:val="22"/>
          <w:szCs w:val="22"/>
          <w:lang w:val="en-US"/>
        </w:rPr>
        <w:t>ju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određuju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Spektar</w:t>
      </w:r>
      <w:proofErr w:type="spellEnd"/>
      <w:r w:rsidRPr="0012768A">
        <w:rPr>
          <w:bCs/>
          <w:sz w:val="22"/>
          <w:szCs w:val="22"/>
          <w:lang w:val="en-US"/>
        </w:rPr>
        <w:t xml:space="preserve"> EM </w:t>
      </w:r>
      <w:proofErr w:type="spellStart"/>
      <w:r w:rsidRPr="0012768A">
        <w:rPr>
          <w:bCs/>
          <w:sz w:val="22"/>
          <w:szCs w:val="22"/>
          <w:lang w:val="en-US"/>
        </w:rPr>
        <w:t>zračenja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60C0F880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P35. </w:t>
      </w:r>
      <w:proofErr w:type="spellStart"/>
      <w:r w:rsidRPr="0012768A">
        <w:rPr>
          <w:bCs/>
          <w:sz w:val="22"/>
          <w:szCs w:val="22"/>
          <w:lang w:val="en-US"/>
        </w:rPr>
        <w:t>Nedostatci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klasične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fizike</w:t>
      </w:r>
      <w:proofErr w:type="spellEnd"/>
      <w:r w:rsidRPr="0012768A">
        <w:rPr>
          <w:bCs/>
          <w:sz w:val="22"/>
          <w:szCs w:val="22"/>
          <w:lang w:val="en-US"/>
        </w:rPr>
        <w:t xml:space="preserve"> u </w:t>
      </w:r>
      <w:proofErr w:type="spellStart"/>
      <w:r w:rsidRPr="0012768A">
        <w:rPr>
          <w:bCs/>
          <w:sz w:val="22"/>
          <w:szCs w:val="22"/>
          <w:lang w:val="en-US"/>
        </w:rPr>
        <w:t>opisu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elementarnih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čestica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Fotoelektrički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učinak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Kvantizacija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energijskih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razina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Planck-ova formula.</w:t>
      </w:r>
    </w:p>
    <w:p w14:paraId="660A21B0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334533">
        <w:rPr>
          <w:bCs/>
          <w:sz w:val="22"/>
          <w:szCs w:val="22"/>
          <w:lang w:val="de-DE"/>
        </w:rPr>
        <w:t xml:space="preserve">P36. </w:t>
      </w:r>
      <w:proofErr w:type="spellStart"/>
      <w:r w:rsidRPr="00334533">
        <w:rPr>
          <w:bCs/>
          <w:sz w:val="22"/>
          <w:szCs w:val="22"/>
          <w:lang w:val="de-DE"/>
        </w:rPr>
        <w:t>Bohrov</w:t>
      </w:r>
      <w:proofErr w:type="spellEnd"/>
      <w:r w:rsidRPr="00334533">
        <w:rPr>
          <w:bCs/>
          <w:sz w:val="22"/>
          <w:szCs w:val="22"/>
          <w:lang w:val="de-DE"/>
        </w:rPr>
        <w:t xml:space="preserve"> </w:t>
      </w:r>
      <w:proofErr w:type="spellStart"/>
      <w:r w:rsidRPr="00334533">
        <w:rPr>
          <w:bCs/>
          <w:sz w:val="22"/>
          <w:szCs w:val="22"/>
          <w:lang w:val="de-DE"/>
        </w:rPr>
        <w:t>model</w:t>
      </w:r>
      <w:proofErr w:type="spellEnd"/>
      <w:r w:rsidRPr="00334533">
        <w:rPr>
          <w:bCs/>
          <w:sz w:val="22"/>
          <w:szCs w:val="22"/>
          <w:lang w:val="de-DE"/>
        </w:rPr>
        <w:t xml:space="preserve"> i </w:t>
      </w:r>
      <w:proofErr w:type="spellStart"/>
      <w:r w:rsidRPr="00334533">
        <w:rPr>
          <w:bCs/>
          <w:sz w:val="22"/>
          <w:szCs w:val="22"/>
          <w:lang w:val="de-DE"/>
        </w:rPr>
        <w:t>spektar</w:t>
      </w:r>
      <w:proofErr w:type="spellEnd"/>
      <w:r w:rsidRPr="00334533">
        <w:rPr>
          <w:bCs/>
          <w:sz w:val="22"/>
          <w:szCs w:val="22"/>
          <w:lang w:val="de-DE"/>
        </w:rPr>
        <w:t xml:space="preserve"> </w:t>
      </w:r>
      <w:proofErr w:type="spellStart"/>
      <w:r w:rsidRPr="00334533">
        <w:rPr>
          <w:bCs/>
          <w:sz w:val="22"/>
          <w:szCs w:val="22"/>
          <w:lang w:val="de-DE"/>
        </w:rPr>
        <w:t>molekule</w:t>
      </w:r>
      <w:proofErr w:type="spellEnd"/>
      <w:r w:rsidRPr="00334533">
        <w:rPr>
          <w:bCs/>
          <w:sz w:val="22"/>
          <w:szCs w:val="22"/>
          <w:lang w:val="de-DE"/>
        </w:rPr>
        <w:t xml:space="preserve"> </w:t>
      </w:r>
      <w:proofErr w:type="spellStart"/>
      <w:r w:rsidRPr="00334533">
        <w:rPr>
          <w:bCs/>
          <w:sz w:val="22"/>
          <w:szCs w:val="22"/>
          <w:lang w:val="de-DE"/>
        </w:rPr>
        <w:t>vodika</w:t>
      </w:r>
      <w:proofErr w:type="spellEnd"/>
      <w:r w:rsidRPr="00334533">
        <w:rPr>
          <w:bCs/>
          <w:sz w:val="22"/>
          <w:szCs w:val="22"/>
          <w:lang w:val="de-DE"/>
        </w:rPr>
        <w:t xml:space="preserve">. </w:t>
      </w:r>
      <w:r w:rsidRPr="0012768A">
        <w:rPr>
          <w:bCs/>
          <w:sz w:val="22"/>
          <w:szCs w:val="22"/>
          <w:lang w:val="en-US"/>
        </w:rPr>
        <w:t>Rutherford-</w:t>
      </w:r>
      <w:proofErr w:type="spellStart"/>
      <w:r w:rsidRPr="0012768A">
        <w:rPr>
          <w:bCs/>
          <w:sz w:val="22"/>
          <w:szCs w:val="22"/>
          <w:lang w:val="en-US"/>
        </w:rPr>
        <w:t>ov</w:t>
      </w:r>
      <w:proofErr w:type="spellEnd"/>
      <w:r w:rsidRPr="0012768A">
        <w:rPr>
          <w:bCs/>
          <w:sz w:val="22"/>
          <w:szCs w:val="22"/>
          <w:lang w:val="en-US"/>
        </w:rPr>
        <w:t xml:space="preserve"> model </w:t>
      </w:r>
      <w:proofErr w:type="spellStart"/>
      <w:r w:rsidRPr="0012768A">
        <w:rPr>
          <w:bCs/>
          <w:sz w:val="22"/>
          <w:szCs w:val="22"/>
          <w:lang w:val="en-US"/>
        </w:rPr>
        <w:t>atoma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Dualnost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val-čestica</w:t>
      </w:r>
      <w:proofErr w:type="spellEnd"/>
      <w:r w:rsidRPr="0012768A">
        <w:rPr>
          <w:bCs/>
          <w:sz w:val="22"/>
          <w:szCs w:val="22"/>
          <w:lang w:val="en-US"/>
        </w:rPr>
        <w:t>, De Broglie-</w:t>
      </w:r>
      <w:proofErr w:type="spellStart"/>
      <w:r w:rsidRPr="0012768A">
        <w:rPr>
          <w:bCs/>
          <w:sz w:val="22"/>
          <w:szCs w:val="22"/>
          <w:lang w:val="en-US"/>
        </w:rPr>
        <w:t>eva</w:t>
      </w:r>
      <w:proofErr w:type="spellEnd"/>
      <w:r w:rsidRPr="0012768A">
        <w:rPr>
          <w:bCs/>
          <w:sz w:val="22"/>
          <w:szCs w:val="22"/>
          <w:lang w:val="en-US"/>
        </w:rPr>
        <w:t xml:space="preserve"> formula.</w:t>
      </w:r>
    </w:p>
    <w:p w14:paraId="2DBB38F3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P37. Schrödinger-ova </w:t>
      </w:r>
      <w:proofErr w:type="spellStart"/>
      <w:r w:rsidRPr="0012768A">
        <w:rPr>
          <w:bCs/>
          <w:sz w:val="22"/>
          <w:szCs w:val="22"/>
          <w:lang w:val="en-US"/>
        </w:rPr>
        <w:t>jednadžba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Normiranje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interpretacija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valne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funkcije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Superpozicija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valnih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funkcija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Heissenbergov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princip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neodređenosti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02849E38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P38. </w:t>
      </w:r>
      <w:proofErr w:type="spellStart"/>
      <w:r w:rsidRPr="0012768A">
        <w:rPr>
          <w:bCs/>
          <w:sz w:val="22"/>
          <w:szCs w:val="22"/>
          <w:lang w:val="en-US"/>
        </w:rPr>
        <w:t>Primjena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kvantne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teorije</w:t>
      </w:r>
      <w:proofErr w:type="spellEnd"/>
      <w:r w:rsidRPr="0012768A">
        <w:rPr>
          <w:bCs/>
          <w:sz w:val="22"/>
          <w:szCs w:val="22"/>
          <w:lang w:val="en-US"/>
        </w:rPr>
        <w:t xml:space="preserve"> u </w:t>
      </w:r>
      <w:proofErr w:type="spellStart"/>
      <w:r w:rsidRPr="0012768A">
        <w:rPr>
          <w:bCs/>
          <w:sz w:val="22"/>
          <w:szCs w:val="22"/>
          <w:lang w:val="en-US"/>
        </w:rPr>
        <w:t>mehanici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čestičnih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gibanja</w:t>
      </w:r>
      <w:proofErr w:type="spellEnd"/>
      <w:r w:rsidRPr="0012768A">
        <w:rPr>
          <w:bCs/>
          <w:sz w:val="22"/>
          <w:szCs w:val="22"/>
          <w:lang w:val="en-US"/>
        </w:rPr>
        <w:t xml:space="preserve">: </w:t>
      </w:r>
      <w:proofErr w:type="spellStart"/>
      <w:r w:rsidRPr="0012768A">
        <w:rPr>
          <w:bCs/>
          <w:sz w:val="22"/>
          <w:szCs w:val="22"/>
          <w:lang w:val="en-US"/>
        </w:rPr>
        <w:t>translacijsko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gibanje</w:t>
      </w:r>
      <w:proofErr w:type="spellEnd"/>
      <w:r w:rsidRPr="0012768A">
        <w:rPr>
          <w:bCs/>
          <w:sz w:val="22"/>
          <w:szCs w:val="22"/>
          <w:lang w:val="en-US"/>
        </w:rPr>
        <w:t xml:space="preserve"> (</w:t>
      </w:r>
      <w:proofErr w:type="spellStart"/>
      <w:r w:rsidRPr="0012768A">
        <w:rPr>
          <w:bCs/>
          <w:sz w:val="22"/>
          <w:szCs w:val="22"/>
          <w:lang w:val="en-US"/>
        </w:rPr>
        <w:t>čestica</w:t>
      </w:r>
      <w:proofErr w:type="spellEnd"/>
      <w:r w:rsidRPr="0012768A">
        <w:rPr>
          <w:bCs/>
          <w:sz w:val="22"/>
          <w:szCs w:val="22"/>
          <w:lang w:val="en-US"/>
        </w:rPr>
        <w:t xml:space="preserve"> u </w:t>
      </w:r>
      <w:proofErr w:type="spellStart"/>
      <w:r w:rsidRPr="0012768A">
        <w:rPr>
          <w:bCs/>
          <w:sz w:val="22"/>
          <w:szCs w:val="22"/>
          <w:lang w:val="en-US"/>
        </w:rPr>
        <w:t>kutiji</w:t>
      </w:r>
      <w:proofErr w:type="spellEnd"/>
      <w:r w:rsidRPr="0012768A">
        <w:rPr>
          <w:bCs/>
          <w:sz w:val="22"/>
          <w:szCs w:val="22"/>
          <w:lang w:val="en-US"/>
        </w:rPr>
        <w:t xml:space="preserve">), </w:t>
      </w:r>
      <w:proofErr w:type="spellStart"/>
      <w:r w:rsidRPr="0012768A">
        <w:rPr>
          <w:bCs/>
          <w:sz w:val="22"/>
          <w:szCs w:val="22"/>
          <w:lang w:val="en-US"/>
        </w:rPr>
        <w:t>vibracije</w:t>
      </w:r>
      <w:proofErr w:type="spellEnd"/>
      <w:r w:rsidRPr="0012768A">
        <w:rPr>
          <w:bCs/>
          <w:sz w:val="22"/>
          <w:szCs w:val="22"/>
          <w:lang w:val="en-US"/>
        </w:rPr>
        <w:t xml:space="preserve">, </w:t>
      </w:r>
      <w:proofErr w:type="spellStart"/>
      <w:r w:rsidRPr="0012768A">
        <w:rPr>
          <w:bCs/>
          <w:sz w:val="22"/>
          <w:szCs w:val="22"/>
          <w:lang w:val="en-US"/>
        </w:rPr>
        <w:t>rotacije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Degeneracija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energijskih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stanja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34B678F3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P39. </w:t>
      </w:r>
      <w:proofErr w:type="spellStart"/>
      <w:r w:rsidRPr="0012768A">
        <w:rPr>
          <w:bCs/>
          <w:sz w:val="22"/>
          <w:szCs w:val="22"/>
          <w:lang w:val="en-US"/>
        </w:rPr>
        <w:t>Jednoelektronski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atomi</w:t>
      </w:r>
      <w:proofErr w:type="spellEnd"/>
      <w:r w:rsidRPr="0012768A">
        <w:rPr>
          <w:bCs/>
          <w:sz w:val="22"/>
          <w:szCs w:val="22"/>
          <w:lang w:val="en-US"/>
        </w:rPr>
        <w:t xml:space="preserve">: Schrödinger-ova </w:t>
      </w:r>
      <w:proofErr w:type="spellStart"/>
      <w:r w:rsidRPr="0012768A">
        <w:rPr>
          <w:bCs/>
          <w:sz w:val="22"/>
          <w:szCs w:val="22"/>
          <w:lang w:val="en-US"/>
        </w:rPr>
        <w:t>jednadžba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Separacija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internog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gibanja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Atomske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orbitale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energije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Energijski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prijelazi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elektrona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Atomi</w:t>
      </w:r>
      <w:proofErr w:type="spellEnd"/>
      <w:r w:rsidRPr="0012768A">
        <w:rPr>
          <w:bCs/>
          <w:sz w:val="22"/>
          <w:szCs w:val="22"/>
          <w:lang w:val="en-US"/>
        </w:rPr>
        <w:t xml:space="preserve"> s </w:t>
      </w:r>
      <w:proofErr w:type="spellStart"/>
      <w:r w:rsidRPr="0012768A">
        <w:rPr>
          <w:bCs/>
          <w:sz w:val="22"/>
          <w:szCs w:val="22"/>
          <w:lang w:val="en-US"/>
        </w:rPr>
        <w:t>više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elektrona</w:t>
      </w:r>
      <w:proofErr w:type="spellEnd"/>
      <w:r w:rsidRPr="0012768A">
        <w:rPr>
          <w:bCs/>
          <w:sz w:val="22"/>
          <w:szCs w:val="22"/>
          <w:lang w:val="en-US"/>
        </w:rPr>
        <w:t xml:space="preserve">: </w:t>
      </w:r>
      <w:proofErr w:type="spellStart"/>
      <w:r w:rsidRPr="0012768A">
        <w:rPr>
          <w:bCs/>
          <w:sz w:val="22"/>
          <w:szCs w:val="22"/>
          <w:lang w:val="en-US"/>
        </w:rPr>
        <w:t>helijev</w:t>
      </w:r>
      <w:proofErr w:type="spellEnd"/>
      <w:r w:rsidRPr="0012768A">
        <w:rPr>
          <w:bCs/>
          <w:sz w:val="22"/>
          <w:szCs w:val="22"/>
          <w:lang w:val="en-US"/>
        </w:rPr>
        <w:t xml:space="preserve"> atom. </w:t>
      </w:r>
      <w:proofErr w:type="spellStart"/>
      <w:r w:rsidRPr="0012768A">
        <w:rPr>
          <w:bCs/>
          <w:sz w:val="22"/>
          <w:szCs w:val="22"/>
          <w:lang w:val="en-US"/>
        </w:rPr>
        <w:t>Efekt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zasjenjenja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Paulijev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princip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isključenja</w:t>
      </w:r>
      <w:proofErr w:type="spellEnd"/>
      <w:r w:rsidRPr="0012768A">
        <w:rPr>
          <w:bCs/>
          <w:sz w:val="22"/>
          <w:szCs w:val="22"/>
          <w:lang w:val="en-US"/>
        </w:rPr>
        <w:t xml:space="preserve">. Spin </w:t>
      </w:r>
      <w:proofErr w:type="spellStart"/>
      <w:r w:rsidRPr="0012768A">
        <w:rPr>
          <w:bCs/>
          <w:sz w:val="22"/>
          <w:szCs w:val="22"/>
          <w:lang w:val="en-US"/>
        </w:rPr>
        <w:t>elektrona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Hundovo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pravilo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574ADB5E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P40. </w:t>
      </w:r>
      <w:proofErr w:type="spellStart"/>
      <w:r w:rsidRPr="0012768A">
        <w:rPr>
          <w:bCs/>
          <w:sz w:val="22"/>
          <w:szCs w:val="22"/>
          <w:lang w:val="en-US"/>
        </w:rPr>
        <w:t>Kvantno-mehanički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opis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kemijske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veze</w:t>
      </w:r>
      <w:proofErr w:type="spellEnd"/>
      <w:r w:rsidRPr="0012768A">
        <w:rPr>
          <w:bCs/>
          <w:sz w:val="22"/>
          <w:szCs w:val="22"/>
          <w:lang w:val="en-US"/>
        </w:rPr>
        <w:t>. Born-</w:t>
      </w:r>
      <w:proofErr w:type="spellStart"/>
      <w:r w:rsidRPr="0012768A">
        <w:rPr>
          <w:bCs/>
          <w:sz w:val="22"/>
          <w:szCs w:val="22"/>
          <w:lang w:val="en-US"/>
        </w:rPr>
        <w:t>Oppenheimerovo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približenje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Linearna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kombinacija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atomskih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orbitala</w:t>
      </w:r>
      <w:proofErr w:type="spellEnd"/>
      <w:r w:rsidRPr="0012768A">
        <w:rPr>
          <w:bCs/>
          <w:sz w:val="22"/>
          <w:szCs w:val="22"/>
          <w:lang w:val="en-US"/>
        </w:rPr>
        <w:t xml:space="preserve"> (LCAO). </w:t>
      </w:r>
      <w:proofErr w:type="spellStart"/>
      <w:r w:rsidRPr="0012768A">
        <w:rPr>
          <w:bCs/>
          <w:sz w:val="22"/>
          <w:szCs w:val="22"/>
          <w:lang w:val="en-US"/>
        </w:rPr>
        <w:t>Teorija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valentne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veze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Teorija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molekulskih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orbitala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Hibridizacija</w:t>
      </w:r>
      <w:proofErr w:type="spellEnd"/>
      <w:r w:rsidRPr="0012768A">
        <w:rPr>
          <w:bCs/>
          <w:sz w:val="22"/>
          <w:szCs w:val="22"/>
          <w:lang w:val="en-US"/>
        </w:rPr>
        <w:t xml:space="preserve">. HOMO-LUMO </w:t>
      </w:r>
      <w:proofErr w:type="spellStart"/>
      <w:r w:rsidRPr="0012768A">
        <w:rPr>
          <w:bCs/>
          <w:sz w:val="22"/>
          <w:szCs w:val="22"/>
          <w:lang w:val="en-US"/>
        </w:rPr>
        <w:t>teorija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stvaranja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kemijske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veze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6DCE94DD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P41. </w:t>
      </w:r>
      <w:proofErr w:type="spellStart"/>
      <w:r w:rsidRPr="0012768A">
        <w:rPr>
          <w:bCs/>
          <w:sz w:val="22"/>
          <w:szCs w:val="22"/>
          <w:lang w:val="en-US"/>
        </w:rPr>
        <w:t>Osnove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atomske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molekulske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spektroskopije</w:t>
      </w:r>
      <w:proofErr w:type="spellEnd"/>
      <w:r w:rsidRPr="0012768A">
        <w:rPr>
          <w:bCs/>
          <w:sz w:val="22"/>
          <w:szCs w:val="22"/>
          <w:lang w:val="en-US"/>
        </w:rPr>
        <w:t xml:space="preserve">: </w:t>
      </w:r>
      <w:proofErr w:type="spellStart"/>
      <w:r w:rsidRPr="0012768A">
        <w:rPr>
          <w:bCs/>
          <w:sz w:val="22"/>
          <w:szCs w:val="22"/>
          <w:lang w:val="en-US"/>
        </w:rPr>
        <w:t>Interakcija</w:t>
      </w:r>
      <w:proofErr w:type="spellEnd"/>
      <w:r w:rsidRPr="0012768A">
        <w:rPr>
          <w:bCs/>
          <w:sz w:val="22"/>
          <w:szCs w:val="22"/>
          <w:lang w:val="en-US"/>
        </w:rPr>
        <w:t xml:space="preserve"> EM </w:t>
      </w:r>
      <w:proofErr w:type="spellStart"/>
      <w:r w:rsidRPr="0012768A">
        <w:rPr>
          <w:bCs/>
          <w:sz w:val="22"/>
          <w:szCs w:val="22"/>
          <w:lang w:val="en-US"/>
        </w:rPr>
        <w:t>zračenja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atoma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odn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molekula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Spektroskopska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mjerenja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2931DBD2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P42. </w:t>
      </w:r>
      <w:proofErr w:type="spellStart"/>
      <w:r w:rsidRPr="0012768A">
        <w:rPr>
          <w:bCs/>
          <w:sz w:val="22"/>
          <w:szCs w:val="22"/>
          <w:lang w:val="en-US"/>
        </w:rPr>
        <w:t>Apsorpcijski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emisijski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spektri</w:t>
      </w:r>
      <w:proofErr w:type="spellEnd"/>
      <w:r w:rsidRPr="0012768A">
        <w:rPr>
          <w:bCs/>
          <w:sz w:val="22"/>
          <w:szCs w:val="22"/>
          <w:lang w:val="en-US"/>
        </w:rPr>
        <w:t xml:space="preserve"> u UV/VIS </w:t>
      </w:r>
      <w:proofErr w:type="spellStart"/>
      <w:r w:rsidRPr="0012768A">
        <w:rPr>
          <w:bCs/>
          <w:sz w:val="22"/>
          <w:szCs w:val="22"/>
          <w:lang w:val="en-US"/>
        </w:rPr>
        <w:t>području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spektra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Elektronski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prijelazi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izborna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pravila</w:t>
      </w:r>
      <w:proofErr w:type="spellEnd"/>
      <w:r w:rsidRPr="0012768A">
        <w:rPr>
          <w:bCs/>
          <w:sz w:val="22"/>
          <w:szCs w:val="22"/>
          <w:lang w:val="en-US"/>
        </w:rPr>
        <w:t xml:space="preserve"> u </w:t>
      </w:r>
      <w:proofErr w:type="spellStart"/>
      <w:r w:rsidRPr="0012768A">
        <w:rPr>
          <w:bCs/>
          <w:sz w:val="22"/>
          <w:szCs w:val="22"/>
          <w:lang w:val="en-US"/>
        </w:rPr>
        <w:t>atomskoj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molekulskoj</w:t>
      </w:r>
      <w:proofErr w:type="spellEnd"/>
      <w:r w:rsidRPr="0012768A">
        <w:rPr>
          <w:bCs/>
          <w:sz w:val="22"/>
          <w:szCs w:val="22"/>
          <w:lang w:val="en-US"/>
        </w:rPr>
        <w:t xml:space="preserve"> UV/VIS </w:t>
      </w:r>
      <w:proofErr w:type="spellStart"/>
      <w:r w:rsidRPr="0012768A">
        <w:rPr>
          <w:bCs/>
          <w:sz w:val="22"/>
          <w:szCs w:val="22"/>
          <w:lang w:val="en-US"/>
        </w:rPr>
        <w:t>spektroskopiji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78CAD2BD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12768A">
        <w:rPr>
          <w:bCs/>
          <w:sz w:val="22"/>
          <w:szCs w:val="22"/>
          <w:lang w:val="en-US"/>
        </w:rPr>
        <w:t xml:space="preserve">P43. </w:t>
      </w:r>
      <w:proofErr w:type="spellStart"/>
      <w:r w:rsidRPr="0012768A">
        <w:rPr>
          <w:bCs/>
          <w:sz w:val="22"/>
          <w:szCs w:val="22"/>
          <w:lang w:val="en-US"/>
        </w:rPr>
        <w:t>Čisti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vibracijski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spektri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izborna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pravila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Aproksimacija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harmonijskog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oscilatora</w:t>
      </w:r>
      <w:proofErr w:type="spellEnd"/>
      <w:r w:rsidRPr="0012768A">
        <w:rPr>
          <w:bCs/>
          <w:sz w:val="22"/>
          <w:szCs w:val="22"/>
          <w:lang w:val="en-US"/>
        </w:rPr>
        <w:t>. Morse-</w:t>
      </w:r>
      <w:proofErr w:type="spellStart"/>
      <w:r w:rsidRPr="0012768A">
        <w:rPr>
          <w:bCs/>
          <w:sz w:val="22"/>
          <w:szCs w:val="22"/>
          <w:lang w:val="en-US"/>
        </w:rPr>
        <w:t>ov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potencijal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Čisti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rotacijski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spektri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izborna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pravila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en-US"/>
        </w:rPr>
        <w:t>Sprege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kvantno-mehaničkih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stanja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spektroskopski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prijelazi</w:t>
      </w:r>
      <w:proofErr w:type="spellEnd"/>
      <w:r w:rsidRPr="0012768A">
        <w:rPr>
          <w:bCs/>
          <w:sz w:val="22"/>
          <w:szCs w:val="22"/>
          <w:lang w:val="en-US"/>
        </w:rPr>
        <w:t xml:space="preserve">: </w:t>
      </w:r>
      <w:proofErr w:type="spellStart"/>
      <w:r w:rsidRPr="0012768A">
        <w:rPr>
          <w:bCs/>
          <w:sz w:val="22"/>
          <w:szCs w:val="22"/>
          <w:lang w:val="en-US"/>
        </w:rPr>
        <w:t>rotacijsko-vibracijski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spektri</w:t>
      </w:r>
      <w:proofErr w:type="spellEnd"/>
      <w:r w:rsidRPr="0012768A">
        <w:rPr>
          <w:bCs/>
          <w:sz w:val="22"/>
          <w:szCs w:val="22"/>
          <w:lang w:val="en-US"/>
        </w:rPr>
        <w:t>.</w:t>
      </w:r>
    </w:p>
    <w:p w14:paraId="1803997E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fr-FR"/>
        </w:rPr>
      </w:pPr>
      <w:r w:rsidRPr="0012768A">
        <w:rPr>
          <w:bCs/>
          <w:sz w:val="22"/>
          <w:szCs w:val="22"/>
          <w:lang w:val="en-US"/>
        </w:rPr>
        <w:t xml:space="preserve">P44. </w:t>
      </w:r>
      <w:proofErr w:type="spellStart"/>
      <w:r w:rsidRPr="0012768A">
        <w:rPr>
          <w:bCs/>
          <w:sz w:val="22"/>
          <w:szCs w:val="22"/>
          <w:lang w:val="en-US"/>
        </w:rPr>
        <w:t>Sprega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molekulskih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orbitala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i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vibracijskih</w:t>
      </w:r>
      <w:proofErr w:type="spellEnd"/>
      <w:r w:rsidRPr="0012768A">
        <w:rPr>
          <w:bCs/>
          <w:sz w:val="22"/>
          <w:szCs w:val="22"/>
          <w:lang w:val="en-US"/>
        </w:rPr>
        <w:t xml:space="preserve"> </w:t>
      </w:r>
      <w:proofErr w:type="spellStart"/>
      <w:r w:rsidRPr="0012768A">
        <w:rPr>
          <w:bCs/>
          <w:sz w:val="22"/>
          <w:szCs w:val="22"/>
          <w:lang w:val="en-US"/>
        </w:rPr>
        <w:t>stanja</w:t>
      </w:r>
      <w:proofErr w:type="spellEnd"/>
      <w:r w:rsidRPr="0012768A">
        <w:rPr>
          <w:bCs/>
          <w:sz w:val="22"/>
          <w:szCs w:val="22"/>
          <w:lang w:val="en-US"/>
        </w:rPr>
        <w:t xml:space="preserve">. </w:t>
      </w:r>
      <w:proofErr w:type="spellStart"/>
      <w:r w:rsidRPr="0012768A">
        <w:rPr>
          <w:bCs/>
          <w:sz w:val="22"/>
          <w:szCs w:val="22"/>
          <w:lang w:val="fr-FR"/>
        </w:rPr>
        <w:t>Prijelazi</w:t>
      </w:r>
      <w:proofErr w:type="spellEnd"/>
      <w:r w:rsidRPr="0012768A">
        <w:rPr>
          <w:bCs/>
          <w:sz w:val="22"/>
          <w:szCs w:val="22"/>
          <w:lang w:val="fr-FR"/>
        </w:rPr>
        <w:t xml:space="preserve"> sa i </w:t>
      </w:r>
      <w:proofErr w:type="spellStart"/>
      <w:r w:rsidRPr="0012768A">
        <w:rPr>
          <w:bCs/>
          <w:sz w:val="22"/>
          <w:szCs w:val="22"/>
          <w:lang w:val="fr-FR"/>
        </w:rPr>
        <w:t>bez</w:t>
      </w:r>
      <w:proofErr w:type="spellEnd"/>
      <w:r w:rsidRPr="0012768A">
        <w:rPr>
          <w:bCs/>
          <w:sz w:val="22"/>
          <w:szCs w:val="22"/>
          <w:lang w:val="fr-FR"/>
        </w:rPr>
        <w:t xml:space="preserve"> </w:t>
      </w:r>
      <w:proofErr w:type="spellStart"/>
      <w:r w:rsidRPr="0012768A">
        <w:rPr>
          <w:bCs/>
          <w:sz w:val="22"/>
          <w:szCs w:val="22"/>
          <w:lang w:val="fr-FR"/>
        </w:rPr>
        <w:t>promjene</w:t>
      </w:r>
      <w:proofErr w:type="spellEnd"/>
      <w:r w:rsidRPr="0012768A">
        <w:rPr>
          <w:bCs/>
          <w:sz w:val="22"/>
          <w:szCs w:val="22"/>
          <w:lang w:val="fr-FR"/>
        </w:rPr>
        <w:t xml:space="preserve"> </w:t>
      </w:r>
      <w:proofErr w:type="spellStart"/>
      <w:r w:rsidRPr="0012768A">
        <w:rPr>
          <w:bCs/>
          <w:sz w:val="22"/>
          <w:szCs w:val="22"/>
          <w:lang w:val="fr-FR"/>
        </w:rPr>
        <w:t>parnosti</w:t>
      </w:r>
      <w:proofErr w:type="spellEnd"/>
      <w:r w:rsidRPr="0012768A">
        <w:rPr>
          <w:bCs/>
          <w:sz w:val="22"/>
          <w:szCs w:val="22"/>
          <w:lang w:val="fr-FR"/>
        </w:rPr>
        <w:t xml:space="preserve"> (</w:t>
      </w:r>
      <w:proofErr w:type="spellStart"/>
      <w:r w:rsidRPr="0012768A">
        <w:rPr>
          <w:bCs/>
          <w:sz w:val="22"/>
          <w:szCs w:val="22"/>
          <w:lang w:val="fr-FR"/>
        </w:rPr>
        <w:t>fluorescencija</w:t>
      </w:r>
      <w:proofErr w:type="spellEnd"/>
      <w:r w:rsidRPr="0012768A">
        <w:rPr>
          <w:bCs/>
          <w:sz w:val="22"/>
          <w:szCs w:val="22"/>
          <w:lang w:val="fr-FR"/>
        </w:rPr>
        <w:t xml:space="preserve">, </w:t>
      </w:r>
      <w:proofErr w:type="spellStart"/>
      <w:r w:rsidRPr="0012768A">
        <w:rPr>
          <w:bCs/>
          <w:sz w:val="22"/>
          <w:szCs w:val="22"/>
          <w:lang w:val="fr-FR"/>
        </w:rPr>
        <w:t>fosforescencija</w:t>
      </w:r>
      <w:proofErr w:type="spellEnd"/>
      <w:r w:rsidRPr="0012768A">
        <w:rPr>
          <w:bCs/>
          <w:sz w:val="22"/>
          <w:szCs w:val="22"/>
          <w:lang w:val="fr-FR"/>
        </w:rPr>
        <w:t>)</w:t>
      </w:r>
    </w:p>
    <w:p w14:paraId="5D2441ED" w14:textId="77777777" w:rsidR="0012768A" w:rsidRPr="00334533" w:rsidRDefault="0012768A" w:rsidP="0012768A">
      <w:pPr>
        <w:spacing w:line="276" w:lineRule="auto"/>
        <w:jc w:val="both"/>
        <w:rPr>
          <w:bCs/>
          <w:sz w:val="22"/>
          <w:szCs w:val="22"/>
          <w:lang w:val="fr-FR"/>
        </w:rPr>
      </w:pPr>
      <w:r w:rsidRPr="00334533">
        <w:rPr>
          <w:bCs/>
          <w:sz w:val="22"/>
          <w:szCs w:val="22"/>
          <w:lang w:val="fr-FR"/>
        </w:rPr>
        <w:t xml:space="preserve">P45. </w:t>
      </w:r>
      <w:proofErr w:type="spellStart"/>
      <w:r w:rsidRPr="00334533">
        <w:rPr>
          <w:bCs/>
          <w:sz w:val="22"/>
          <w:szCs w:val="22"/>
          <w:lang w:val="fr-FR"/>
        </w:rPr>
        <w:t>Magnetski</w:t>
      </w:r>
      <w:proofErr w:type="spellEnd"/>
      <w:r w:rsidRPr="00334533">
        <w:rPr>
          <w:bCs/>
          <w:sz w:val="22"/>
          <w:szCs w:val="22"/>
          <w:lang w:val="fr-FR"/>
        </w:rPr>
        <w:t xml:space="preserve"> moment </w:t>
      </w:r>
      <w:proofErr w:type="spellStart"/>
      <w:r w:rsidRPr="00334533">
        <w:rPr>
          <w:bCs/>
          <w:sz w:val="22"/>
          <w:szCs w:val="22"/>
          <w:lang w:val="fr-FR"/>
        </w:rPr>
        <w:t>jezgre</w:t>
      </w:r>
      <w:proofErr w:type="spellEnd"/>
      <w:r w:rsidRPr="00334533">
        <w:rPr>
          <w:bCs/>
          <w:sz w:val="22"/>
          <w:szCs w:val="22"/>
          <w:lang w:val="fr-FR"/>
        </w:rPr>
        <w:t xml:space="preserve"> i </w:t>
      </w:r>
      <w:proofErr w:type="spellStart"/>
      <w:r w:rsidRPr="00334533">
        <w:rPr>
          <w:bCs/>
          <w:sz w:val="22"/>
          <w:szCs w:val="22"/>
          <w:lang w:val="fr-FR"/>
        </w:rPr>
        <w:t>elektrona</w:t>
      </w:r>
      <w:proofErr w:type="spellEnd"/>
      <w:r w:rsidRPr="00334533">
        <w:rPr>
          <w:bCs/>
          <w:sz w:val="22"/>
          <w:szCs w:val="22"/>
          <w:lang w:val="fr-FR"/>
        </w:rPr>
        <w:t xml:space="preserve">. </w:t>
      </w:r>
      <w:proofErr w:type="spellStart"/>
      <w:r w:rsidRPr="00334533">
        <w:rPr>
          <w:bCs/>
          <w:sz w:val="22"/>
          <w:szCs w:val="22"/>
          <w:lang w:val="fr-FR"/>
        </w:rPr>
        <w:t>Interakcija</w:t>
      </w:r>
      <w:proofErr w:type="spellEnd"/>
      <w:r w:rsidRPr="00334533">
        <w:rPr>
          <w:bCs/>
          <w:sz w:val="22"/>
          <w:szCs w:val="22"/>
          <w:lang w:val="fr-FR"/>
        </w:rPr>
        <w:t xml:space="preserve"> EMZ i </w:t>
      </w:r>
      <w:proofErr w:type="spellStart"/>
      <w:r w:rsidRPr="00334533">
        <w:rPr>
          <w:bCs/>
          <w:sz w:val="22"/>
          <w:szCs w:val="22"/>
          <w:lang w:val="fr-FR"/>
        </w:rPr>
        <w:t>magnetskog</w:t>
      </w:r>
      <w:proofErr w:type="spellEnd"/>
      <w:r w:rsidRPr="00334533">
        <w:rPr>
          <w:bCs/>
          <w:sz w:val="22"/>
          <w:szCs w:val="22"/>
          <w:lang w:val="fr-FR"/>
        </w:rPr>
        <w:t xml:space="preserve"> </w:t>
      </w:r>
      <w:proofErr w:type="spellStart"/>
      <w:r w:rsidRPr="00334533">
        <w:rPr>
          <w:bCs/>
          <w:sz w:val="22"/>
          <w:szCs w:val="22"/>
          <w:lang w:val="fr-FR"/>
        </w:rPr>
        <w:t>momenta</w:t>
      </w:r>
      <w:proofErr w:type="spellEnd"/>
      <w:r w:rsidRPr="00334533">
        <w:rPr>
          <w:bCs/>
          <w:sz w:val="22"/>
          <w:szCs w:val="22"/>
          <w:lang w:val="fr-FR"/>
        </w:rPr>
        <w:t xml:space="preserve">. </w:t>
      </w:r>
      <w:proofErr w:type="spellStart"/>
      <w:r w:rsidRPr="00334533">
        <w:rPr>
          <w:bCs/>
          <w:sz w:val="22"/>
          <w:szCs w:val="22"/>
          <w:lang w:val="fr-FR"/>
        </w:rPr>
        <w:t>Temelji</w:t>
      </w:r>
      <w:proofErr w:type="spellEnd"/>
      <w:r w:rsidRPr="00334533">
        <w:rPr>
          <w:bCs/>
          <w:sz w:val="22"/>
          <w:szCs w:val="22"/>
          <w:lang w:val="fr-FR"/>
        </w:rPr>
        <w:t xml:space="preserve"> NMR </w:t>
      </w:r>
      <w:proofErr w:type="spellStart"/>
      <w:r w:rsidRPr="00334533">
        <w:rPr>
          <w:bCs/>
          <w:sz w:val="22"/>
          <w:szCs w:val="22"/>
          <w:lang w:val="fr-FR"/>
        </w:rPr>
        <w:t>spektroskopije</w:t>
      </w:r>
      <w:proofErr w:type="spellEnd"/>
      <w:r w:rsidRPr="00334533">
        <w:rPr>
          <w:bCs/>
          <w:sz w:val="22"/>
          <w:szCs w:val="22"/>
          <w:lang w:val="fr-FR"/>
        </w:rPr>
        <w:t>.</w:t>
      </w:r>
    </w:p>
    <w:p w14:paraId="5302020E" w14:textId="7777777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</w:p>
    <w:p w14:paraId="417B3F0E" w14:textId="6D4660D6" w:rsidR="00684EF5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Seminari</w:t>
      </w:r>
      <w:r w:rsidR="00B24BE7">
        <w:rPr>
          <w:bCs/>
          <w:sz w:val="22"/>
          <w:szCs w:val="22"/>
          <w:lang w:val="hr-HR"/>
        </w:rPr>
        <w:t xml:space="preserve"> S1-S15</w:t>
      </w:r>
      <w:r w:rsidRPr="0012768A">
        <w:rPr>
          <w:bCs/>
          <w:sz w:val="22"/>
          <w:szCs w:val="22"/>
          <w:lang w:val="hr-HR"/>
        </w:rPr>
        <w:t xml:space="preserve"> (proučavanje literature, </w:t>
      </w:r>
      <w:r w:rsidR="00684EF5">
        <w:rPr>
          <w:bCs/>
          <w:sz w:val="22"/>
          <w:szCs w:val="22"/>
          <w:lang w:val="hr-HR"/>
        </w:rPr>
        <w:t>kolokvij, kviz</w:t>
      </w:r>
      <w:r w:rsidRPr="0012768A">
        <w:rPr>
          <w:bCs/>
          <w:sz w:val="22"/>
          <w:szCs w:val="22"/>
          <w:lang w:val="hr-HR"/>
        </w:rPr>
        <w:t xml:space="preserve"> i diskusija)</w:t>
      </w:r>
      <w:r w:rsidR="004417BD">
        <w:rPr>
          <w:bCs/>
          <w:sz w:val="22"/>
          <w:szCs w:val="22"/>
          <w:lang w:val="hr-HR"/>
        </w:rPr>
        <w:t>.</w:t>
      </w:r>
      <w:r w:rsidR="009B2909">
        <w:rPr>
          <w:bCs/>
          <w:sz w:val="22"/>
          <w:szCs w:val="22"/>
          <w:lang w:val="hr-HR"/>
        </w:rPr>
        <w:t xml:space="preserve"> </w:t>
      </w:r>
      <w:r w:rsidR="004417BD">
        <w:rPr>
          <w:bCs/>
          <w:sz w:val="22"/>
          <w:szCs w:val="22"/>
          <w:lang w:val="hr-HR"/>
        </w:rPr>
        <w:t>N</w:t>
      </w:r>
      <w:r w:rsidR="009B2909">
        <w:rPr>
          <w:bCs/>
          <w:sz w:val="22"/>
          <w:szCs w:val="22"/>
          <w:lang w:val="hr-HR"/>
        </w:rPr>
        <w:t>agla</w:t>
      </w:r>
      <w:r w:rsidR="004417BD">
        <w:rPr>
          <w:bCs/>
          <w:sz w:val="22"/>
          <w:szCs w:val="22"/>
          <w:lang w:val="hr-HR"/>
        </w:rPr>
        <w:t>šeno je</w:t>
      </w:r>
      <w:r w:rsidR="009B2909">
        <w:rPr>
          <w:bCs/>
          <w:sz w:val="22"/>
          <w:szCs w:val="22"/>
          <w:lang w:val="hr-HR"/>
        </w:rPr>
        <w:t xml:space="preserve"> stjecanj</w:t>
      </w:r>
      <w:r w:rsidR="004417BD">
        <w:rPr>
          <w:bCs/>
          <w:sz w:val="22"/>
          <w:szCs w:val="22"/>
          <w:lang w:val="hr-HR"/>
        </w:rPr>
        <w:t>e</w:t>
      </w:r>
      <w:r w:rsidR="009B2909">
        <w:rPr>
          <w:bCs/>
          <w:sz w:val="22"/>
          <w:szCs w:val="22"/>
          <w:lang w:val="hr-HR"/>
        </w:rPr>
        <w:t xml:space="preserve"> sposobnosti samostalnog proučavanja i učenja iz udžbenika</w:t>
      </w:r>
      <w:r w:rsidR="004417BD">
        <w:rPr>
          <w:bCs/>
          <w:sz w:val="22"/>
          <w:szCs w:val="22"/>
          <w:lang w:val="hr-HR"/>
        </w:rPr>
        <w:t>, što se provjerava na ulaznim kolokvijima</w:t>
      </w:r>
      <w:r w:rsidR="009B2909">
        <w:rPr>
          <w:bCs/>
          <w:sz w:val="22"/>
          <w:szCs w:val="22"/>
          <w:lang w:val="hr-HR"/>
        </w:rPr>
        <w:t xml:space="preserve">. </w:t>
      </w:r>
      <w:r w:rsidR="00B24BE7">
        <w:rPr>
          <w:bCs/>
          <w:sz w:val="22"/>
          <w:szCs w:val="22"/>
          <w:lang w:val="hr-HR"/>
        </w:rPr>
        <w:t>Ukupno pet s</w:t>
      </w:r>
      <w:r w:rsidR="00684EF5">
        <w:rPr>
          <w:bCs/>
          <w:sz w:val="22"/>
          <w:szCs w:val="22"/>
          <w:lang w:val="hr-HR"/>
        </w:rPr>
        <w:t>eminarsk</w:t>
      </w:r>
      <w:r w:rsidR="00B24BE7">
        <w:rPr>
          <w:bCs/>
          <w:sz w:val="22"/>
          <w:szCs w:val="22"/>
          <w:lang w:val="hr-HR"/>
        </w:rPr>
        <w:t>ih</w:t>
      </w:r>
      <w:r w:rsidR="00684EF5">
        <w:rPr>
          <w:bCs/>
          <w:sz w:val="22"/>
          <w:szCs w:val="22"/>
          <w:lang w:val="hr-HR"/>
        </w:rPr>
        <w:t xml:space="preserve"> tem</w:t>
      </w:r>
      <w:r w:rsidR="00B24BE7">
        <w:rPr>
          <w:bCs/>
          <w:sz w:val="22"/>
          <w:szCs w:val="22"/>
          <w:lang w:val="hr-HR"/>
        </w:rPr>
        <w:t>a</w:t>
      </w:r>
      <w:r w:rsidR="00684EF5">
        <w:rPr>
          <w:bCs/>
          <w:sz w:val="22"/>
          <w:szCs w:val="22"/>
          <w:lang w:val="hr-HR"/>
        </w:rPr>
        <w:t xml:space="preserve"> biti će oglašene </w:t>
      </w:r>
      <w:r w:rsidR="009B2909">
        <w:rPr>
          <w:bCs/>
          <w:sz w:val="22"/>
          <w:szCs w:val="22"/>
          <w:lang w:val="hr-HR"/>
        </w:rPr>
        <w:t>tijekom kolegija</w:t>
      </w:r>
      <w:r w:rsidR="00684EF5">
        <w:rPr>
          <w:bCs/>
          <w:sz w:val="22"/>
          <w:szCs w:val="22"/>
          <w:lang w:val="hr-HR"/>
        </w:rPr>
        <w:t>.</w:t>
      </w:r>
    </w:p>
    <w:p w14:paraId="0F395DA1" w14:textId="77777777" w:rsidR="00684EF5" w:rsidRPr="0012768A" w:rsidRDefault="00684EF5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</w:p>
    <w:p w14:paraId="1433C60D" w14:textId="77777777" w:rsid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</w:p>
    <w:p w14:paraId="74F90FC3" w14:textId="77777777" w:rsidR="009B2909" w:rsidRDefault="009B2909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</w:p>
    <w:p w14:paraId="264FD59C" w14:textId="77777777" w:rsidR="009B2909" w:rsidRDefault="009B2909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</w:p>
    <w:p w14:paraId="45877CC6" w14:textId="77777777" w:rsidR="009B2909" w:rsidRPr="0012768A" w:rsidRDefault="009B2909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</w:p>
    <w:p w14:paraId="21418D3B" w14:textId="77777777" w:rsidR="0012768A" w:rsidRPr="009B2909" w:rsidRDefault="0012768A" w:rsidP="0012768A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9B2909">
        <w:rPr>
          <w:b/>
          <w:sz w:val="22"/>
          <w:szCs w:val="22"/>
          <w:lang w:val="hr-HR"/>
        </w:rPr>
        <w:lastRenderedPageBreak/>
        <w:t>Vježbe (rješavanje računskih zadataka)</w:t>
      </w:r>
    </w:p>
    <w:p w14:paraId="6AD3E639" w14:textId="1B406346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V1</w:t>
      </w:r>
      <w:r w:rsidR="00684EF5">
        <w:rPr>
          <w:bCs/>
          <w:sz w:val="22"/>
          <w:szCs w:val="22"/>
          <w:lang w:val="hr-HR"/>
        </w:rPr>
        <w:t>-V3</w:t>
      </w:r>
      <w:r w:rsidRPr="0012768A">
        <w:rPr>
          <w:bCs/>
          <w:sz w:val="22"/>
          <w:szCs w:val="22"/>
          <w:lang w:val="hr-HR"/>
        </w:rPr>
        <w:t>. Repetitorij (rješavanje zadataka iz algebre i opće kemije)</w:t>
      </w:r>
    </w:p>
    <w:p w14:paraId="5E341815" w14:textId="3197077A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</w:t>
      </w:r>
      <w:r w:rsidR="00684EF5">
        <w:rPr>
          <w:bCs/>
          <w:sz w:val="22"/>
          <w:szCs w:val="22"/>
          <w:lang w:val="hr-HR"/>
        </w:rPr>
        <w:t>4</w:t>
      </w:r>
      <w:r w:rsidRPr="0012768A">
        <w:rPr>
          <w:bCs/>
          <w:sz w:val="22"/>
          <w:szCs w:val="22"/>
          <w:lang w:val="hr-HR"/>
        </w:rPr>
        <w:t xml:space="preserve">. Idealni plinovi. Parcijalni plinski zakoni. Kinetička teorija plinova. Realni plinovi. Kompresijski faktor. Van </w:t>
      </w:r>
      <w:proofErr w:type="spellStart"/>
      <w:r w:rsidRPr="0012768A">
        <w:rPr>
          <w:bCs/>
          <w:sz w:val="22"/>
          <w:szCs w:val="22"/>
          <w:lang w:val="hr-HR"/>
        </w:rPr>
        <w:t>der</w:t>
      </w:r>
      <w:proofErr w:type="spellEnd"/>
      <w:r w:rsidRPr="0012768A">
        <w:rPr>
          <w:bCs/>
          <w:sz w:val="22"/>
          <w:szCs w:val="22"/>
          <w:lang w:val="hr-HR"/>
        </w:rPr>
        <w:t xml:space="preserve"> </w:t>
      </w:r>
      <w:proofErr w:type="spellStart"/>
      <w:r w:rsidRPr="0012768A">
        <w:rPr>
          <w:bCs/>
          <w:sz w:val="22"/>
          <w:szCs w:val="22"/>
          <w:lang w:val="hr-HR"/>
        </w:rPr>
        <w:t>Waalsova</w:t>
      </w:r>
      <w:proofErr w:type="spellEnd"/>
      <w:r w:rsidRPr="0012768A">
        <w:rPr>
          <w:bCs/>
          <w:sz w:val="22"/>
          <w:szCs w:val="22"/>
          <w:lang w:val="hr-HR"/>
        </w:rPr>
        <w:t xml:space="preserve"> jednadžba stanja</w:t>
      </w:r>
    </w:p>
    <w:p w14:paraId="0F8CD5BE" w14:textId="3C2DFB14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</w:t>
      </w:r>
      <w:r w:rsidR="00684EF5">
        <w:rPr>
          <w:bCs/>
          <w:sz w:val="22"/>
          <w:szCs w:val="22"/>
          <w:lang w:val="hr-HR"/>
        </w:rPr>
        <w:t>5</w:t>
      </w:r>
      <w:r w:rsidRPr="0012768A">
        <w:rPr>
          <w:bCs/>
          <w:sz w:val="22"/>
          <w:szCs w:val="22"/>
          <w:lang w:val="hr-HR"/>
        </w:rPr>
        <w:t xml:space="preserve">. Ekspanzijski rad. Reverzibilna i ireverzibilna promjena stanja sustava. Ekspanzija i kompresija plina. Toplina. </w:t>
      </w:r>
      <w:proofErr w:type="spellStart"/>
      <w:r w:rsidRPr="0012768A">
        <w:rPr>
          <w:bCs/>
          <w:sz w:val="22"/>
          <w:szCs w:val="22"/>
          <w:lang w:val="hr-HR"/>
        </w:rPr>
        <w:t>Topliski</w:t>
      </w:r>
      <w:proofErr w:type="spellEnd"/>
      <w:r w:rsidRPr="0012768A">
        <w:rPr>
          <w:bCs/>
          <w:sz w:val="22"/>
          <w:szCs w:val="22"/>
          <w:lang w:val="hr-HR"/>
        </w:rPr>
        <w:t xml:space="preserve"> kapacitet. 1. zakon termodinamike: unutarnja energija.</w:t>
      </w:r>
    </w:p>
    <w:p w14:paraId="28F09405" w14:textId="3ED9C35B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</w:t>
      </w:r>
      <w:r w:rsidR="00684EF5">
        <w:rPr>
          <w:bCs/>
          <w:sz w:val="22"/>
          <w:szCs w:val="22"/>
          <w:lang w:val="hr-HR"/>
        </w:rPr>
        <w:t>6</w:t>
      </w:r>
      <w:r w:rsidRPr="0012768A">
        <w:rPr>
          <w:bCs/>
          <w:sz w:val="22"/>
          <w:szCs w:val="22"/>
          <w:lang w:val="hr-HR"/>
        </w:rPr>
        <w:t xml:space="preserve">. Entalpija. </w:t>
      </w:r>
      <w:proofErr w:type="spellStart"/>
      <w:r w:rsidRPr="0012768A">
        <w:rPr>
          <w:bCs/>
          <w:sz w:val="22"/>
          <w:szCs w:val="22"/>
          <w:lang w:val="hr-HR"/>
        </w:rPr>
        <w:t>Termokemija</w:t>
      </w:r>
      <w:proofErr w:type="spellEnd"/>
      <w:r w:rsidRPr="0012768A">
        <w:rPr>
          <w:bCs/>
          <w:sz w:val="22"/>
          <w:szCs w:val="22"/>
          <w:lang w:val="hr-HR"/>
        </w:rPr>
        <w:t xml:space="preserve">. Kalorimetrija. </w:t>
      </w:r>
      <w:proofErr w:type="spellStart"/>
      <w:r w:rsidRPr="0012768A">
        <w:rPr>
          <w:bCs/>
          <w:sz w:val="22"/>
          <w:szCs w:val="22"/>
          <w:lang w:val="hr-HR"/>
        </w:rPr>
        <w:t>Hessov</w:t>
      </w:r>
      <w:proofErr w:type="spellEnd"/>
      <w:r w:rsidRPr="0012768A">
        <w:rPr>
          <w:bCs/>
          <w:sz w:val="22"/>
          <w:szCs w:val="22"/>
          <w:lang w:val="hr-HR"/>
        </w:rPr>
        <w:t xml:space="preserve"> zakon. </w:t>
      </w:r>
      <w:proofErr w:type="spellStart"/>
      <w:r w:rsidRPr="0012768A">
        <w:rPr>
          <w:bCs/>
          <w:sz w:val="22"/>
          <w:szCs w:val="22"/>
          <w:lang w:val="hr-HR"/>
        </w:rPr>
        <w:t>Kirchoffov</w:t>
      </w:r>
      <w:proofErr w:type="spellEnd"/>
      <w:r w:rsidRPr="0012768A">
        <w:rPr>
          <w:bCs/>
          <w:sz w:val="22"/>
          <w:szCs w:val="22"/>
          <w:lang w:val="hr-HR"/>
        </w:rPr>
        <w:t xml:space="preserve"> zakon. Totalni diferencijal. Rad pri </w:t>
      </w:r>
      <w:proofErr w:type="spellStart"/>
      <w:r w:rsidRPr="0012768A">
        <w:rPr>
          <w:bCs/>
          <w:sz w:val="22"/>
          <w:szCs w:val="22"/>
          <w:lang w:val="hr-HR"/>
        </w:rPr>
        <w:t>adijabatskoj</w:t>
      </w:r>
      <w:proofErr w:type="spellEnd"/>
      <w:r w:rsidRPr="0012768A">
        <w:rPr>
          <w:bCs/>
          <w:sz w:val="22"/>
          <w:szCs w:val="22"/>
          <w:lang w:val="hr-HR"/>
        </w:rPr>
        <w:t xml:space="preserve"> ekspanziji.</w:t>
      </w:r>
    </w:p>
    <w:p w14:paraId="306B4DEC" w14:textId="7C051D49" w:rsid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</w:t>
      </w:r>
      <w:r w:rsidR="00684EF5">
        <w:rPr>
          <w:bCs/>
          <w:sz w:val="22"/>
          <w:szCs w:val="22"/>
          <w:lang w:val="hr-HR"/>
        </w:rPr>
        <w:t>7</w:t>
      </w:r>
      <w:r w:rsidRPr="0012768A">
        <w:rPr>
          <w:bCs/>
          <w:sz w:val="22"/>
          <w:szCs w:val="22"/>
          <w:lang w:val="hr-HR"/>
        </w:rPr>
        <w:t>. 2. zakon. Entropija. Spontani procesi. Entropija u ireverzibilnim procesima. Entropija faznih pretvorbi. Ovisnost entropije o temperaturi.V6. Gibbs-ova energija. Svojstva Gibbs-ove energije. Kemijski potencijal čiste tvari. Promjene stanja čistih tvari.</w:t>
      </w:r>
    </w:p>
    <w:p w14:paraId="4F21C92F" w14:textId="69636692" w:rsidR="00AA1FEC" w:rsidRPr="0012768A" w:rsidRDefault="00AA1FEC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V8. Dodatni zadaci za vježbu (V4-V7)</w:t>
      </w:r>
    </w:p>
    <w:p w14:paraId="1F9922DD" w14:textId="5A370C1B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</w:t>
      </w:r>
      <w:r w:rsidR="00AA1FEC">
        <w:rPr>
          <w:bCs/>
          <w:sz w:val="22"/>
          <w:szCs w:val="22"/>
          <w:lang w:val="hr-HR"/>
        </w:rPr>
        <w:t>9</w:t>
      </w:r>
      <w:r w:rsidRPr="0012768A">
        <w:rPr>
          <w:bCs/>
          <w:sz w:val="22"/>
          <w:szCs w:val="22"/>
          <w:lang w:val="hr-HR"/>
        </w:rPr>
        <w:t xml:space="preserve">. Otopine - topljivost. </w:t>
      </w:r>
      <w:proofErr w:type="spellStart"/>
      <w:r w:rsidRPr="0012768A">
        <w:rPr>
          <w:bCs/>
          <w:sz w:val="22"/>
          <w:szCs w:val="22"/>
          <w:lang w:val="hr-HR"/>
        </w:rPr>
        <w:t>Koligativna</w:t>
      </w:r>
      <w:proofErr w:type="spellEnd"/>
      <w:r w:rsidRPr="0012768A">
        <w:rPr>
          <w:bCs/>
          <w:sz w:val="22"/>
          <w:szCs w:val="22"/>
          <w:lang w:val="hr-HR"/>
        </w:rPr>
        <w:t xml:space="preserve"> svojstva. Osmoza.</w:t>
      </w:r>
    </w:p>
    <w:p w14:paraId="50DB40BD" w14:textId="192F5385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</w:t>
      </w:r>
      <w:r w:rsidR="00AA1FEC">
        <w:rPr>
          <w:bCs/>
          <w:sz w:val="22"/>
          <w:szCs w:val="22"/>
          <w:lang w:val="hr-HR"/>
        </w:rPr>
        <w:t>10</w:t>
      </w:r>
      <w:r w:rsidRPr="0012768A">
        <w:rPr>
          <w:bCs/>
          <w:sz w:val="22"/>
          <w:szCs w:val="22"/>
          <w:lang w:val="hr-HR"/>
        </w:rPr>
        <w:t xml:space="preserve">. Kiselinsko-bazna ravnoteža. </w:t>
      </w:r>
      <w:proofErr w:type="spellStart"/>
      <w:r w:rsidRPr="0012768A">
        <w:rPr>
          <w:bCs/>
          <w:sz w:val="22"/>
          <w:szCs w:val="22"/>
          <w:lang w:val="hr-HR"/>
        </w:rPr>
        <w:t>Autoprotoliza</w:t>
      </w:r>
      <w:proofErr w:type="spellEnd"/>
      <w:r w:rsidRPr="0012768A">
        <w:rPr>
          <w:bCs/>
          <w:sz w:val="22"/>
          <w:szCs w:val="22"/>
          <w:lang w:val="hr-HR"/>
        </w:rPr>
        <w:t xml:space="preserve"> (disocijacija) vode. pH.  Kiselinsko-bazne titracije. </w:t>
      </w:r>
      <w:proofErr w:type="spellStart"/>
      <w:r w:rsidRPr="0012768A">
        <w:rPr>
          <w:bCs/>
          <w:sz w:val="22"/>
          <w:szCs w:val="22"/>
          <w:lang w:val="hr-HR"/>
        </w:rPr>
        <w:t>Hendersson</w:t>
      </w:r>
      <w:proofErr w:type="spellEnd"/>
      <w:r w:rsidRPr="0012768A">
        <w:rPr>
          <w:bCs/>
          <w:sz w:val="22"/>
          <w:szCs w:val="22"/>
          <w:lang w:val="hr-HR"/>
        </w:rPr>
        <w:t>-</w:t>
      </w:r>
      <w:proofErr w:type="spellStart"/>
      <w:r w:rsidRPr="0012768A">
        <w:rPr>
          <w:bCs/>
          <w:sz w:val="22"/>
          <w:szCs w:val="22"/>
          <w:lang w:val="hr-HR"/>
        </w:rPr>
        <w:t>Hasselbalch</w:t>
      </w:r>
      <w:proofErr w:type="spellEnd"/>
      <w:r w:rsidRPr="0012768A">
        <w:rPr>
          <w:bCs/>
          <w:sz w:val="22"/>
          <w:szCs w:val="22"/>
          <w:lang w:val="hr-HR"/>
        </w:rPr>
        <w:t xml:space="preserve">-ova jednadžba – odnos </w:t>
      </w:r>
      <w:proofErr w:type="spellStart"/>
      <w:r w:rsidRPr="0012768A">
        <w:rPr>
          <w:bCs/>
          <w:sz w:val="22"/>
          <w:szCs w:val="22"/>
          <w:lang w:val="hr-HR"/>
        </w:rPr>
        <w:t>pK</w:t>
      </w:r>
      <w:proofErr w:type="spellEnd"/>
      <w:r w:rsidRPr="0012768A">
        <w:rPr>
          <w:bCs/>
          <w:sz w:val="22"/>
          <w:szCs w:val="22"/>
          <w:lang w:val="hr-HR"/>
        </w:rPr>
        <w:t xml:space="preserve"> i pH za </w:t>
      </w:r>
      <w:proofErr w:type="spellStart"/>
      <w:r w:rsidRPr="0012768A">
        <w:rPr>
          <w:bCs/>
          <w:sz w:val="22"/>
          <w:szCs w:val="22"/>
          <w:lang w:val="hr-HR"/>
        </w:rPr>
        <w:t>monoprotonsku</w:t>
      </w:r>
      <w:proofErr w:type="spellEnd"/>
      <w:r w:rsidRPr="0012768A">
        <w:rPr>
          <w:bCs/>
          <w:sz w:val="22"/>
          <w:szCs w:val="22"/>
          <w:lang w:val="hr-HR"/>
        </w:rPr>
        <w:t xml:space="preserve"> kiselinu.</w:t>
      </w:r>
    </w:p>
    <w:p w14:paraId="064F854E" w14:textId="74E73C8C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</w:t>
      </w:r>
      <w:r w:rsidR="00AA1FEC">
        <w:rPr>
          <w:bCs/>
          <w:sz w:val="22"/>
          <w:szCs w:val="22"/>
          <w:lang w:val="hr-HR"/>
        </w:rPr>
        <w:t>11</w:t>
      </w:r>
      <w:r w:rsidRPr="0012768A">
        <w:rPr>
          <w:bCs/>
          <w:sz w:val="22"/>
          <w:szCs w:val="22"/>
          <w:lang w:val="hr-HR"/>
        </w:rPr>
        <w:t xml:space="preserve">. Kiselinsko-bazna ravnoteža u </w:t>
      </w:r>
      <w:proofErr w:type="spellStart"/>
      <w:r w:rsidRPr="0012768A">
        <w:rPr>
          <w:bCs/>
          <w:sz w:val="22"/>
          <w:szCs w:val="22"/>
          <w:lang w:val="hr-HR"/>
        </w:rPr>
        <w:t>oligoprotičnim</w:t>
      </w:r>
      <w:proofErr w:type="spellEnd"/>
      <w:r w:rsidRPr="0012768A">
        <w:rPr>
          <w:bCs/>
          <w:sz w:val="22"/>
          <w:szCs w:val="22"/>
          <w:lang w:val="hr-HR"/>
        </w:rPr>
        <w:t xml:space="preserve"> kiselinama i bazama. Dijagram </w:t>
      </w:r>
      <w:proofErr w:type="spellStart"/>
      <w:r w:rsidRPr="0012768A">
        <w:rPr>
          <w:bCs/>
          <w:sz w:val="22"/>
          <w:szCs w:val="22"/>
          <w:lang w:val="hr-HR"/>
        </w:rPr>
        <w:t>specijacije</w:t>
      </w:r>
      <w:proofErr w:type="spellEnd"/>
      <w:r w:rsidRPr="0012768A">
        <w:rPr>
          <w:bCs/>
          <w:sz w:val="22"/>
          <w:szCs w:val="22"/>
          <w:lang w:val="hr-HR"/>
        </w:rPr>
        <w:t>.</w:t>
      </w:r>
    </w:p>
    <w:p w14:paraId="33B9B15E" w14:textId="46C2BFB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V1</w:t>
      </w:r>
      <w:r w:rsidR="00AA1FEC">
        <w:rPr>
          <w:bCs/>
          <w:sz w:val="22"/>
          <w:szCs w:val="22"/>
          <w:lang w:val="hr-HR"/>
        </w:rPr>
        <w:t>2</w:t>
      </w:r>
      <w:r w:rsidRPr="0012768A">
        <w:rPr>
          <w:bCs/>
          <w:sz w:val="22"/>
          <w:szCs w:val="22"/>
          <w:lang w:val="hr-HR"/>
        </w:rPr>
        <w:t xml:space="preserve">. Izračun pH u smjesi kiselina i baza. </w:t>
      </w:r>
      <w:proofErr w:type="spellStart"/>
      <w:r w:rsidRPr="0012768A">
        <w:rPr>
          <w:bCs/>
          <w:sz w:val="22"/>
          <w:szCs w:val="22"/>
          <w:lang w:val="hr-HR"/>
        </w:rPr>
        <w:t>Puferske</w:t>
      </w:r>
      <w:proofErr w:type="spellEnd"/>
      <w:r w:rsidRPr="0012768A">
        <w:rPr>
          <w:bCs/>
          <w:sz w:val="22"/>
          <w:szCs w:val="22"/>
          <w:lang w:val="hr-HR"/>
        </w:rPr>
        <w:t xml:space="preserve"> smjese. Kiselinsko-bazna ravnoteža u otopinama proteina i izračun </w:t>
      </w:r>
      <w:proofErr w:type="spellStart"/>
      <w:r w:rsidRPr="0012768A">
        <w:rPr>
          <w:bCs/>
          <w:sz w:val="22"/>
          <w:szCs w:val="22"/>
          <w:lang w:val="hr-HR"/>
        </w:rPr>
        <w:t>izoelektrične</w:t>
      </w:r>
      <w:proofErr w:type="spellEnd"/>
      <w:r w:rsidRPr="0012768A">
        <w:rPr>
          <w:bCs/>
          <w:sz w:val="22"/>
          <w:szCs w:val="22"/>
          <w:lang w:val="hr-HR"/>
        </w:rPr>
        <w:t xml:space="preserve"> točke.</w:t>
      </w:r>
    </w:p>
    <w:p w14:paraId="75D6272E" w14:textId="48ECED44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V1</w:t>
      </w:r>
      <w:r w:rsidR="00AA1FEC">
        <w:rPr>
          <w:bCs/>
          <w:sz w:val="22"/>
          <w:szCs w:val="22"/>
          <w:lang w:val="hr-HR"/>
        </w:rPr>
        <w:t>3</w:t>
      </w:r>
      <w:r w:rsidRPr="0012768A">
        <w:rPr>
          <w:bCs/>
          <w:sz w:val="22"/>
          <w:szCs w:val="22"/>
          <w:lang w:val="hr-HR"/>
        </w:rPr>
        <w:t xml:space="preserve">. Elektrokemija. </w:t>
      </w:r>
      <w:proofErr w:type="spellStart"/>
      <w:r w:rsidRPr="0012768A">
        <w:rPr>
          <w:bCs/>
          <w:sz w:val="22"/>
          <w:szCs w:val="22"/>
          <w:lang w:val="hr-HR"/>
        </w:rPr>
        <w:t>Polureakcije</w:t>
      </w:r>
      <w:proofErr w:type="spellEnd"/>
      <w:r w:rsidRPr="0012768A">
        <w:rPr>
          <w:bCs/>
          <w:sz w:val="22"/>
          <w:szCs w:val="22"/>
          <w:lang w:val="hr-HR"/>
        </w:rPr>
        <w:t xml:space="preserve"> i </w:t>
      </w:r>
      <w:proofErr w:type="spellStart"/>
      <w:r w:rsidRPr="0012768A">
        <w:rPr>
          <w:bCs/>
          <w:sz w:val="22"/>
          <w:szCs w:val="22"/>
          <w:lang w:val="hr-HR"/>
        </w:rPr>
        <w:t>elekrodni</w:t>
      </w:r>
      <w:proofErr w:type="spellEnd"/>
      <w:r w:rsidRPr="0012768A">
        <w:rPr>
          <w:bCs/>
          <w:sz w:val="22"/>
          <w:szCs w:val="22"/>
          <w:lang w:val="hr-HR"/>
        </w:rPr>
        <w:t xml:space="preserve"> procesi. Reakcije u člancima. Elektromotorna sila članka. Standardni elektrodni potencijal. Elektrokemijski red. </w:t>
      </w:r>
      <w:proofErr w:type="spellStart"/>
      <w:r w:rsidRPr="0012768A">
        <w:rPr>
          <w:bCs/>
          <w:sz w:val="22"/>
          <w:szCs w:val="22"/>
          <w:lang w:val="hr-HR"/>
        </w:rPr>
        <w:t>Nernst</w:t>
      </w:r>
      <w:proofErr w:type="spellEnd"/>
      <w:r w:rsidRPr="0012768A">
        <w:rPr>
          <w:bCs/>
          <w:sz w:val="22"/>
          <w:szCs w:val="22"/>
          <w:lang w:val="hr-HR"/>
        </w:rPr>
        <w:t>-ova jednadžba.</w:t>
      </w:r>
    </w:p>
    <w:p w14:paraId="33AA0D38" w14:textId="5BD09620" w:rsid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V1</w:t>
      </w:r>
      <w:r w:rsidR="00AA1FEC">
        <w:rPr>
          <w:bCs/>
          <w:sz w:val="22"/>
          <w:szCs w:val="22"/>
          <w:lang w:val="hr-HR"/>
        </w:rPr>
        <w:t>4</w:t>
      </w:r>
      <w:r w:rsidRPr="0012768A">
        <w:rPr>
          <w:bCs/>
          <w:sz w:val="22"/>
          <w:szCs w:val="22"/>
          <w:lang w:val="hr-HR"/>
        </w:rPr>
        <w:t xml:space="preserve">. </w:t>
      </w:r>
      <w:proofErr w:type="spellStart"/>
      <w:r w:rsidR="00AA1FEC">
        <w:rPr>
          <w:bCs/>
          <w:sz w:val="22"/>
          <w:szCs w:val="22"/>
          <w:lang w:val="hr-HR"/>
        </w:rPr>
        <w:t>Potencoimetrija</w:t>
      </w:r>
      <w:proofErr w:type="spellEnd"/>
      <w:r w:rsidR="00AA1FEC">
        <w:rPr>
          <w:bCs/>
          <w:sz w:val="22"/>
          <w:szCs w:val="22"/>
          <w:lang w:val="hr-HR"/>
        </w:rPr>
        <w:t xml:space="preserve">. </w:t>
      </w:r>
      <w:r w:rsidRPr="0012768A">
        <w:rPr>
          <w:bCs/>
          <w:sz w:val="22"/>
          <w:szCs w:val="22"/>
          <w:lang w:val="hr-HR"/>
        </w:rPr>
        <w:t xml:space="preserve">Mjerenje pH. </w:t>
      </w:r>
      <w:proofErr w:type="spellStart"/>
      <w:r w:rsidR="00AA1FEC">
        <w:rPr>
          <w:bCs/>
          <w:sz w:val="22"/>
          <w:szCs w:val="22"/>
          <w:lang w:val="hr-HR"/>
        </w:rPr>
        <w:t>Bjerrumova</w:t>
      </w:r>
      <w:proofErr w:type="spellEnd"/>
      <w:r w:rsidR="00AA1FEC">
        <w:rPr>
          <w:bCs/>
          <w:sz w:val="22"/>
          <w:szCs w:val="22"/>
          <w:lang w:val="hr-HR"/>
        </w:rPr>
        <w:t xml:space="preserve"> teorija - aktivitet iona u </w:t>
      </w:r>
      <w:proofErr w:type="spellStart"/>
      <w:r w:rsidR="00AA1FEC">
        <w:rPr>
          <w:bCs/>
          <w:sz w:val="22"/>
          <w:szCs w:val="22"/>
          <w:lang w:val="hr-HR"/>
        </w:rPr>
        <w:t>neidealnim</w:t>
      </w:r>
      <w:proofErr w:type="spellEnd"/>
      <w:r w:rsidR="00AA1FEC">
        <w:rPr>
          <w:bCs/>
          <w:sz w:val="22"/>
          <w:szCs w:val="22"/>
          <w:lang w:val="hr-HR"/>
        </w:rPr>
        <w:t xml:space="preserve"> otopinama. Ionski elektrostatski potencijal u otopinama. Membranski potencijal.</w:t>
      </w:r>
    </w:p>
    <w:p w14:paraId="12AE0E2F" w14:textId="4675D009" w:rsidR="00AA1FEC" w:rsidRPr="0012768A" w:rsidRDefault="00AA1FEC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V15. Dodatni zadaci za vježbu (V8-V14)</w:t>
      </w:r>
    </w:p>
    <w:p w14:paraId="1DC9DA6A" w14:textId="076BBFE4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V1</w:t>
      </w:r>
      <w:r w:rsidR="00AA1FEC">
        <w:rPr>
          <w:bCs/>
          <w:sz w:val="22"/>
          <w:szCs w:val="22"/>
          <w:lang w:val="hr-HR"/>
        </w:rPr>
        <w:t>6</w:t>
      </w:r>
      <w:r w:rsidRPr="0012768A">
        <w:rPr>
          <w:bCs/>
          <w:sz w:val="22"/>
          <w:szCs w:val="22"/>
          <w:lang w:val="hr-HR"/>
        </w:rPr>
        <w:t xml:space="preserve">. Kemijska kinetika i kataliza. Red reakcije. Empirijski zakoni brzine reakcija. Određivanje reda reakcije: metoda početne brzine. Integrirani zakoni. Reakcija nultog, prvog i drugog reda. </w:t>
      </w:r>
      <w:proofErr w:type="spellStart"/>
      <w:r w:rsidRPr="0012768A">
        <w:rPr>
          <w:bCs/>
          <w:sz w:val="22"/>
          <w:szCs w:val="22"/>
          <w:lang w:val="hr-HR"/>
        </w:rPr>
        <w:t>Poluživot</w:t>
      </w:r>
      <w:proofErr w:type="spellEnd"/>
      <w:r w:rsidRPr="0012768A">
        <w:rPr>
          <w:bCs/>
          <w:sz w:val="22"/>
          <w:szCs w:val="22"/>
          <w:lang w:val="hr-HR"/>
        </w:rPr>
        <w:t xml:space="preserve"> </w:t>
      </w:r>
      <w:proofErr w:type="spellStart"/>
      <w:r w:rsidRPr="0012768A">
        <w:rPr>
          <w:bCs/>
          <w:sz w:val="22"/>
          <w:szCs w:val="22"/>
          <w:lang w:val="hr-HR"/>
        </w:rPr>
        <w:t>reaktanata</w:t>
      </w:r>
      <w:proofErr w:type="spellEnd"/>
      <w:r w:rsidRPr="0012768A">
        <w:rPr>
          <w:bCs/>
          <w:sz w:val="22"/>
          <w:szCs w:val="22"/>
          <w:lang w:val="hr-HR"/>
        </w:rPr>
        <w:t>.</w:t>
      </w:r>
    </w:p>
    <w:p w14:paraId="63CCC968" w14:textId="51B4B33D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V1</w:t>
      </w:r>
      <w:r w:rsidR="00AA1FEC">
        <w:rPr>
          <w:bCs/>
          <w:sz w:val="22"/>
          <w:szCs w:val="22"/>
          <w:lang w:val="hr-HR"/>
        </w:rPr>
        <w:t>7</w:t>
      </w:r>
      <w:r w:rsidRPr="0012768A">
        <w:rPr>
          <w:bCs/>
          <w:sz w:val="22"/>
          <w:szCs w:val="22"/>
          <w:lang w:val="hr-HR"/>
        </w:rPr>
        <w:t xml:space="preserve">. Temperaturna ovisnost brzine reakcije. </w:t>
      </w:r>
      <w:proofErr w:type="spellStart"/>
      <w:r w:rsidRPr="0012768A">
        <w:rPr>
          <w:bCs/>
          <w:sz w:val="22"/>
          <w:szCs w:val="22"/>
          <w:lang w:val="hr-HR"/>
        </w:rPr>
        <w:t>Arrhenius</w:t>
      </w:r>
      <w:proofErr w:type="spellEnd"/>
      <w:r w:rsidRPr="0012768A">
        <w:rPr>
          <w:bCs/>
          <w:sz w:val="22"/>
          <w:szCs w:val="22"/>
          <w:lang w:val="hr-HR"/>
        </w:rPr>
        <w:t>-ova jednadžba. Energija aktivacije. Odnos brzine reakcije i ravnoteže. Relaksacijska metoda.</w:t>
      </w:r>
    </w:p>
    <w:p w14:paraId="42577DC3" w14:textId="1E98F8F5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V1</w:t>
      </w:r>
      <w:r w:rsidR="00AA1FEC">
        <w:rPr>
          <w:bCs/>
          <w:sz w:val="22"/>
          <w:szCs w:val="22"/>
          <w:lang w:val="hr-HR"/>
        </w:rPr>
        <w:t>8</w:t>
      </w:r>
      <w:r w:rsidRPr="0012768A">
        <w:rPr>
          <w:bCs/>
          <w:sz w:val="22"/>
          <w:szCs w:val="22"/>
          <w:lang w:val="hr-HR"/>
        </w:rPr>
        <w:t>. Određivanje reda reakcije i konstanti brzina metodom ekstrapolacije početnih brzina (primjer enzimske reakcije).</w:t>
      </w:r>
      <w:r w:rsidR="00407646">
        <w:rPr>
          <w:bCs/>
          <w:sz w:val="22"/>
          <w:szCs w:val="22"/>
          <w:lang w:val="hr-HR"/>
        </w:rPr>
        <w:br/>
        <w:t>V19. Dodatni zadaci za vježbu (V16-V18)</w:t>
      </w:r>
    </w:p>
    <w:p w14:paraId="72DF6CCE" w14:textId="016A5761" w:rsidR="00AA1FEC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</w:t>
      </w:r>
      <w:r w:rsidR="00407646">
        <w:rPr>
          <w:bCs/>
          <w:sz w:val="22"/>
          <w:szCs w:val="22"/>
          <w:lang w:val="hr-HR"/>
        </w:rPr>
        <w:t>20</w:t>
      </w:r>
      <w:r w:rsidRPr="0012768A">
        <w:rPr>
          <w:bCs/>
          <w:sz w:val="22"/>
          <w:szCs w:val="22"/>
          <w:lang w:val="hr-HR"/>
        </w:rPr>
        <w:t>. Jednadžba elektromagnetskog vala. Fotoelektrički učinak.</w:t>
      </w:r>
    </w:p>
    <w:p w14:paraId="28C7F760" w14:textId="20C5B980" w:rsidR="0012768A" w:rsidRPr="0012768A" w:rsidRDefault="00AA1FEC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V</w:t>
      </w:r>
      <w:r w:rsidR="00407646">
        <w:rPr>
          <w:bCs/>
          <w:sz w:val="22"/>
          <w:szCs w:val="22"/>
          <w:lang w:val="hr-HR"/>
        </w:rPr>
        <w:t>21</w:t>
      </w:r>
      <w:r>
        <w:rPr>
          <w:bCs/>
          <w:sz w:val="22"/>
          <w:szCs w:val="22"/>
          <w:lang w:val="hr-HR"/>
        </w:rPr>
        <w:t xml:space="preserve">. </w:t>
      </w:r>
      <w:proofErr w:type="spellStart"/>
      <w:r w:rsidR="0012768A" w:rsidRPr="0012768A">
        <w:rPr>
          <w:bCs/>
          <w:sz w:val="22"/>
          <w:szCs w:val="22"/>
          <w:lang w:val="hr-HR"/>
        </w:rPr>
        <w:t>Kvantizacija</w:t>
      </w:r>
      <w:proofErr w:type="spellEnd"/>
      <w:r w:rsidR="0012768A" w:rsidRPr="0012768A">
        <w:rPr>
          <w:bCs/>
          <w:sz w:val="22"/>
          <w:szCs w:val="22"/>
          <w:lang w:val="hr-HR"/>
        </w:rPr>
        <w:t xml:space="preserve"> energijskih razina i </w:t>
      </w:r>
      <w:proofErr w:type="spellStart"/>
      <w:r w:rsidR="0012768A" w:rsidRPr="0012768A">
        <w:rPr>
          <w:bCs/>
          <w:sz w:val="22"/>
          <w:szCs w:val="22"/>
          <w:lang w:val="hr-HR"/>
        </w:rPr>
        <w:t>Planck</w:t>
      </w:r>
      <w:proofErr w:type="spellEnd"/>
      <w:r w:rsidR="0012768A" w:rsidRPr="0012768A">
        <w:rPr>
          <w:bCs/>
          <w:sz w:val="22"/>
          <w:szCs w:val="22"/>
          <w:lang w:val="hr-HR"/>
        </w:rPr>
        <w:t>-ova formula.</w:t>
      </w:r>
      <w:r w:rsidR="00407646">
        <w:rPr>
          <w:bCs/>
          <w:sz w:val="22"/>
          <w:szCs w:val="22"/>
          <w:lang w:val="hr-HR"/>
        </w:rPr>
        <w:t xml:space="preserve"> </w:t>
      </w:r>
      <w:proofErr w:type="spellStart"/>
      <w:r w:rsidR="0012768A" w:rsidRPr="0012768A">
        <w:rPr>
          <w:bCs/>
          <w:sz w:val="22"/>
          <w:szCs w:val="22"/>
          <w:lang w:val="hr-HR"/>
        </w:rPr>
        <w:t>Bohrov</w:t>
      </w:r>
      <w:proofErr w:type="spellEnd"/>
      <w:r w:rsidR="0012768A" w:rsidRPr="0012768A">
        <w:rPr>
          <w:bCs/>
          <w:sz w:val="22"/>
          <w:szCs w:val="22"/>
          <w:lang w:val="hr-HR"/>
        </w:rPr>
        <w:t xml:space="preserve"> model atoma. De </w:t>
      </w:r>
      <w:proofErr w:type="spellStart"/>
      <w:r w:rsidR="0012768A" w:rsidRPr="0012768A">
        <w:rPr>
          <w:bCs/>
          <w:sz w:val="22"/>
          <w:szCs w:val="22"/>
          <w:lang w:val="hr-HR"/>
        </w:rPr>
        <w:t>Broglie-eva</w:t>
      </w:r>
      <w:proofErr w:type="spellEnd"/>
      <w:r w:rsidR="0012768A" w:rsidRPr="0012768A">
        <w:rPr>
          <w:bCs/>
          <w:sz w:val="22"/>
          <w:szCs w:val="22"/>
          <w:lang w:val="hr-HR"/>
        </w:rPr>
        <w:t xml:space="preserve"> formula.</w:t>
      </w:r>
    </w:p>
    <w:p w14:paraId="1A69F372" w14:textId="70A39C97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</w:t>
      </w:r>
      <w:r w:rsidR="00AA1FEC">
        <w:rPr>
          <w:bCs/>
          <w:sz w:val="22"/>
          <w:szCs w:val="22"/>
          <w:lang w:val="hr-HR"/>
        </w:rPr>
        <w:t>2</w:t>
      </w:r>
      <w:r w:rsidR="00407646">
        <w:rPr>
          <w:bCs/>
          <w:sz w:val="22"/>
          <w:szCs w:val="22"/>
          <w:lang w:val="hr-HR"/>
        </w:rPr>
        <w:t>2</w:t>
      </w:r>
      <w:r w:rsidRPr="0012768A">
        <w:rPr>
          <w:bCs/>
          <w:sz w:val="22"/>
          <w:szCs w:val="22"/>
          <w:lang w:val="hr-HR"/>
        </w:rPr>
        <w:t>. UV/VIS spektroskopija. Lambert-</w:t>
      </w:r>
      <w:proofErr w:type="spellStart"/>
      <w:r w:rsidRPr="0012768A">
        <w:rPr>
          <w:bCs/>
          <w:sz w:val="22"/>
          <w:szCs w:val="22"/>
          <w:lang w:val="hr-HR"/>
        </w:rPr>
        <w:t>Beer</w:t>
      </w:r>
      <w:proofErr w:type="spellEnd"/>
      <w:r w:rsidRPr="0012768A">
        <w:rPr>
          <w:bCs/>
          <w:sz w:val="22"/>
          <w:szCs w:val="22"/>
          <w:lang w:val="hr-HR"/>
        </w:rPr>
        <w:t xml:space="preserve">-ov zakon. </w:t>
      </w:r>
      <w:proofErr w:type="spellStart"/>
      <w:r w:rsidRPr="0012768A">
        <w:rPr>
          <w:bCs/>
          <w:sz w:val="22"/>
          <w:szCs w:val="22"/>
          <w:lang w:val="hr-HR"/>
        </w:rPr>
        <w:t>Boltzmann</w:t>
      </w:r>
      <w:proofErr w:type="spellEnd"/>
      <w:r w:rsidRPr="0012768A">
        <w:rPr>
          <w:bCs/>
          <w:sz w:val="22"/>
          <w:szCs w:val="22"/>
          <w:lang w:val="hr-HR"/>
        </w:rPr>
        <w:t>-ova raspodjela elektrona po dostupnim stanjima.</w:t>
      </w:r>
    </w:p>
    <w:p w14:paraId="25C592CB" w14:textId="23B2F76D" w:rsid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t>V</w:t>
      </w:r>
      <w:r w:rsidR="00AA1FEC">
        <w:rPr>
          <w:bCs/>
          <w:sz w:val="22"/>
          <w:szCs w:val="22"/>
          <w:lang w:val="hr-HR"/>
        </w:rPr>
        <w:t>2</w:t>
      </w:r>
      <w:r w:rsidR="00407646">
        <w:rPr>
          <w:bCs/>
          <w:sz w:val="22"/>
          <w:szCs w:val="22"/>
          <w:lang w:val="hr-HR"/>
        </w:rPr>
        <w:t>3</w:t>
      </w:r>
      <w:r w:rsidRPr="0012768A">
        <w:rPr>
          <w:bCs/>
          <w:sz w:val="22"/>
          <w:szCs w:val="22"/>
          <w:lang w:val="hr-HR"/>
        </w:rPr>
        <w:t>. Čisti vibracijski spektri i izborna pravila. Aproksimacija harmonijskog oscilatora. Morse-ov potencijal.</w:t>
      </w:r>
      <w:r w:rsidR="00407646">
        <w:rPr>
          <w:bCs/>
          <w:sz w:val="22"/>
          <w:szCs w:val="22"/>
          <w:lang w:val="hr-HR"/>
        </w:rPr>
        <w:t xml:space="preserve"> </w:t>
      </w:r>
      <w:r w:rsidRPr="0012768A">
        <w:rPr>
          <w:bCs/>
          <w:sz w:val="22"/>
          <w:szCs w:val="22"/>
          <w:lang w:val="hr-HR"/>
        </w:rPr>
        <w:t>Čisti rotacijski spektri i izborna pravila.</w:t>
      </w:r>
    </w:p>
    <w:p w14:paraId="0D02ECF2" w14:textId="0FEEF609" w:rsidR="00AA1FEC" w:rsidRPr="0012768A" w:rsidRDefault="00AA1FEC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V24. </w:t>
      </w:r>
      <w:r w:rsidR="00407646">
        <w:rPr>
          <w:bCs/>
          <w:sz w:val="22"/>
          <w:szCs w:val="22"/>
          <w:lang w:val="hr-HR"/>
        </w:rPr>
        <w:t>Dodatni z</w:t>
      </w:r>
      <w:r>
        <w:rPr>
          <w:bCs/>
          <w:sz w:val="22"/>
          <w:szCs w:val="22"/>
          <w:lang w:val="hr-HR"/>
        </w:rPr>
        <w:t>adaci za vježbu</w:t>
      </w:r>
      <w:r w:rsidR="00407646">
        <w:rPr>
          <w:bCs/>
          <w:sz w:val="22"/>
          <w:szCs w:val="22"/>
          <w:lang w:val="hr-HR"/>
        </w:rPr>
        <w:t xml:space="preserve"> (V20-V23)</w:t>
      </w:r>
    </w:p>
    <w:p w14:paraId="6B556397" w14:textId="77777777" w:rsidR="009B2909" w:rsidRDefault="009B2909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</w:p>
    <w:p w14:paraId="279D2E9E" w14:textId="79CA9224" w:rsidR="0012768A" w:rsidRPr="0012768A" w:rsidRDefault="0012768A" w:rsidP="0012768A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12768A">
        <w:rPr>
          <w:bCs/>
          <w:sz w:val="22"/>
          <w:szCs w:val="22"/>
          <w:lang w:val="hr-HR"/>
        </w:rPr>
        <w:lastRenderedPageBreak/>
        <w:t>V2</w:t>
      </w:r>
      <w:r w:rsidR="00407646">
        <w:rPr>
          <w:bCs/>
          <w:sz w:val="22"/>
          <w:szCs w:val="22"/>
          <w:lang w:val="hr-HR"/>
        </w:rPr>
        <w:t>5</w:t>
      </w:r>
      <w:r w:rsidRPr="0012768A">
        <w:rPr>
          <w:bCs/>
          <w:sz w:val="22"/>
          <w:szCs w:val="22"/>
          <w:lang w:val="hr-HR"/>
        </w:rPr>
        <w:t>-V30. Demonstracijski pokusi:</w:t>
      </w:r>
    </w:p>
    <w:p w14:paraId="3D03BC23" w14:textId="1213168E" w:rsidR="00B97CFF" w:rsidRDefault="00B97CFF" w:rsidP="002C4D35">
      <w:pPr>
        <w:numPr>
          <w:ilvl w:val="0"/>
          <w:numId w:val="28"/>
        </w:numPr>
        <w:spacing w:line="276" w:lineRule="auto"/>
        <w:jc w:val="both"/>
        <w:rPr>
          <w:bCs/>
          <w:sz w:val="22"/>
          <w:szCs w:val="22"/>
          <w:lang w:val="hr-HR"/>
        </w:rPr>
      </w:pPr>
      <w:r w:rsidRPr="00B97CFF">
        <w:rPr>
          <w:bCs/>
          <w:sz w:val="22"/>
          <w:szCs w:val="22"/>
          <w:lang w:val="hr-HR"/>
        </w:rPr>
        <w:t>Određivanje koeficijenta raspodjele (</w:t>
      </w:r>
      <w:proofErr w:type="spellStart"/>
      <w:r w:rsidRPr="00B97CFF">
        <w:rPr>
          <w:bCs/>
          <w:sz w:val="22"/>
          <w:szCs w:val="22"/>
          <w:lang w:val="hr-HR"/>
        </w:rPr>
        <w:t>logP</w:t>
      </w:r>
      <w:proofErr w:type="spellEnd"/>
      <w:r w:rsidRPr="00B97CFF">
        <w:rPr>
          <w:bCs/>
          <w:sz w:val="22"/>
          <w:szCs w:val="22"/>
          <w:lang w:val="hr-HR"/>
        </w:rPr>
        <w:t>) aktivne tvari lijeka</w:t>
      </w:r>
    </w:p>
    <w:p w14:paraId="33E3AC7C" w14:textId="77777777" w:rsidR="0057403E" w:rsidRDefault="0057403E" w:rsidP="0057403E">
      <w:pPr>
        <w:numPr>
          <w:ilvl w:val="0"/>
          <w:numId w:val="28"/>
        </w:numPr>
        <w:spacing w:line="276" w:lineRule="auto"/>
        <w:jc w:val="both"/>
        <w:rPr>
          <w:bCs/>
          <w:sz w:val="22"/>
          <w:szCs w:val="22"/>
          <w:lang w:val="hr-HR"/>
        </w:rPr>
      </w:pPr>
      <w:proofErr w:type="spellStart"/>
      <w:r w:rsidRPr="0012768A">
        <w:rPr>
          <w:bCs/>
          <w:sz w:val="22"/>
          <w:szCs w:val="22"/>
          <w:lang w:val="hr-HR"/>
        </w:rPr>
        <w:t>Konduktometrija</w:t>
      </w:r>
      <w:proofErr w:type="spellEnd"/>
      <w:r w:rsidRPr="0012768A">
        <w:rPr>
          <w:bCs/>
          <w:sz w:val="22"/>
          <w:szCs w:val="22"/>
          <w:lang w:val="hr-HR"/>
        </w:rPr>
        <w:t xml:space="preserve"> – Određivanje stupnja disocijacije lijeka u vodenom mediju</w:t>
      </w:r>
    </w:p>
    <w:p w14:paraId="63F0CAD5" w14:textId="77777777" w:rsidR="00407646" w:rsidRDefault="00407646" w:rsidP="00407646">
      <w:pPr>
        <w:spacing w:line="276" w:lineRule="auto"/>
        <w:ind w:left="720"/>
        <w:jc w:val="both"/>
        <w:rPr>
          <w:bCs/>
          <w:sz w:val="22"/>
          <w:szCs w:val="22"/>
          <w:lang w:val="hr-HR"/>
        </w:rPr>
      </w:pPr>
    </w:p>
    <w:p w14:paraId="35BF7F65" w14:textId="77777777" w:rsidR="009B2909" w:rsidRPr="00407646" w:rsidRDefault="009B2909" w:rsidP="00407646">
      <w:pPr>
        <w:spacing w:line="276" w:lineRule="auto"/>
        <w:ind w:left="720"/>
        <w:jc w:val="both"/>
        <w:rPr>
          <w:bCs/>
          <w:sz w:val="22"/>
          <w:szCs w:val="22"/>
          <w:lang w:val="hr-HR"/>
        </w:rPr>
      </w:pPr>
    </w:p>
    <w:p w14:paraId="31051A9E" w14:textId="77777777" w:rsidR="00715E9A" w:rsidRPr="00430245" w:rsidRDefault="007455D4" w:rsidP="00173B6C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430245">
        <w:rPr>
          <w:b/>
          <w:bCs/>
          <w:sz w:val="22"/>
          <w:szCs w:val="22"/>
          <w:lang w:val="hr-HR"/>
        </w:rPr>
        <w:t>Obveze, način praćenja i vrednovanje studenata:</w:t>
      </w:r>
    </w:p>
    <w:p w14:paraId="2BDAFD6F" w14:textId="0E870DDA" w:rsidR="001437D8" w:rsidRPr="00430245" w:rsidRDefault="001437D8">
      <w:pPr>
        <w:widowControl/>
        <w:suppressAutoHyphens w:val="0"/>
        <w:rPr>
          <w:bCs/>
          <w:sz w:val="22"/>
          <w:szCs w:val="22"/>
          <w:lang w:val="hr-HR"/>
        </w:rPr>
      </w:pPr>
      <w:r w:rsidRPr="00430245">
        <w:rPr>
          <w:bCs/>
          <w:sz w:val="22"/>
          <w:szCs w:val="22"/>
          <w:lang w:val="hr-HR"/>
        </w:rPr>
        <w:t>O prisutnosti studenata na nastavi</w:t>
      </w:r>
      <w:r w:rsidR="002E12D2" w:rsidRPr="00430245">
        <w:rPr>
          <w:bCs/>
          <w:sz w:val="22"/>
          <w:szCs w:val="22"/>
          <w:lang w:val="hr-HR"/>
        </w:rPr>
        <w:t xml:space="preserve"> </w:t>
      </w:r>
      <w:r w:rsidRPr="00430245">
        <w:rPr>
          <w:bCs/>
          <w:sz w:val="22"/>
          <w:szCs w:val="22"/>
          <w:lang w:val="hr-HR"/>
        </w:rPr>
        <w:t xml:space="preserve">vodi se evidencija. </w:t>
      </w:r>
      <w:r w:rsidR="00B70FF5" w:rsidRPr="00430245">
        <w:rPr>
          <w:bCs/>
          <w:sz w:val="22"/>
          <w:szCs w:val="22"/>
          <w:lang w:val="hr-HR"/>
        </w:rPr>
        <w:t>Dozvoljen je izostanak s nastave s</w:t>
      </w:r>
      <w:r w:rsidRPr="00430245">
        <w:rPr>
          <w:bCs/>
          <w:sz w:val="22"/>
          <w:szCs w:val="22"/>
          <w:lang w:val="hr-HR"/>
        </w:rPr>
        <w:t>ukla</w:t>
      </w:r>
      <w:r w:rsidR="00B70FF5" w:rsidRPr="00430245">
        <w:rPr>
          <w:bCs/>
          <w:sz w:val="22"/>
          <w:szCs w:val="22"/>
          <w:lang w:val="hr-HR"/>
        </w:rPr>
        <w:t xml:space="preserve">dno važećem Pravilniku o studijima </w:t>
      </w:r>
      <w:proofErr w:type="spellStart"/>
      <w:r w:rsidR="00B70FF5" w:rsidRPr="00430245">
        <w:rPr>
          <w:bCs/>
          <w:sz w:val="22"/>
          <w:szCs w:val="22"/>
          <w:lang w:val="hr-HR"/>
        </w:rPr>
        <w:t>S</w:t>
      </w:r>
      <w:r w:rsidR="002B17BB" w:rsidRPr="00430245">
        <w:rPr>
          <w:bCs/>
          <w:sz w:val="22"/>
          <w:szCs w:val="22"/>
          <w:lang w:val="hr-HR"/>
        </w:rPr>
        <w:t>v</w:t>
      </w:r>
      <w:r w:rsidR="00B70FF5" w:rsidRPr="00430245">
        <w:rPr>
          <w:bCs/>
          <w:sz w:val="22"/>
          <w:szCs w:val="22"/>
          <w:lang w:val="hr-HR"/>
        </w:rPr>
        <w:t>Ri</w:t>
      </w:r>
      <w:proofErr w:type="spellEnd"/>
      <w:r w:rsidRPr="00430245">
        <w:rPr>
          <w:bCs/>
          <w:sz w:val="22"/>
          <w:szCs w:val="22"/>
          <w:lang w:val="hr-HR"/>
        </w:rPr>
        <w:t xml:space="preserve">. </w:t>
      </w:r>
      <w:r w:rsidR="00382784" w:rsidRPr="00430245">
        <w:rPr>
          <w:bCs/>
          <w:sz w:val="22"/>
          <w:szCs w:val="22"/>
          <w:lang w:val="hr-HR"/>
        </w:rPr>
        <w:t xml:space="preserve">Naknadno polaganje </w:t>
      </w:r>
      <w:proofErr w:type="spellStart"/>
      <w:r w:rsidR="002B17BB" w:rsidRPr="00430245">
        <w:rPr>
          <w:bCs/>
          <w:sz w:val="22"/>
          <w:szCs w:val="22"/>
          <w:lang w:val="hr-HR"/>
        </w:rPr>
        <w:t>kolovkija</w:t>
      </w:r>
      <w:proofErr w:type="spellEnd"/>
      <w:r w:rsidR="009C7840" w:rsidRPr="00430245">
        <w:rPr>
          <w:bCs/>
          <w:sz w:val="22"/>
          <w:szCs w:val="22"/>
          <w:lang w:val="hr-HR"/>
        </w:rPr>
        <w:t xml:space="preserve"> </w:t>
      </w:r>
      <w:r w:rsidR="00382784" w:rsidRPr="00430245">
        <w:rPr>
          <w:bCs/>
          <w:sz w:val="22"/>
          <w:szCs w:val="22"/>
          <w:lang w:val="hr-HR"/>
        </w:rPr>
        <w:t>moguće</w:t>
      </w:r>
      <w:r w:rsidR="009C7840" w:rsidRPr="00430245">
        <w:rPr>
          <w:bCs/>
          <w:sz w:val="22"/>
          <w:szCs w:val="22"/>
          <w:lang w:val="hr-HR"/>
        </w:rPr>
        <w:t xml:space="preserve"> je</w:t>
      </w:r>
      <w:r w:rsidR="00382784" w:rsidRPr="00430245">
        <w:rPr>
          <w:bCs/>
          <w:sz w:val="22"/>
          <w:szCs w:val="22"/>
          <w:lang w:val="hr-HR"/>
        </w:rPr>
        <w:t xml:space="preserve"> isključivo u opravdan</w:t>
      </w:r>
      <w:r w:rsidR="009C7840" w:rsidRPr="00430245">
        <w:rPr>
          <w:bCs/>
          <w:sz w:val="22"/>
          <w:szCs w:val="22"/>
          <w:lang w:val="hr-HR"/>
        </w:rPr>
        <w:t>om</w:t>
      </w:r>
      <w:r w:rsidR="00382784" w:rsidRPr="00430245">
        <w:rPr>
          <w:bCs/>
          <w:sz w:val="22"/>
          <w:szCs w:val="22"/>
          <w:lang w:val="hr-HR"/>
        </w:rPr>
        <w:t xml:space="preserve"> </w:t>
      </w:r>
      <w:r w:rsidR="009C7840" w:rsidRPr="00430245">
        <w:rPr>
          <w:bCs/>
          <w:sz w:val="22"/>
          <w:szCs w:val="22"/>
          <w:lang w:val="hr-HR"/>
        </w:rPr>
        <w:t>slučaju</w:t>
      </w:r>
      <w:r w:rsidR="00382784" w:rsidRPr="00430245">
        <w:rPr>
          <w:bCs/>
          <w:sz w:val="22"/>
          <w:szCs w:val="22"/>
          <w:lang w:val="hr-HR"/>
        </w:rPr>
        <w:t xml:space="preserve">, na temelju </w:t>
      </w:r>
      <w:r w:rsidR="009C7840" w:rsidRPr="00430245">
        <w:rPr>
          <w:bCs/>
          <w:sz w:val="22"/>
          <w:szCs w:val="22"/>
          <w:lang w:val="hr-HR"/>
        </w:rPr>
        <w:t xml:space="preserve">pravno važećeg </w:t>
      </w:r>
      <w:r w:rsidR="00382784" w:rsidRPr="00430245">
        <w:rPr>
          <w:bCs/>
          <w:sz w:val="22"/>
          <w:szCs w:val="22"/>
          <w:lang w:val="hr-HR"/>
        </w:rPr>
        <w:t xml:space="preserve">dokumenta koji </w:t>
      </w:r>
      <w:r w:rsidR="009C7840" w:rsidRPr="00430245">
        <w:rPr>
          <w:bCs/>
          <w:sz w:val="22"/>
          <w:szCs w:val="22"/>
          <w:lang w:val="hr-HR"/>
        </w:rPr>
        <w:t>to potvrđuje</w:t>
      </w:r>
      <w:r w:rsidR="00382784" w:rsidRPr="00430245">
        <w:rPr>
          <w:bCs/>
          <w:sz w:val="22"/>
          <w:szCs w:val="22"/>
          <w:lang w:val="hr-HR"/>
        </w:rPr>
        <w:t xml:space="preserve"> (liječnička ispričnica</w:t>
      </w:r>
      <w:r w:rsidR="009C7840" w:rsidRPr="00430245">
        <w:rPr>
          <w:bCs/>
          <w:sz w:val="22"/>
          <w:szCs w:val="22"/>
          <w:lang w:val="hr-HR"/>
        </w:rPr>
        <w:t xml:space="preserve"> ili dr.</w:t>
      </w:r>
      <w:r w:rsidR="00382784" w:rsidRPr="00430245">
        <w:rPr>
          <w:bCs/>
          <w:sz w:val="22"/>
          <w:szCs w:val="22"/>
          <w:lang w:val="hr-HR"/>
        </w:rPr>
        <w:t>).</w:t>
      </w:r>
      <w:r w:rsidR="002E12D2" w:rsidRPr="00430245">
        <w:rPr>
          <w:bCs/>
          <w:sz w:val="22"/>
          <w:szCs w:val="22"/>
          <w:lang w:val="hr-HR"/>
        </w:rPr>
        <w:t xml:space="preserve"> U slučaju prelaska u potpunosti na online nastavu, sukladno odredbama i uputama dobivenim od strane </w:t>
      </w:r>
      <w:proofErr w:type="spellStart"/>
      <w:r w:rsidR="002E12D2" w:rsidRPr="00430245">
        <w:rPr>
          <w:bCs/>
          <w:sz w:val="22"/>
          <w:szCs w:val="22"/>
          <w:lang w:val="hr-HR"/>
        </w:rPr>
        <w:t>SvRi</w:t>
      </w:r>
      <w:proofErr w:type="spellEnd"/>
      <w:r w:rsidR="002E12D2" w:rsidRPr="00430245">
        <w:rPr>
          <w:bCs/>
          <w:sz w:val="22"/>
          <w:szCs w:val="22"/>
          <w:lang w:val="hr-HR"/>
        </w:rPr>
        <w:t xml:space="preserve">, svi dijelovi se prebacuju u online okruženje, i u ovom dokumentu dobivaju kategoriju </w:t>
      </w:r>
      <w:r w:rsidR="002E12D2" w:rsidRPr="00430245">
        <w:rPr>
          <w:bCs/>
          <w:sz w:val="22"/>
          <w:szCs w:val="22"/>
          <w:vertAlign w:val="superscript"/>
          <w:lang w:val="hr-HR"/>
        </w:rPr>
        <w:t>online</w:t>
      </w:r>
      <w:r w:rsidR="002E12D2" w:rsidRPr="00430245">
        <w:rPr>
          <w:bCs/>
          <w:sz w:val="22"/>
          <w:szCs w:val="22"/>
          <w:lang w:val="hr-HR"/>
        </w:rPr>
        <w:t>.</w:t>
      </w:r>
    </w:p>
    <w:p w14:paraId="0B396398" w14:textId="77777777" w:rsidR="002E12D2" w:rsidRPr="00430245" w:rsidRDefault="002E12D2">
      <w:pPr>
        <w:widowControl/>
        <w:suppressAutoHyphens w:val="0"/>
        <w:rPr>
          <w:bCs/>
          <w:sz w:val="22"/>
          <w:szCs w:val="22"/>
          <w:lang w:val="hr-HR"/>
        </w:rPr>
      </w:pPr>
    </w:p>
    <w:p w14:paraId="5218E8BD" w14:textId="7217D07F" w:rsidR="0032724A" w:rsidRPr="00430245" w:rsidRDefault="002B17BB" w:rsidP="002B17BB">
      <w:pPr>
        <w:widowControl/>
        <w:suppressAutoHyphens w:val="0"/>
        <w:rPr>
          <w:bCs/>
          <w:iCs/>
          <w:sz w:val="22"/>
          <w:szCs w:val="22"/>
          <w:lang w:val="hr-HR"/>
        </w:rPr>
      </w:pPr>
      <w:r w:rsidRPr="002B17BB">
        <w:rPr>
          <w:bCs/>
          <w:iCs/>
          <w:sz w:val="22"/>
          <w:szCs w:val="22"/>
          <w:lang w:val="hr-HR"/>
        </w:rPr>
        <w:t xml:space="preserve">Ocjenjivanje studenata provodi se prema Pravilniku o studijima </w:t>
      </w:r>
      <w:proofErr w:type="spellStart"/>
      <w:r w:rsidRPr="002B17BB">
        <w:rPr>
          <w:bCs/>
          <w:iCs/>
          <w:sz w:val="22"/>
          <w:szCs w:val="22"/>
          <w:lang w:val="hr-HR"/>
        </w:rPr>
        <w:t>SvRi</w:t>
      </w:r>
      <w:proofErr w:type="spellEnd"/>
      <w:r w:rsidRPr="002B17BB">
        <w:rPr>
          <w:bCs/>
          <w:iCs/>
          <w:sz w:val="22"/>
          <w:szCs w:val="22"/>
          <w:lang w:val="hr-HR"/>
        </w:rPr>
        <w:t xml:space="preserve"> (lipanj 2018, dostupno na web stranicama </w:t>
      </w:r>
      <w:proofErr w:type="spellStart"/>
      <w:r w:rsidRPr="002B17BB">
        <w:rPr>
          <w:bCs/>
          <w:iCs/>
          <w:sz w:val="22"/>
          <w:szCs w:val="22"/>
          <w:lang w:val="hr-HR"/>
        </w:rPr>
        <w:t>SvRi</w:t>
      </w:r>
      <w:proofErr w:type="spellEnd"/>
      <w:r w:rsidRPr="002B17BB">
        <w:rPr>
          <w:bCs/>
          <w:iCs/>
          <w:sz w:val="22"/>
          <w:szCs w:val="22"/>
          <w:lang w:val="hr-HR"/>
        </w:rPr>
        <w:t xml:space="preserve">). Ocjenjivanje studenata na kolokvijima i pismenom ispitu </w:t>
      </w:r>
      <w:r w:rsidR="009B2909">
        <w:rPr>
          <w:bCs/>
          <w:iCs/>
          <w:sz w:val="22"/>
          <w:szCs w:val="22"/>
          <w:lang w:val="hr-HR"/>
        </w:rPr>
        <w:t>temelji se na</w:t>
      </w:r>
      <w:r w:rsidRPr="002B17BB">
        <w:rPr>
          <w:bCs/>
          <w:iCs/>
          <w:sz w:val="22"/>
          <w:szCs w:val="22"/>
          <w:lang w:val="hr-HR"/>
        </w:rPr>
        <w:t xml:space="preserve"> ostvarenim ishodima učenja pojedinog studenta.</w:t>
      </w:r>
    </w:p>
    <w:p w14:paraId="082DD042" w14:textId="77777777" w:rsidR="0032724A" w:rsidRPr="00430245" w:rsidRDefault="0032724A" w:rsidP="002B17BB">
      <w:pPr>
        <w:widowControl/>
        <w:suppressAutoHyphens w:val="0"/>
        <w:rPr>
          <w:bCs/>
          <w:iCs/>
          <w:sz w:val="22"/>
          <w:szCs w:val="22"/>
          <w:lang w:val="hr-HR"/>
        </w:rPr>
      </w:pPr>
    </w:p>
    <w:p w14:paraId="7A4C81D5" w14:textId="4ED51242" w:rsidR="002B17BB" w:rsidRPr="002B17BB" w:rsidRDefault="0032724A" w:rsidP="002B17BB">
      <w:pPr>
        <w:widowControl/>
        <w:suppressAutoHyphens w:val="0"/>
        <w:rPr>
          <w:bCs/>
          <w:iCs/>
          <w:sz w:val="22"/>
          <w:szCs w:val="22"/>
          <w:lang w:val="hr-HR"/>
        </w:rPr>
      </w:pPr>
      <w:r w:rsidRPr="00A855BC">
        <w:rPr>
          <w:b/>
          <w:iCs/>
          <w:sz w:val="22"/>
          <w:szCs w:val="22"/>
          <w:lang w:val="hr-HR"/>
        </w:rPr>
        <w:t>Minimalni prag:</w:t>
      </w:r>
      <w:r w:rsidRPr="00430245">
        <w:rPr>
          <w:bCs/>
          <w:iCs/>
          <w:sz w:val="22"/>
          <w:szCs w:val="22"/>
          <w:lang w:val="hr-HR"/>
        </w:rPr>
        <w:t xml:space="preserve"> </w:t>
      </w:r>
      <w:r w:rsidR="002B17BB" w:rsidRPr="002B17BB">
        <w:rPr>
          <w:bCs/>
          <w:iCs/>
          <w:sz w:val="22"/>
          <w:szCs w:val="22"/>
          <w:lang w:val="hr-HR"/>
        </w:rPr>
        <w:t>Za ocjenu D (50 bodova) ili višu, student mora steći min. 3</w:t>
      </w:r>
      <w:r w:rsidR="0025228C">
        <w:rPr>
          <w:bCs/>
          <w:iCs/>
          <w:sz w:val="22"/>
          <w:szCs w:val="22"/>
          <w:lang w:val="hr-HR"/>
        </w:rPr>
        <w:t>0</w:t>
      </w:r>
      <w:r w:rsidR="002B17BB" w:rsidRPr="002B17BB">
        <w:rPr>
          <w:bCs/>
          <w:iCs/>
          <w:sz w:val="22"/>
          <w:szCs w:val="22"/>
          <w:lang w:val="hr-HR"/>
        </w:rPr>
        <w:t>,00 bodova unutar kontinuiranog dijela kolegija, te položiti završni ispit koji se sastoji od pismenog i usmenog dijela. Student koji je unutar kontinuiranog dijela kolegija ostvario manje od 3</w:t>
      </w:r>
      <w:r w:rsidR="0025228C">
        <w:rPr>
          <w:bCs/>
          <w:iCs/>
          <w:sz w:val="22"/>
          <w:szCs w:val="22"/>
          <w:lang w:val="hr-HR"/>
        </w:rPr>
        <w:t>0</w:t>
      </w:r>
      <w:r w:rsidR="002B17BB" w:rsidRPr="002B17BB">
        <w:rPr>
          <w:bCs/>
          <w:iCs/>
          <w:sz w:val="22"/>
          <w:szCs w:val="22"/>
          <w:lang w:val="hr-HR"/>
        </w:rPr>
        <w:t>,00 bodova, ne može pristupiti završnom ispitu. Student koji ne ostvari prolaznu ocjenu na pismenom ili usmenom dijelu završnog ispita, ima pravo na ponovni izlazak na završni ispit, ukupno najviše 3 puta, unutar jednog od najviše tri popravna roka.</w:t>
      </w:r>
    </w:p>
    <w:p w14:paraId="641DBC71" w14:textId="77777777" w:rsidR="002B17BB" w:rsidRPr="002B17BB" w:rsidRDefault="002B17BB" w:rsidP="002B17BB">
      <w:pPr>
        <w:widowControl/>
        <w:suppressAutoHyphens w:val="0"/>
        <w:rPr>
          <w:bCs/>
          <w:iCs/>
          <w:sz w:val="22"/>
          <w:szCs w:val="22"/>
          <w:lang w:val="hr-HR"/>
        </w:rPr>
      </w:pPr>
    </w:p>
    <w:p w14:paraId="63D322D3" w14:textId="61B8998F" w:rsidR="002B17BB" w:rsidRPr="002B17BB" w:rsidRDefault="002B17BB" w:rsidP="002B17BB">
      <w:pPr>
        <w:widowControl/>
        <w:suppressAutoHyphens w:val="0"/>
        <w:rPr>
          <w:bCs/>
          <w:iCs/>
          <w:sz w:val="22"/>
          <w:szCs w:val="22"/>
          <w:lang w:val="hr-HR"/>
        </w:rPr>
      </w:pPr>
      <w:r w:rsidRPr="00A855BC">
        <w:rPr>
          <w:b/>
          <w:iCs/>
          <w:sz w:val="22"/>
          <w:szCs w:val="22"/>
          <w:lang w:val="hr-HR"/>
        </w:rPr>
        <w:t>Kontinuirani dio:</w:t>
      </w:r>
      <w:r w:rsidRPr="002B17BB">
        <w:rPr>
          <w:bCs/>
          <w:iCs/>
          <w:sz w:val="22"/>
          <w:szCs w:val="22"/>
          <w:lang w:val="hr-HR"/>
        </w:rPr>
        <w:t xml:space="preserve"> unutar kontinuiranog dijela praćenja student može ostvariti do </w:t>
      </w:r>
      <w:r w:rsidR="0025228C">
        <w:rPr>
          <w:bCs/>
          <w:iCs/>
          <w:sz w:val="22"/>
          <w:szCs w:val="22"/>
          <w:lang w:val="hr-HR"/>
        </w:rPr>
        <w:t>6</w:t>
      </w:r>
      <w:r w:rsidRPr="002B17BB">
        <w:rPr>
          <w:bCs/>
          <w:iCs/>
          <w:sz w:val="22"/>
          <w:szCs w:val="22"/>
          <w:lang w:val="hr-HR"/>
        </w:rPr>
        <w:t>0,00 bodova uz minimalni prag od 3</w:t>
      </w:r>
      <w:r w:rsidR="0025228C">
        <w:rPr>
          <w:bCs/>
          <w:iCs/>
          <w:sz w:val="22"/>
          <w:szCs w:val="22"/>
          <w:lang w:val="hr-HR"/>
        </w:rPr>
        <w:t>0</w:t>
      </w:r>
      <w:r w:rsidRPr="002B17BB">
        <w:rPr>
          <w:bCs/>
          <w:iCs/>
          <w:sz w:val="22"/>
          <w:szCs w:val="22"/>
          <w:lang w:val="hr-HR"/>
        </w:rPr>
        <w:t>,00 kumulativno (zbroj svih kolokvija</w:t>
      </w:r>
      <w:r w:rsidR="0025228C">
        <w:rPr>
          <w:bCs/>
          <w:iCs/>
          <w:sz w:val="22"/>
          <w:szCs w:val="22"/>
          <w:lang w:val="hr-HR"/>
        </w:rPr>
        <w:t>, ocjene iz</w:t>
      </w:r>
      <w:r w:rsidRPr="002B17BB">
        <w:rPr>
          <w:bCs/>
          <w:iCs/>
          <w:sz w:val="22"/>
          <w:szCs w:val="22"/>
          <w:lang w:val="hr-HR"/>
        </w:rPr>
        <w:t xml:space="preserve"> seminar</w:t>
      </w:r>
      <w:r w:rsidR="0025228C">
        <w:rPr>
          <w:bCs/>
          <w:iCs/>
          <w:sz w:val="22"/>
          <w:szCs w:val="22"/>
          <w:lang w:val="hr-HR"/>
        </w:rPr>
        <w:t>a</w:t>
      </w:r>
      <w:r w:rsidRPr="002B17BB">
        <w:rPr>
          <w:bCs/>
          <w:iCs/>
          <w:sz w:val="22"/>
          <w:szCs w:val="22"/>
          <w:lang w:val="hr-HR"/>
        </w:rPr>
        <w:t xml:space="preserve"> </w:t>
      </w:r>
      <w:r w:rsidR="0025228C">
        <w:rPr>
          <w:bCs/>
          <w:iCs/>
          <w:sz w:val="22"/>
          <w:szCs w:val="22"/>
          <w:lang w:val="hr-HR"/>
        </w:rPr>
        <w:t>te vježbi</w:t>
      </w:r>
      <w:r w:rsidRPr="002B17BB">
        <w:rPr>
          <w:bCs/>
          <w:iCs/>
          <w:sz w:val="22"/>
          <w:szCs w:val="22"/>
          <w:lang w:val="hr-HR"/>
        </w:rPr>
        <w:t xml:space="preserve">). Unutar pojedinih kolokvija ne primjenjuje se prag prolaza već student skuplja bodove. Za mogućnost ostvarivanja </w:t>
      </w:r>
      <w:r w:rsidR="005C3C05">
        <w:rPr>
          <w:bCs/>
          <w:iCs/>
          <w:sz w:val="22"/>
          <w:szCs w:val="22"/>
          <w:lang w:val="hr-HR"/>
        </w:rPr>
        <w:t xml:space="preserve">prolazne </w:t>
      </w:r>
      <w:r w:rsidRPr="002B17BB">
        <w:rPr>
          <w:bCs/>
          <w:iCs/>
          <w:sz w:val="22"/>
          <w:szCs w:val="22"/>
          <w:lang w:val="hr-HR"/>
        </w:rPr>
        <w:t>ocjene iz seminarskog rada, on mora biti predan unutar zadanog roka.</w:t>
      </w:r>
    </w:p>
    <w:p w14:paraId="35EBE872" w14:textId="77777777" w:rsidR="002B17BB" w:rsidRPr="002B17BB" w:rsidRDefault="002B17BB" w:rsidP="002B17BB">
      <w:pPr>
        <w:widowControl/>
        <w:suppressAutoHyphens w:val="0"/>
        <w:rPr>
          <w:bCs/>
          <w:iCs/>
          <w:sz w:val="22"/>
          <w:szCs w:val="22"/>
          <w:lang w:val="hr-HR"/>
        </w:rPr>
      </w:pPr>
    </w:p>
    <w:p w14:paraId="3641378E" w14:textId="0B07946F" w:rsidR="002B17BB" w:rsidRDefault="002B17BB" w:rsidP="002B17BB">
      <w:pPr>
        <w:widowControl/>
        <w:suppressAutoHyphens w:val="0"/>
        <w:rPr>
          <w:bCs/>
          <w:iCs/>
          <w:sz w:val="22"/>
          <w:szCs w:val="22"/>
          <w:lang w:val="hr-HR"/>
        </w:rPr>
      </w:pPr>
      <w:r w:rsidRPr="00A855BC">
        <w:rPr>
          <w:b/>
          <w:iCs/>
          <w:sz w:val="22"/>
          <w:szCs w:val="22"/>
          <w:lang w:val="hr-HR"/>
        </w:rPr>
        <w:t>Završni ispit:</w:t>
      </w:r>
      <w:r w:rsidRPr="002B17BB">
        <w:rPr>
          <w:bCs/>
          <w:iCs/>
          <w:sz w:val="22"/>
          <w:szCs w:val="22"/>
          <w:lang w:val="hr-HR"/>
        </w:rPr>
        <w:t xml:space="preserve"> Student mora položiti oba dijela (pismeni i usmeni) završnog ispita. Za prolaz na pismenom ispitu student mora ostvariti najmanje </w:t>
      </w:r>
      <w:r w:rsidR="00935E6A">
        <w:rPr>
          <w:bCs/>
          <w:iCs/>
          <w:sz w:val="22"/>
          <w:szCs w:val="22"/>
          <w:lang w:val="hr-HR"/>
        </w:rPr>
        <w:t>10,0</w:t>
      </w:r>
      <w:r w:rsidRPr="002B17BB">
        <w:rPr>
          <w:bCs/>
          <w:iCs/>
          <w:sz w:val="22"/>
          <w:szCs w:val="22"/>
          <w:lang w:val="hr-HR"/>
        </w:rPr>
        <w:t xml:space="preserve"> bodova (50 %). Težište pismenog ispita je na provjeri znanja najosnovnijih pojmova, definicija, zakona i metoda koji se protežu kroz kolegij, uključujući seminarske radove i </w:t>
      </w:r>
      <w:r w:rsidR="00935E6A">
        <w:rPr>
          <w:bCs/>
          <w:iCs/>
          <w:sz w:val="22"/>
          <w:szCs w:val="22"/>
          <w:lang w:val="hr-HR"/>
        </w:rPr>
        <w:t>vježbe</w:t>
      </w:r>
      <w:r w:rsidRPr="002B17BB">
        <w:rPr>
          <w:bCs/>
          <w:iCs/>
          <w:sz w:val="22"/>
          <w:szCs w:val="22"/>
          <w:lang w:val="hr-HR"/>
        </w:rPr>
        <w:t xml:space="preserve">. Pravo izlaska na usmeni dio završnog ispita imaju svi studenti koji su položili pismeni ispit. Za prolaz na usmenom ispitu student mora ostvariti najmanje </w:t>
      </w:r>
      <w:r w:rsidR="00935E6A">
        <w:rPr>
          <w:bCs/>
          <w:iCs/>
          <w:sz w:val="22"/>
          <w:szCs w:val="22"/>
          <w:lang w:val="hr-HR"/>
        </w:rPr>
        <w:t>10,0</w:t>
      </w:r>
      <w:r w:rsidRPr="002B17BB">
        <w:rPr>
          <w:bCs/>
          <w:iCs/>
          <w:sz w:val="22"/>
          <w:szCs w:val="22"/>
          <w:lang w:val="hr-HR"/>
        </w:rPr>
        <w:t xml:space="preserve"> bodova (50 %). Težište usmenog ispita je na ocjenjivanju razumijevanja gradiva i samostalnog izvođenja zaključaka.</w:t>
      </w:r>
    </w:p>
    <w:p w14:paraId="34A95E3F" w14:textId="77777777" w:rsidR="00A855BC" w:rsidRPr="002B17BB" w:rsidRDefault="00A855BC" w:rsidP="002B17BB">
      <w:pPr>
        <w:widowControl/>
        <w:suppressAutoHyphens w:val="0"/>
        <w:rPr>
          <w:bCs/>
          <w:sz w:val="22"/>
          <w:szCs w:val="22"/>
          <w:lang w:val="hr-HR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515"/>
        <w:gridCol w:w="2318"/>
      </w:tblGrid>
      <w:tr w:rsidR="00A855BC" w:rsidRPr="002B17BB" w14:paraId="63F3CF1C" w14:textId="77777777" w:rsidTr="00A855BC">
        <w:tc>
          <w:tcPr>
            <w:tcW w:w="6204" w:type="dxa"/>
            <w:gridSpan w:val="2"/>
          </w:tcPr>
          <w:p w14:paraId="4C6C9379" w14:textId="522B3B7D" w:rsidR="00A855BC" w:rsidRPr="00A855BC" w:rsidRDefault="00A855BC" w:rsidP="00A855BC">
            <w:pPr>
              <w:widowControl/>
              <w:suppressAutoHyphens w:val="0"/>
              <w:jc w:val="center"/>
              <w:rPr>
                <w:b/>
                <w:sz w:val="22"/>
                <w:szCs w:val="22"/>
                <w:lang w:val="hr-HR"/>
              </w:rPr>
            </w:pPr>
            <w:r w:rsidRPr="00A855BC">
              <w:rPr>
                <w:b/>
                <w:sz w:val="22"/>
                <w:szCs w:val="22"/>
                <w:lang w:val="hr-HR"/>
              </w:rPr>
              <w:t>Vrsta provjere</w:t>
            </w:r>
          </w:p>
        </w:tc>
        <w:tc>
          <w:tcPr>
            <w:tcW w:w="2318" w:type="dxa"/>
          </w:tcPr>
          <w:p w14:paraId="7C6258C1" w14:textId="77777777" w:rsidR="00A855BC" w:rsidRPr="00A855BC" w:rsidRDefault="00A855BC" w:rsidP="002B17BB">
            <w:pPr>
              <w:widowControl/>
              <w:suppressAutoHyphens w:val="0"/>
              <w:rPr>
                <w:b/>
                <w:sz w:val="22"/>
                <w:szCs w:val="22"/>
                <w:lang w:val="hr-HR"/>
              </w:rPr>
            </w:pPr>
            <w:r w:rsidRPr="00A855BC">
              <w:rPr>
                <w:b/>
                <w:sz w:val="22"/>
                <w:szCs w:val="22"/>
                <w:lang w:val="hr-HR"/>
              </w:rPr>
              <w:t xml:space="preserve">Najveći broj bodova </w:t>
            </w:r>
          </w:p>
        </w:tc>
      </w:tr>
      <w:tr w:rsidR="00A855BC" w:rsidRPr="002B17BB" w14:paraId="52203666" w14:textId="77777777" w:rsidTr="00A855BC">
        <w:tc>
          <w:tcPr>
            <w:tcW w:w="2689" w:type="dxa"/>
            <w:vMerge w:val="restart"/>
          </w:tcPr>
          <w:p w14:paraId="1B5D4DB3" w14:textId="77777777" w:rsidR="00A855BC" w:rsidRPr="002B17BB" w:rsidRDefault="00A855BC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 w:rsidRPr="002B17BB">
              <w:rPr>
                <w:bCs/>
                <w:sz w:val="22"/>
                <w:szCs w:val="22"/>
                <w:lang w:val="hr-HR"/>
              </w:rPr>
              <w:t>Kolokviji</w:t>
            </w:r>
          </w:p>
        </w:tc>
        <w:tc>
          <w:tcPr>
            <w:tcW w:w="3515" w:type="dxa"/>
          </w:tcPr>
          <w:p w14:paraId="657A8E69" w14:textId="313F8891" w:rsidR="00A855BC" w:rsidRPr="002B17BB" w:rsidRDefault="00A855BC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 w:rsidRPr="002B17BB">
              <w:rPr>
                <w:bCs/>
                <w:sz w:val="22"/>
                <w:szCs w:val="22"/>
                <w:lang w:val="hr-HR"/>
              </w:rPr>
              <w:t>1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  <w:r w:rsidRPr="002B17BB">
              <w:rPr>
                <w:bCs/>
                <w:sz w:val="22"/>
                <w:szCs w:val="22"/>
                <w:lang w:val="hr-HR"/>
              </w:rPr>
              <w:t xml:space="preserve"> kolokvij (pisani ispit)</w:t>
            </w:r>
          </w:p>
        </w:tc>
        <w:tc>
          <w:tcPr>
            <w:tcW w:w="2318" w:type="dxa"/>
          </w:tcPr>
          <w:p w14:paraId="29B64FCD" w14:textId="052E018C" w:rsidR="00A855BC" w:rsidRPr="002B17BB" w:rsidRDefault="00A855BC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20</w:t>
            </w:r>
          </w:p>
        </w:tc>
      </w:tr>
      <w:tr w:rsidR="00A855BC" w:rsidRPr="002B17BB" w14:paraId="5388AA94" w14:textId="77777777" w:rsidTr="00A855BC">
        <w:tc>
          <w:tcPr>
            <w:tcW w:w="2689" w:type="dxa"/>
            <w:vMerge/>
          </w:tcPr>
          <w:p w14:paraId="38D3D979" w14:textId="77777777" w:rsidR="00A855BC" w:rsidRPr="002B17BB" w:rsidRDefault="00A855BC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515" w:type="dxa"/>
          </w:tcPr>
          <w:p w14:paraId="324AB872" w14:textId="6D66E1C3" w:rsidR="00A855BC" w:rsidRPr="002B17BB" w:rsidRDefault="00A855BC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 w:rsidRPr="002B17BB">
              <w:rPr>
                <w:bCs/>
                <w:sz w:val="22"/>
                <w:szCs w:val="22"/>
                <w:lang w:val="hr-HR"/>
              </w:rPr>
              <w:t>2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  <w:r w:rsidRPr="002B17BB">
              <w:rPr>
                <w:bCs/>
                <w:sz w:val="22"/>
                <w:szCs w:val="22"/>
                <w:lang w:val="hr-HR"/>
              </w:rPr>
              <w:t xml:space="preserve"> kolokvij (pisani ispit)</w:t>
            </w:r>
          </w:p>
        </w:tc>
        <w:tc>
          <w:tcPr>
            <w:tcW w:w="2318" w:type="dxa"/>
          </w:tcPr>
          <w:p w14:paraId="7792BDCF" w14:textId="01203950" w:rsidR="00A855BC" w:rsidRPr="002B17BB" w:rsidRDefault="00A855BC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20</w:t>
            </w:r>
          </w:p>
        </w:tc>
      </w:tr>
      <w:tr w:rsidR="00185899" w:rsidRPr="002B17BB" w14:paraId="1D4EC8C1" w14:textId="77777777" w:rsidTr="00A855BC">
        <w:trPr>
          <w:trHeight w:val="259"/>
        </w:trPr>
        <w:tc>
          <w:tcPr>
            <w:tcW w:w="2689" w:type="dxa"/>
          </w:tcPr>
          <w:p w14:paraId="3F4312DE" w14:textId="582FCEF7" w:rsidR="00185899" w:rsidRPr="002B17BB" w:rsidRDefault="00185899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 w:rsidRPr="002B17BB">
              <w:rPr>
                <w:bCs/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3515" w:type="dxa"/>
          </w:tcPr>
          <w:p w14:paraId="0B37A69E" w14:textId="1130DBD9" w:rsidR="00185899" w:rsidRPr="002B17BB" w:rsidRDefault="004417BD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 xml:space="preserve">ulazni </w:t>
            </w:r>
            <w:r w:rsidR="00185899">
              <w:rPr>
                <w:bCs/>
                <w:sz w:val="22"/>
                <w:szCs w:val="22"/>
                <w:lang w:val="hr-HR"/>
              </w:rPr>
              <w:t>kolokviji</w:t>
            </w:r>
          </w:p>
        </w:tc>
        <w:tc>
          <w:tcPr>
            <w:tcW w:w="2318" w:type="dxa"/>
          </w:tcPr>
          <w:p w14:paraId="70FFB850" w14:textId="40E37332" w:rsidR="00185899" w:rsidRDefault="00185899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15</w:t>
            </w:r>
          </w:p>
        </w:tc>
      </w:tr>
      <w:tr w:rsidR="00185899" w:rsidRPr="002B17BB" w14:paraId="276B3A0C" w14:textId="77777777" w:rsidTr="00A855BC">
        <w:trPr>
          <w:trHeight w:val="259"/>
        </w:trPr>
        <w:tc>
          <w:tcPr>
            <w:tcW w:w="2689" w:type="dxa"/>
          </w:tcPr>
          <w:p w14:paraId="3D04DDB0" w14:textId="22399852" w:rsidR="00185899" w:rsidRPr="002B17BB" w:rsidRDefault="00185899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Vježbe</w:t>
            </w:r>
          </w:p>
        </w:tc>
        <w:tc>
          <w:tcPr>
            <w:tcW w:w="3515" w:type="dxa"/>
          </w:tcPr>
          <w:p w14:paraId="7EB96E51" w14:textId="6E607C87" w:rsidR="00185899" w:rsidRPr="002B17BB" w:rsidRDefault="00185899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ulazni kolokviji</w:t>
            </w:r>
          </w:p>
        </w:tc>
        <w:tc>
          <w:tcPr>
            <w:tcW w:w="2318" w:type="dxa"/>
          </w:tcPr>
          <w:p w14:paraId="2ACA2146" w14:textId="47D6323E" w:rsidR="00185899" w:rsidRPr="002B17BB" w:rsidRDefault="00185899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5</w:t>
            </w:r>
          </w:p>
        </w:tc>
      </w:tr>
      <w:tr w:rsidR="00185899" w:rsidRPr="002B17BB" w14:paraId="595EE16D" w14:textId="77777777" w:rsidTr="00A855BC">
        <w:trPr>
          <w:trHeight w:val="259"/>
        </w:trPr>
        <w:tc>
          <w:tcPr>
            <w:tcW w:w="6204" w:type="dxa"/>
            <w:gridSpan w:val="2"/>
          </w:tcPr>
          <w:p w14:paraId="15421311" w14:textId="5AD4D107" w:rsidR="00185899" w:rsidRPr="00A855BC" w:rsidRDefault="00185899" w:rsidP="00185899">
            <w:pPr>
              <w:widowControl/>
              <w:suppressAutoHyphens w:val="0"/>
              <w:jc w:val="right"/>
              <w:rPr>
                <w:b/>
                <w:sz w:val="22"/>
                <w:szCs w:val="22"/>
                <w:lang w:val="hr-HR"/>
              </w:rPr>
            </w:pPr>
            <w:r w:rsidRPr="00A855BC">
              <w:rPr>
                <w:b/>
                <w:i/>
                <w:sz w:val="22"/>
                <w:szCs w:val="22"/>
                <w:lang w:val="hr-HR"/>
              </w:rPr>
              <w:t xml:space="preserve">UKUPNO </w:t>
            </w:r>
            <w:r w:rsidR="00A855BC" w:rsidRPr="00A855BC">
              <w:rPr>
                <w:b/>
                <w:i/>
                <w:sz w:val="22"/>
                <w:szCs w:val="22"/>
                <w:lang w:val="hr-HR"/>
              </w:rPr>
              <w:t>kontinuirano ocjenjivanje</w:t>
            </w:r>
          </w:p>
        </w:tc>
        <w:tc>
          <w:tcPr>
            <w:tcW w:w="2318" w:type="dxa"/>
          </w:tcPr>
          <w:p w14:paraId="22E22980" w14:textId="4694D4F8" w:rsidR="00185899" w:rsidRPr="00A855BC" w:rsidRDefault="00185899" w:rsidP="002B17BB">
            <w:pPr>
              <w:widowControl/>
              <w:suppressAutoHyphens w:val="0"/>
              <w:rPr>
                <w:b/>
                <w:sz w:val="22"/>
                <w:szCs w:val="22"/>
                <w:lang w:val="hr-HR"/>
              </w:rPr>
            </w:pPr>
            <w:r w:rsidRPr="00A855BC">
              <w:rPr>
                <w:b/>
                <w:i/>
                <w:sz w:val="22"/>
                <w:szCs w:val="22"/>
                <w:lang w:val="hr-HR"/>
              </w:rPr>
              <w:t>60</w:t>
            </w:r>
          </w:p>
        </w:tc>
      </w:tr>
      <w:tr w:rsidR="00A855BC" w:rsidRPr="002B17BB" w14:paraId="4B699776" w14:textId="77777777" w:rsidTr="00A855BC">
        <w:tc>
          <w:tcPr>
            <w:tcW w:w="2689" w:type="dxa"/>
            <w:vMerge w:val="restart"/>
          </w:tcPr>
          <w:p w14:paraId="75BF1E7C" w14:textId="62E0EE54" w:rsidR="00A855BC" w:rsidRPr="002B17BB" w:rsidRDefault="00A855BC" w:rsidP="00A855BC">
            <w:pPr>
              <w:widowControl/>
              <w:suppressAutoHyphens w:val="0"/>
              <w:rPr>
                <w:bCs/>
                <w:i/>
                <w:sz w:val="22"/>
                <w:szCs w:val="22"/>
                <w:lang w:val="hr-HR"/>
              </w:rPr>
            </w:pPr>
            <w:r w:rsidRPr="002B17BB">
              <w:rPr>
                <w:bCs/>
                <w:sz w:val="22"/>
                <w:szCs w:val="22"/>
                <w:lang w:val="hr-HR"/>
              </w:rPr>
              <w:t>Završni ispit</w:t>
            </w:r>
          </w:p>
        </w:tc>
        <w:tc>
          <w:tcPr>
            <w:tcW w:w="3515" w:type="dxa"/>
          </w:tcPr>
          <w:p w14:paraId="7DB7EB5E" w14:textId="1D3E7ABD" w:rsidR="00A855BC" w:rsidRPr="002B17BB" w:rsidRDefault="00A855BC" w:rsidP="00A855BC">
            <w:pPr>
              <w:widowControl/>
              <w:suppressAutoHyphens w:val="0"/>
              <w:rPr>
                <w:bCs/>
                <w:i/>
                <w:sz w:val="22"/>
                <w:szCs w:val="22"/>
                <w:lang w:val="hr-HR"/>
              </w:rPr>
            </w:pPr>
            <w:r w:rsidRPr="002B17BB">
              <w:rPr>
                <w:bCs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2318" w:type="dxa"/>
          </w:tcPr>
          <w:p w14:paraId="13CD70B5" w14:textId="4A01B1BF" w:rsidR="00A855BC" w:rsidRPr="002B17BB" w:rsidRDefault="00A855BC" w:rsidP="002B17BB">
            <w:pPr>
              <w:widowControl/>
              <w:suppressAutoHyphens w:val="0"/>
              <w:rPr>
                <w:bCs/>
                <w:i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20</w:t>
            </w:r>
          </w:p>
        </w:tc>
      </w:tr>
      <w:tr w:rsidR="00A855BC" w:rsidRPr="002B17BB" w14:paraId="2FC8547F" w14:textId="77777777" w:rsidTr="00A855BC">
        <w:tc>
          <w:tcPr>
            <w:tcW w:w="2689" w:type="dxa"/>
            <w:vMerge/>
          </w:tcPr>
          <w:p w14:paraId="2CE45D30" w14:textId="0AAA05F7" w:rsidR="00A855BC" w:rsidRPr="002B17BB" w:rsidRDefault="00A855BC" w:rsidP="00A855BC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515" w:type="dxa"/>
          </w:tcPr>
          <w:p w14:paraId="4FD7D3AD" w14:textId="0C3CE3D0" w:rsidR="00A855BC" w:rsidRPr="002B17BB" w:rsidRDefault="00A855BC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 w:rsidRPr="002B17BB">
              <w:rPr>
                <w:bCs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2318" w:type="dxa"/>
          </w:tcPr>
          <w:p w14:paraId="25E07A80" w14:textId="6AE7BF02" w:rsidR="00A855BC" w:rsidRPr="002B17BB" w:rsidRDefault="00A855BC" w:rsidP="002B17BB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20</w:t>
            </w:r>
          </w:p>
        </w:tc>
      </w:tr>
      <w:tr w:rsidR="00A855BC" w:rsidRPr="002B17BB" w14:paraId="589D71F1" w14:textId="77777777" w:rsidTr="00A855BC">
        <w:tc>
          <w:tcPr>
            <w:tcW w:w="2689" w:type="dxa"/>
          </w:tcPr>
          <w:p w14:paraId="335E575E" w14:textId="0E75995C" w:rsidR="00A855BC" w:rsidRPr="002B17BB" w:rsidRDefault="00A855BC" w:rsidP="00A855BC">
            <w:pPr>
              <w:widowControl/>
              <w:suppressAutoHyphens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515" w:type="dxa"/>
          </w:tcPr>
          <w:p w14:paraId="454A72B6" w14:textId="40DF1C01" w:rsidR="00A855BC" w:rsidRPr="00A855BC" w:rsidRDefault="00A855BC" w:rsidP="00A855BC">
            <w:pPr>
              <w:widowControl/>
              <w:suppressAutoHyphens w:val="0"/>
              <w:jc w:val="right"/>
              <w:rPr>
                <w:b/>
                <w:sz w:val="22"/>
                <w:szCs w:val="22"/>
                <w:lang w:val="hr-HR"/>
              </w:rPr>
            </w:pPr>
            <w:r w:rsidRPr="00A855BC">
              <w:rPr>
                <w:b/>
                <w:i/>
                <w:sz w:val="22"/>
                <w:szCs w:val="22"/>
                <w:lang w:val="hr-HR"/>
              </w:rPr>
              <w:t>UKUPNO na kolegiju</w:t>
            </w:r>
          </w:p>
        </w:tc>
        <w:tc>
          <w:tcPr>
            <w:tcW w:w="2318" w:type="dxa"/>
          </w:tcPr>
          <w:p w14:paraId="541F877C" w14:textId="1C821A7A" w:rsidR="00A855BC" w:rsidRPr="00A855BC" w:rsidRDefault="00A855BC" w:rsidP="00A855BC">
            <w:pPr>
              <w:widowControl/>
              <w:suppressAutoHyphens w:val="0"/>
              <w:rPr>
                <w:b/>
                <w:sz w:val="22"/>
                <w:szCs w:val="22"/>
                <w:lang w:val="hr-HR"/>
              </w:rPr>
            </w:pPr>
            <w:r w:rsidRPr="00A855BC">
              <w:rPr>
                <w:b/>
                <w:i/>
                <w:sz w:val="22"/>
                <w:szCs w:val="22"/>
                <w:lang w:val="hr-HR"/>
              </w:rPr>
              <w:t>100</w:t>
            </w:r>
          </w:p>
        </w:tc>
      </w:tr>
    </w:tbl>
    <w:p w14:paraId="13448E6A" w14:textId="26AF7A5A" w:rsidR="00AD6A77" w:rsidRDefault="003607A5" w:rsidP="00AD6A77">
      <w:pPr>
        <w:widowControl/>
        <w:suppressAutoHyphens w:val="0"/>
        <w:rPr>
          <w:bCs/>
          <w:sz w:val="22"/>
          <w:szCs w:val="22"/>
          <w:lang w:val="hr-HR"/>
        </w:rPr>
      </w:pPr>
      <w:r w:rsidRPr="00185899">
        <w:rPr>
          <w:b/>
          <w:sz w:val="22"/>
          <w:szCs w:val="22"/>
          <w:lang w:val="hr-HR"/>
        </w:rPr>
        <w:lastRenderedPageBreak/>
        <w:t>Dodatne bodove</w:t>
      </w:r>
      <w:r>
        <w:rPr>
          <w:bCs/>
          <w:sz w:val="22"/>
          <w:szCs w:val="22"/>
          <w:lang w:val="hr-HR"/>
        </w:rPr>
        <w:t xml:space="preserve"> na kolegiju student može ostvariti u </w:t>
      </w:r>
      <w:proofErr w:type="spellStart"/>
      <w:r>
        <w:rPr>
          <w:bCs/>
          <w:sz w:val="22"/>
          <w:szCs w:val="22"/>
          <w:lang w:val="hr-HR"/>
        </w:rPr>
        <w:t>kvizevima</w:t>
      </w:r>
      <w:proofErr w:type="spellEnd"/>
      <w:r w:rsidR="00185899">
        <w:rPr>
          <w:bCs/>
          <w:sz w:val="22"/>
          <w:szCs w:val="22"/>
          <w:lang w:val="hr-HR"/>
        </w:rPr>
        <w:t xml:space="preserve">, kvalitetnom izradom radnih listova iz </w:t>
      </w:r>
      <w:r>
        <w:rPr>
          <w:bCs/>
          <w:sz w:val="22"/>
          <w:szCs w:val="22"/>
          <w:lang w:val="hr-HR"/>
        </w:rPr>
        <w:t>vježb</w:t>
      </w:r>
      <w:r w:rsidR="00185899">
        <w:rPr>
          <w:bCs/>
          <w:sz w:val="22"/>
          <w:szCs w:val="22"/>
          <w:lang w:val="hr-HR"/>
        </w:rPr>
        <w:t>i</w:t>
      </w:r>
      <w:r w:rsidR="00A855BC">
        <w:rPr>
          <w:bCs/>
          <w:sz w:val="22"/>
          <w:szCs w:val="22"/>
          <w:lang w:val="hr-HR"/>
        </w:rPr>
        <w:t xml:space="preserve"> te</w:t>
      </w:r>
      <w:r w:rsidR="00185899">
        <w:rPr>
          <w:bCs/>
          <w:sz w:val="22"/>
          <w:szCs w:val="22"/>
          <w:lang w:val="hr-HR"/>
        </w:rPr>
        <w:t xml:space="preserve"> pokazanim znanjem na</w:t>
      </w:r>
      <w:r>
        <w:rPr>
          <w:bCs/>
          <w:sz w:val="22"/>
          <w:szCs w:val="22"/>
          <w:lang w:val="hr-HR"/>
        </w:rPr>
        <w:t xml:space="preserve"> seminarima, </w:t>
      </w:r>
      <w:r w:rsidR="00185899">
        <w:rPr>
          <w:bCs/>
          <w:sz w:val="22"/>
          <w:szCs w:val="22"/>
          <w:lang w:val="hr-HR"/>
        </w:rPr>
        <w:t>što</w:t>
      </w:r>
      <w:r>
        <w:rPr>
          <w:bCs/>
          <w:sz w:val="22"/>
          <w:szCs w:val="22"/>
          <w:lang w:val="hr-HR"/>
        </w:rPr>
        <w:t xml:space="preserve"> će biti kontinuirano</w:t>
      </w:r>
      <w:r w:rsidR="00185899">
        <w:rPr>
          <w:bCs/>
          <w:sz w:val="22"/>
          <w:szCs w:val="22"/>
          <w:lang w:val="hr-HR"/>
        </w:rPr>
        <w:t xml:space="preserve"> praćeno i</w:t>
      </w:r>
      <w:r>
        <w:rPr>
          <w:bCs/>
          <w:sz w:val="22"/>
          <w:szCs w:val="22"/>
          <w:lang w:val="hr-HR"/>
        </w:rPr>
        <w:t xml:space="preserve"> evidentiran</w:t>
      </w:r>
      <w:r w:rsidR="00185899">
        <w:rPr>
          <w:bCs/>
          <w:sz w:val="22"/>
          <w:szCs w:val="22"/>
          <w:lang w:val="hr-HR"/>
        </w:rPr>
        <w:t>o</w:t>
      </w:r>
      <w:r>
        <w:rPr>
          <w:bCs/>
          <w:sz w:val="22"/>
          <w:szCs w:val="22"/>
          <w:lang w:val="hr-HR"/>
        </w:rPr>
        <w:t xml:space="preserve"> od strane nastavnika</w:t>
      </w:r>
      <w:r w:rsidR="00185899">
        <w:rPr>
          <w:bCs/>
          <w:sz w:val="22"/>
          <w:szCs w:val="22"/>
          <w:lang w:val="hr-HR"/>
        </w:rPr>
        <w:t>.</w:t>
      </w:r>
      <w:r w:rsidR="00FA77A8">
        <w:rPr>
          <w:bCs/>
          <w:sz w:val="22"/>
          <w:szCs w:val="22"/>
          <w:lang w:val="hr-HR"/>
        </w:rPr>
        <w:t xml:space="preserve"> </w:t>
      </w:r>
      <w:r w:rsidR="00FA77A8" w:rsidRPr="00185899">
        <w:rPr>
          <w:b/>
          <w:sz w:val="22"/>
          <w:szCs w:val="22"/>
          <w:lang w:val="hr-HR"/>
        </w:rPr>
        <w:t>Doda</w:t>
      </w:r>
      <w:r w:rsidR="00185899" w:rsidRPr="00185899">
        <w:rPr>
          <w:b/>
          <w:sz w:val="22"/>
          <w:szCs w:val="22"/>
          <w:lang w:val="hr-HR"/>
        </w:rPr>
        <w:t>tn</w:t>
      </w:r>
      <w:r w:rsidR="00FA77A8" w:rsidRPr="00185899">
        <w:rPr>
          <w:b/>
          <w:sz w:val="22"/>
          <w:szCs w:val="22"/>
          <w:lang w:val="hr-HR"/>
        </w:rPr>
        <w:t xml:space="preserve">e bodove mogu ostvariti isključivo studenti čija </w:t>
      </w:r>
      <w:proofErr w:type="spellStart"/>
      <w:r w:rsidR="00FA77A8" w:rsidRPr="00185899">
        <w:rPr>
          <w:b/>
          <w:sz w:val="22"/>
          <w:szCs w:val="22"/>
          <w:lang w:val="hr-HR"/>
        </w:rPr>
        <w:t>dolaznost</w:t>
      </w:r>
      <w:proofErr w:type="spellEnd"/>
      <w:r w:rsidR="00FA77A8" w:rsidRPr="00185899">
        <w:rPr>
          <w:b/>
          <w:sz w:val="22"/>
          <w:szCs w:val="22"/>
          <w:lang w:val="hr-HR"/>
        </w:rPr>
        <w:t xml:space="preserve"> na nastavu prelazi 80 %.</w:t>
      </w:r>
    </w:p>
    <w:p w14:paraId="618DC171" w14:textId="77777777" w:rsidR="003607A5" w:rsidRDefault="003607A5" w:rsidP="00AD6A77">
      <w:pPr>
        <w:widowControl/>
        <w:suppressAutoHyphens w:val="0"/>
        <w:rPr>
          <w:bCs/>
          <w:sz w:val="22"/>
          <w:szCs w:val="22"/>
          <w:lang w:val="hr-HR"/>
        </w:rPr>
      </w:pPr>
    </w:p>
    <w:p w14:paraId="79DD3D0D" w14:textId="2B7F1A23" w:rsidR="00185899" w:rsidRDefault="00185899" w:rsidP="00AD6A77">
      <w:pPr>
        <w:widowControl/>
        <w:suppressAutoHyphens w:val="0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Za prisutnost na laboratorijskim vježbama student se mora pripremiti prema pismenoj uputi za pojedinu vježbu (skripta) te na početku termina vježbe, položiti ulazni kolokvij.</w:t>
      </w:r>
    </w:p>
    <w:p w14:paraId="2EB58B5E" w14:textId="77777777" w:rsidR="00185899" w:rsidRPr="00430245" w:rsidRDefault="00185899" w:rsidP="00AD6A77">
      <w:pPr>
        <w:widowControl/>
        <w:suppressAutoHyphens w:val="0"/>
        <w:rPr>
          <w:bCs/>
          <w:sz w:val="22"/>
          <w:szCs w:val="22"/>
          <w:lang w:val="hr-HR"/>
        </w:rPr>
      </w:pPr>
    </w:p>
    <w:p w14:paraId="48183B58" w14:textId="437B9000" w:rsidR="00AD6A77" w:rsidRPr="00430245" w:rsidRDefault="00AD6A77" w:rsidP="00AD6A77">
      <w:pPr>
        <w:widowControl/>
        <w:suppressAutoHyphens w:val="0"/>
        <w:rPr>
          <w:bCs/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Alati za održavanje online dijela nastave i provjer</w:t>
      </w:r>
      <w:r w:rsidR="005B15A3" w:rsidRPr="00430245">
        <w:rPr>
          <w:b/>
          <w:sz w:val="22"/>
          <w:szCs w:val="22"/>
          <w:lang w:val="hr-HR"/>
        </w:rPr>
        <w:t>a</w:t>
      </w:r>
      <w:r w:rsidRPr="00430245">
        <w:rPr>
          <w:b/>
          <w:sz w:val="22"/>
          <w:szCs w:val="22"/>
          <w:lang w:val="hr-HR"/>
        </w:rPr>
        <w:t xml:space="preserve"> znanja</w:t>
      </w:r>
      <w:r w:rsidRPr="00430245">
        <w:rPr>
          <w:bCs/>
          <w:sz w:val="22"/>
          <w:szCs w:val="22"/>
          <w:lang w:val="hr-HR"/>
        </w:rPr>
        <w:t xml:space="preserve"> - studenti moraju </w:t>
      </w:r>
      <w:r w:rsidR="00FA3460" w:rsidRPr="00430245">
        <w:rPr>
          <w:bCs/>
          <w:sz w:val="22"/>
          <w:szCs w:val="22"/>
          <w:lang w:val="hr-HR"/>
        </w:rPr>
        <w:t xml:space="preserve">sebi osigurati korištenje programa i online sučelja </w:t>
      </w:r>
      <w:r w:rsidR="000372D9" w:rsidRPr="00430245">
        <w:rPr>
          <w:bCs/>
          <w:sz w:val="22"/>
          <w:szCs w:val="22"/>
          <w:lang w:val="hr-HR"/>
        </w:rPr>
        <w:t xml:space="preserve">Zoom, </w:t>
      </w:r>
      <w:r w:rsidR="00FA3460" w:rsidRPr="00430245">
        <w:rPr>
          <w:bCs/>
          <w:sz w:val="22"/>
          <w:szCs w:val="22"/>
          <w:lang w:val="hr-HR"/>
        </w:rPr>
        <w:t xml:space="preserve">MS </w:t>
      </w:r>
      <w:proofErr w:type="spellStart"/>
      <w:r w:rsidR="00FA3460" w:rsidRPr="00430245">
        <w:rPr>
          <w:bCs/>
          <w:sz w:val="22"/>
          <w:szCs w:val="22"/>
          <w:lang w:val="hr-HR"/>
        </w:rPr>
        <w:t>Teams</w:t>
      </w:r>
      <w:proofErr w:type="spellEnd"/>
      <w:r w:rsidR="00FA3460" w:rsidRPr="00430245">
        <w:rPr>
          <w:bCs/>
          <w:sz w:val="22"/>
          <w:szCs w:val="22"/>
          <w:lang w:val="hr-HR"/>
        </w:rPr>
        <w:t xml:space="preserve">, Merlin, </w:t>
      </w:r>
      <w:proofErr w:type="spellStart"/>
      <w:r w:rsidR="00FA3460" w:rsidRPr="00430245">
        <w:rPr>
          <w:bCs/>
          <w:sz w:val="22"/>
          <w:szCs w:val="22"/>
          <w:lang w:val="hr-HR"/>
        </w:rPr>
        <w:t>TurnitIn</w:t>
      </w:r>
      <w:proofErr w:type="spellEnd"/>
      <w:r w:rsidR="00FA3460" w:rsidRPr="00430245">
        <w:rPr>
          <w:bCs/>
          <w:sz w:val="22"/>
          <w:szCs w:val="22"/>
          <w:lang w:val="hr-HR"/>
        </w:rPr>
        <w:t>,  putem vlastitih</w:t>
      </w:r>
      <w:r w:rsidRPr="00430245">
        <w:rPr>
          <w:bCs/>
          <w:sz w:val="22"/>
          <w:szCs w:val="22"/>
          <w:lang w:val="hr-HR"/>
        </w:rPr>
        <w:t xml:space="preserve"> računala</w:t>
      </w:r>
      <w:r w:rsidR="00FA3460" w:rsidRPr="00430245">
        <w:rPr>
          <w:bCs/>
          <w:sz w:val="22"/>
          <w:szCs w:val="22"/>
          <w:lang w:val="hr-HR"/>
        </w:rPr>
        <w:t xml:space="preserve"> ili drugih odgovarajućih uređaja t</w:t>
      </w:r>
      <w:r w:rsidRPr="00430245">
        <w:rPr>
          <w:bCs/>
          <w:sz w:val="22"/>
          <w:szCs w:val="22"/>
          <w:lang w:val="hr-HR"/>
        </w:rPr>
        <w:t xml:space="preserve">e osigurati internet vezu s min. 15 GB </w:t>
      </w:r>
      <w:r w:rsidR="005B15A3" w:rsidRPr="00430245">
        <w:rPr>
          <w:bCs/>
          <w:sz w:val="22"/>
          <w:szCs w:val="22"/>
          <w:lang w:val="hr-HR"/>
        </w:rPr>
        <w:t>podatkovnog prometa</w:t>
      </w:r>
      <w:r w:rsidRPr="00430245">
        <w:rPr>
          <w:bCs/>
          <w:sz w:val="22"/>
          <w:szCs w:val="22"/>
          <w:lang w:val="hr-HR"/>
        </w:rPr>
        <w:t>:</w:t>
      </w:r>
      <w:r w:rsidR="005B15A3" w:rsidRPr="00430245">
        <w:rPr>
          <w:bCs/>
          <w:sz w:val="22"/>
          <w:szCs w:val="22"/>
          <w:lang w:val="hr-HR"/>
        </w:rPr>
        <w:br/>
        <w:t>Moguće je održavanje nastave i svih elemenata provjere znanja online ili uživo, ovisno o odluci nositelja kolegija, a sukladno općim uvjetima i odredbama o održavanju nastave na Odjelu za biotehnologiju Sveučilišta u Rijeci.</w:t>
      </w:r>
    </w:p>
    <w:p w14:paraId="765032E7" w14:textId="7DBDBF20" w:rsidR="0032724A" w:rsidRPr="00430245" w:rsidRDefault="0032724A" w:rsidP="00AD6A77">
      <w:pPr>
        <w:widowControl/>
        <w:suppressAutoHyphens w:val="0"/>
        <w:rPr>
          <w:bCs/>
          <w:sz w:val="22"/>
          <w:szCs w:val="22"/>
          <w:lang w:val="hr-HR"/>
        </w:rPr>
      </w:pPr>
    </w:p>
    <w:p w14:paraId="64A979B4" w14:textId="72A91B4A" w:rsidR="001437D8" w:rsidRPr="00430245" w:rsidRDefault="0032724A" w:rsidP="001437D8">
      <w:pPr>
        <w:widowControl/>
        <w:suppressAutoHyphens w:val="0"/>
        <w:rPr>
          <w:bCs/>
          <w:sz w:val="22"/>
          <w:szCs w:val="22"/>
          <w:lang w:val="hr-HR"/>
        </w:rPr>
      </w:pPr>
      <w:r w:rsidRPr="00430245">
        <w:rPr>
          <w:bCs/>
          <w:sz w:val="22"/>
          <w:szCs w:val="22"/>
          <w:lang w:val="hr-HR"/>
        </w:rPr>
        <w:t>Na sve urađene zadatke polaznicima se osigurava pravovremena povratna informacija i prati napredak. Po obavljenoj nastavi, polaznici ispunjavaju upitnik kojim se vrednuje rad nastavnika i organizacija nastavnog procesa, mjeri vlastita procjena motiviranosti i aktivnog sudjelovanja u nastavnom procesu, zadovoljstvo predmetom te vlastita procjena polaznika o stečenim ishodima učenja.</w:t>
      </w:r>
    </w:p>
    <w:p w14:paraId="54AEED51" w14:textId="77777777" w:rsidR="001437D8" w:rsidRPr="00430245" w:rsidRDefault="001437D8" w:rsidP="001437D8">
      <w:pPr>
        <w:widowControl/>
        <w:suppressAutoHyphens w:val="0"/>
        <w:rPr>
          <w:bCs/>
          <w:sz w:val="22"/>
          <w:szCs w:val="22"/>
          <w:lang w:val="hr-HR"/>
        </w:rPr>
      </w:pPr>
    </w:p>
    <w:p w14:paraId="2CD7D8A6" w14:textId="13281ED5" w:rsidR="00C84F13" w:rsidRPr="00430245" w:rsidRDefault="00C84F13">
      <w:pPr>
        <w:widowControl/>
        <w:suppressAutoHyphens w:val="0"/>
        <w:rPr>
          <w:b/>
          <w:bCs/>
          <w:sz w:val="22"/>
          <w:szCs w:val="22"/>
          <w:lang w:val="hr-HR"/>
        </w:rPr>
      </w:pPr>
      <w:r w:rsidRPr="00430245">
        <w:rPr>
          <w:b/>
          <w:bCs/>
          <w:sz w:val="22"/>
          <w:szCs w:val="22"/>
          <w:lang w:val="hr-HR"/>
        </w:rPr>
        <w:t xml:space="preserve">Ispitni </w:t>
      </w:r>
      <w:r w:rsidR="00CE7917" w:rsidRPr="00430245">
        <w:rPr>
          <w:b/>
          <w:bCs/>
          <w:sz w:val="22"/>
          <w:szCs w:val="22"/>
          <w:lang w:val="hr-HR"/>
        </w:rPr>
        <w:t>termini</w:t>
      </w:r>
      <w:r w:rsidRPr="00430245">
        <w:rPr>
          <w:b/>
          <w:bCs/>
          <w:sz w:val="22"/>
          <w:szCs w:val="22"/>
          <w:lang w:val="hr-HR"/>
        </w:rPr>
        <w:t>:</w:t>
      </w:r>
    </w:p>
    <w:p w14:paraId="6F9F204F" w14:textId="77777777" w:rsidR="00C84F13" w:rsidRPr="00430245" w:rsidRDefault="00C84F13">
      <w:pPr>
        <w:widowControl/>
        <w:suppressAutoHyphens w:val="0"/>
        <w:rPr>
          <w:b/>
          <w:bCs/>
          <w:sz w:val="22"/>
          <w:szCs w:val="22"/>
          <w:lang w:val="hr-HR"/>
        </w:rPr>
      </w:pPr>
    </w:p>
    <w:p w14:paraId="46A765E5" w14:textId="57CE1AD7" w:rsidR="00C84F13" w:rsidRPr="00430245" w:rsidRDefault="00173B6C">
      <w:pPr>
        <w:widowControl/>
        <w:suppressAutoHyphens w:val="0"/>
        <w:rPr>
          <w:bCs/>
          <w:sz w:val="22"/>
          <w:szCs w:val="22"/>
          <w:lang w:val="hr-HR"/>
        </w:rPr>
      </w:pPr>
      <w:r w:rsidRPr="00430245">
        <w:rPr>
          <w:bCs/>
          <w:sz w:val="22"/>
          <w:szCs w:val="22"/>
          <w:lang w:val="hr-HR"/>
        </w:rPr>
        <w:t xml:space="preserve">1. ispitni </w:t>
      </w:r>
      <w:r w:rsidR="00CE7917" w:rsidRPr="00430245">
        <w:rPr>
          <w:bCs/>
          <w:sz w:val="22"/>
          <w:szCs w:val="22"/>
          <w:lang w:val="hr-HR"/>
        </w:rPr>
        <w:t>termin</w:t>
      </w:r>
      <w:r w:rsidRPr="00430245">
        <w:rPr>
          <w:bCs/>
          <w:sz w:val="22"/>
          <w:szCs w:val="22"/>
          <w:lang w:val="hr-HR"/>
        </w:rPr>
        <w:t xml:space="preserve"> održat će se </w:t>
      </w:r>
      <w:r w:rsidR="0086417C">
        <w:rPr>
          <w:bCs/>
          <w:sz w:val="22"/>
          <w:szCs w:val="22"/>
          <w:lang w:val="hr-HR"/>
        </w:rPr>
        <w:t>2</w:t>
      </w:r>
      <w:r w:rsidR="00DF32A8">
        <w:rPr>
          <w:bCs/>
          <w:sz w:val="22"/>
          <w:szCs w:val="22"/>
          <w:lang w:val="hr-HR"/>
        </w:rPr>
        <w:t>7</w:t>
      </w:r>
      <w:r w:rsidR="00054468" w:rsidRPr="00430245">
        <w:rPr>
          <w:bCs/>
          <w:sz w:val="22"/>
          <w:szCs w:val="22"/>
          <w:lang w:val="hr-HR"/>
        </w:rPr>
        <w:t>.0</w:t>
      </w:r>
      <w:r w:rsidR="00CE7917" w:rsidRPr="00430245">
        <w:rPr>
          <w:bCs/>
          <w:sz w:val="22"/>
          <w:szCs w:val="22"/>
          <w:lang w:val="hr-HR"/>
        </w:rPr>
        <w:t>6</w:t>
      </w:r>
      <w:r w:rsidR="00F924A7" w:rsidRPr="00430245">
        <w:rPr>
          <w:bCs/>
          <w:sz w:val="22"/>
          <w:szCs w:val="22"/>
          <w:lang w:val="hr-HR"/>
        </w:rPr>
        <w:t>.</w:t>
      </w:r>
      <w:r w:rsidR="00DF32A8">
        <w:rPr>
          <w:bCs/>
          <w:sz w:val="22"/>
          <w:szCs w:val="22"/>
          <w:lang w:val="hr-HR"/>
        </w:rPr>
        <w:t>2024</w:t>
      </w:r>
      <w:r w:rsidR="00F924A7" w:rsidRPr="00430245">
        <w:rPr>
          <w:bCs/>
          <w:sz w:val="22"/>
          <w:szCs w:val="22"/>
          <w:lang w:val="hr-HR"/>
        </w:rPr>
        <w:t>. u 1</w:t>
      </w:r>
      <w:r w:rsidR="00CE7917" w:rsidRPr="00430245">
        <w:rPr>
          <w:bCs/>
          <w:sz w:val="22"/>
          <w:szCs w:val="22"/>
          <w:lang w:val="hr-HR"/>
        </w:rPr>
        <w:t>0</w:t>
      </w:r>
      <w:r w:rsidR="00F924A7" w:rsidRPr="00430245">
        <w:rPr>
          <w:bCs/>
          <w:sz w:val="22"/>
          <w:szCs w:val="22"/>
          <w:lang w:val="hr-HR"/>
        </w:rPr>
        <w:t>:00</w:t>
      </w:r>
      <w:r w:rsidR="00CE7917" w:rsidRPr="00430245">
        <w:rPr>
          <w:bCs/>
          <w:sz w:val="22"/>
          <w:szCs w:val="22"/>
          <w:lang w:val="hr-HR"/>
        </w:rPr>
        <w:t xml:space="preserve"> (pismeni) te </w:t>
      </w:r>
      <w:r w:rsidR="00F924A7" w:rsidRPr="00430245">
        <w:rPr>
          <w:bCs/>
          <w:sz w:val="22"/>
          <w:szCs w:val="22"/>
          <w:lang w:val="hr-HR"/>
        </w:rPr>
        <w:t xml:space="preserve">usmeni </w:t>
      </w:r>
      <w:r w:rsidR="00DF32A8">
        <w:rPr>
          <w:bCs/>
          <w:sz w:val="22"/>
          <w:szCs w:val="22"/>
          <w:lang w:val="hr-HR"/>
        </w:rPr>
        <w:t>28</w:t>
      </w:r>
      <w:r w:rsidR="00054468" w:rsidRPr="00430245">
        <w:rPr>
          <w:bCs/>
          <w:sz w:val="22"/>
          <w:szCs w:val="22"/>
          <w:lang w:val="hr-HR"/>
        </w:rPr>
        <w:t>.0</w:t>
      </w:r>
      <w:r w:rsidR="00CE7917" w:rsidRPr="00430245">
        <w:rPr>
          <w:bCs/>
          <w:sz w:val="22"/>
          <w:szCs w:val="22"/>
          <w:lang w:val="hr-HR"/>
        </w:rPr>
        <w:t>6</w:t>
      </w:r>
      <w:r w:rsidR="00F924A7" w:rsidRPr="00430245">
        <w:rPr>
          <w:bCs/>
          <w:sz w:val="22"/>
          <w:szCs w:val="22"/>
          <w:lang w:val="hr-HR"/>
        </w:rPr>
        <w:t>.</w:t>
      </w:r>
      <w:r w:rsidR="00DF32A8">
        <w:rPr>
          <w:bCs/>
          <w:sz w:val="22"/>
          <w:szCs w:val="22"/>
          <w:lang w:val="hr-HR"/>
        </w:rPr>
        <w:t>2024</w:t>
      </w:r>
      <w:r w:rsidR="00A25ABE" w:rsidRPr="00430245">
        <w:rPr>
          <w:bCs/>
          <w:sz w:val="22"/>
          <w:szCs w:val="22"/>
          <w:lang w:val="hr-HR"/>
        </w:rPr>
        <w:t>.</w:t>
      </w:r>
      <w:r w:rsidR="00F924A7" w:rsidRPr="00430245">
        <w:rPr>
          <w:bCs/>
          <w:sz w:val="22"/>
          <w:szCs w:val="22"/>
          <w:lang w:val="hr-HR"/>
        </w:rPr>
        <w:t xml:space="preserve"> u </w:t>
      </w:r>
      <w:r w:rsidR="006809E6" w:rsidRPr="00430245">
        <w:rPr>
          <w:bCs/>
          <w:sz w:val="22"/>
          <w:szCs w:val="22"/>
          <w:lang w:val="hr-HR"/>
        </w:rPr>
        <w:t>1</w:t>
      </w:r>
      <w:r w:rsidR="00EC5D72">
        <w:rPr>
          <w:bCs/>
          <w:sz w:val="22"/>
          <w:szCs w:val="22"/>
          <w:lang w:val="hr-HR"/>
        </w:rPr>
        <w:t>4</w:t>
      </w:r>
      <w:r w:rsidR="00F924A7" w:rsidRPr="00430245">
        <w:rPr>
          <w:bCs/>
          <w:sz w:val="22"/>
          <w:szCs w:val="22"/>
          <w:lang w:val="hr-HR"/>
        </w:rPr>
        <w:t>:00</w:t>
      </w:r>
      <w:r w:rsidR="00CE7917" w:rsidRPr="00430245">
        <w:rPr>
          <w:bCs/>
          <w:sz w:val="22"/>
          <w:szCs w:val="22"/>
          <w:lang w:val="hr-HR"/>
        </w:rPr>
        <w:t xml:space="preserve"> (usmeni)</w:t>
      </w:r>
    </w:p>
    <w:p w14:paraId="1EFCCAF3" w14:textId="6FB0DC27" w:rsidR="00C84F13" w:rsidRPr="00430245" w:rsidRDefault="00C84F13">
      <w:pPr>
        <w:widowControl/>
        <w:suppressAutoHyphens w:val="0"/>
        <w:rPr>
          <w:b/>
          <w:bCs/>
          <w:sz w:val="22"/>
          <w:szCs w:val="22"/>
          <w:lang w:val="hr-HR"/>
        </w:rPr>
      </w:pPr>
      <w:r w:rsidRPr="00430245">
        <w:rPr>
          <w:bCs/>
          <w:sz w:val="22"/>
          <w:szCs w:val="22"/>
          <w:lang w:val="hr-HR"/>
        </w:rPr>
        <w:t>2. ispitn</w:t>
      </w:r>
      <w:r w:rsidR="00173B6C" w:rsidRPr="00430245">
        <w:rPr>
          <w:bCs/>
          <w:sz w:val="22"/>
          <w:szCs w:val="22"/>
          <w:lang w:val="hr-HR"/>
        </w:rPr>
        <w:t xml:space="preserve">i </w:t>
      </w:r>
      <w:r w:rsidR="00CE7917" w:rsidRPr="00430245">
        <w:rPr>
          <w:bCs/>
          <w:sz w:val="22"/>
          <w:szCs w:val="22"/>
          <w:lang w:val="hr-HR"/>
        </w:rPr>
        <w:t>termin</w:t>
      </w:r>
      <w:r w:rsidR="00173B6C" w:rsidRPr="00430245">
        <w:rPr>
          <w:bCs/>
          <w:sz w:val="22"/>
          <w:szCs w:val="22"/>
          <w:lang w:val="hr-HR"/>
        </w:rPr>
        <w:t xml:space="preserve"> održat</w:t>
      </w:r>
      <w:r w:rsidRPr="00430245">
        <w:rPr>
          <w:bCs/>
          <w:sz w:val="22"/>
          <w:szCs w:val="22"/>
          <w:lang w:val="hr-HR"/>
        </w:rPr>
        <w:t xml:space="preserve"> će se </w:t>
      </w:r>
      <w:r w:rsidR="00EC5D72">
        <w:rPr>
          <w:bCs/>
          <w:sz w:val="22"/>
          <w:szCs w:val="22"/>
          <w:lang w:val="hr-HR"/>
        </w:rPr>
        <w:t>1</w:t>
      </w:r>
      <w:r w:rsidR="00DF32A8">
        <w:rPr>
          <w:bCs/>
          <w:sz w:val="22"/>
          <w:szCs w:val="22"/>
          <w:lang w:val="hr-HR"/>
        </w:rPr>
        <w:t>1</w:t>
      </w:r>
      <w:r w:rsidR="00CE7917" w:rsidRPr="00430245">
        <w:rPr>
          <w:bCs/>
          <w:sz w:val="22"/>
          <w:szCs w:val="22"/>
          <w:lang w:val="hr-HR"/>
        </w:rPr>
        <w:t>.07.</w:t>
      </w:r>
      <w:r w:rsidR="00DF32A8">
        <w:rPr>
          <w:bCs/>
          <w:sz w:val="22"/>
          <w:szCs w:val="22"/>
          <w:lang w:val="hr-HR"/>
        </w:rPr>
        <w:t>2024</w:t>
      </w:r>
      <w:r w:rsidR="00CE7917" w:rsidRPr="00430245">
        <w:rPr>
          <w:bCs/>
          <w:sz w:val="22"/>
          <w:szCs w:val="22"/>
          <w:lang w:val="hr-HR"/>
        </w:rPr>
        <w:t>. u 10:00 (pismeni) te usmeni 1</w:t>
      </w:r>
      <w:r w:rsidR="00DF32A8">
        <w:rPr>
          <w:bCs/>
          <w:sz w:val="22"/>
          <w:szCs w:val="22"/>
          <w:lang w:val="hr-HR"/>
        </w:rPr>
        <w:t>2</w:t>
      </w:r>
      <w:r w:rsidR="00CE7917" w:rsidRPr="00430245">
        <w:rPr>
          <w:bCs/>
          <w:sz w:val="22"/>
          <w:szCs w:val="22"/>
          <w:lang w:val="hr-HR"/>
        </w:rPr>
        <w:t>.07.</w:t>
      </w:r>
      <w:r w:rsidR="00DF32A8">
        <w:rPr>
          <w:bCs/>
          <w:sz w:val="22"/>
          <w:szCs w:val="22"/>
          <w:lang w:val="hr-HR"/>
        </w:rPr>
        <w:t>2024</w:t>
      </w:r>
      <w:r w:rsidR="00CE7917" w:rsidRPr="00430245">
        <w:rPr>
          <w:bCs/>
          <w:sz w:val="22"/>
          <w:szCs w:val="22"/>
          <w:lang w:val="hr-HR"/>
        </w:rPr>
        <w:t>. u 1</w:t>
      </w:r>
      <w:r w:rsidR="00316413">
        <w:rPr>
          <w:bCs/>
          <w:sz w:val="22"/>
          <w:szCs w:val="22"/>
          <w:lang w:val="hr-HR"/>
        </w:rPr>
        <w:t>4</w:t>
      </w:r>
      <w:r w:rsidR="00CE7917" w:rsidRPr="00430245">
        <w:rPr>
          <w:bCs/>
          <w:sz w:val="22"/>
          <w:szCs w:val="22"/>
          <w:lang w:val="hr-HR"/>
        </w:rPr>
        <w:t>:00 (usmeni)</w:t>
      </w:r>
    </w:p>
    <w:p w14:paraId="36986EDA" w14:textId="732BF50F" w:rsidR="002A106B" w:rsidRPr="00430245" w:rsidRDefault="00C84F13" w:rsidP="002A106B">
      <w:pPr>
        <w:widowControl/>
        <w:suppressAutoHyphens w:val="0"/>
        <w:rPr>
          <w:b/>
          <w:bCs/>
          <w:sz w:val="22"/>
          <w:szCs w:val="22"/>
          <w:lang w:val="hr-HR"/>
        </w:rPr>
      </w:pPr>
      <w:r w:rsidRPr="00430245">
        <w:rPr>
          <w:bCs/>
          <w:sz w:val="22"/>
          <w:szCs w:val="22"/>
          <w:lang w:val="hr-HR"/>
        </w:rPr>
        <w:t xml:space="preserve">3. ispiti </w:t>
      </w:r>
      <w:r w:rsidR="00CE7917" w:rsidRPr="00430245">
        <w:rPr>
          <w:bCs/>
          <w:sz w:val="22"/>
          <w:szCs w:val="22"/>
          <w:lang w:val="hr-HR"/>
        </w:rPr>
        <w:t>termin</w:t>
      </w:r>
      <w:r w:rsidRPr="00430245">
        <w:rPr>
          <w:bCs/>
          <w:sz w:val="22"/>
          <w:szCs w:val="22"/>
          <w:lang w:val="hr-HR"/>
        </w:rPr>
        <w:t xml:space="preserve"> održati će se</w:t>
      </w:r>
      <w:r w:rsidR="00CE7917" w:rsidRPr="00430245">
        <w:rPr>
          <w:bCs/>
          <w:sz w:val="22"/>
          <w:szCs w:val="22"/>
          <w:lang w:val="hr-HR"/>
        </w:rPr>
        <w:t xml:space="preserve"> </w:t>
      </w:r>
      <w:r w:rsidR="00DF32A8">
        <w:rPr>
          <w:bCs/>
          <w:sz w:val="22"/>
          <w:szCs w:val="22"/>
          <w:lang w:val="hr-HR"/>
        </w:rPr>
        <w:t>09</w:t>
      </w:r>
      <w:r w:rsidR="002A106B">
        <w:rPr>
          <w:bCs/>
          <w:sz w:val="22"/>
          <w:szCs w:val="22"/>
          <w:lang w:val="hr-HR"/>
        </w:rPr>
        <w:t>.09.</w:t>
      </w:r>
      <w:r w:rsidR="00DF32A8">
        <w:rPr>
          <w:bCs/>
          <w:sz w:val="22"/>
          <w:szCs w:val="22"/>
          <w:lang w:val="hr-HR"/>
        </w:rPr>
        <w:t>2024</w:t>
      </w:r>
      <w:r w:rsidR="00192B02" w:rsidRPr="00430245">
        <w:rPr>
          <w:bCs/>
          <w:sz w:val="22"/>
          <w:szCs w:val="22"/>
          <w:lang w:val="hr-HR"/>
        </w:rPr>
        <w:t>.</w:t>
      </w:r>
      <w:r w:rsidRPr="00430245">
        <w:rPr>
          <w:bCs/>
          <w:sz w:val="22"/>
          <w:szCs w:val="22"/>
          <w:lang w:val="hr-HR"/>
        </w:rPr>
        <w:t xml:space="preserve"> </w:t>
      </w:r>
      <w:r w:rsidR="002A106B" w:rsidRPr="00430245">
        <w:rPr>
          <w:bCs/>
          <w:sz w:val="22"/>
          <w:szCs w:val="22"/>
          <w:lang w:val="hr-HR"/>
        </w:rPr>
        <w:t>u 1</w:t>
      </w:r>
      <w:r w:rsidR="00316413">
        <w:rPr>
          <w:bCs/>
          <w:sz w:val="22"/>
          <w:szCs w:val="22"/>
          <w:lang w:val="hr-HR"/>
        </w:rPr>
        <w:t>0</w:t>
      </w:r>
      <w:r w:rsidR="002A106B" w:rsidRPr="00430245">
        <w:rPr>
          <w:bCs/>
          <w:sz w:val="22"/>
          <w:szCs w:val="22"/>
          <w:lang w:val="hr-HR"/>
        </w:rPr>
        <w:t xml:space="preserve">:00 (pismeni) te usmeni </w:t>
      </w:r>
      <w:r w:rsidR="00316413">
        <w:rPr>
          <w:bCs/>
          <w:sz w:val="22"/>
          <w:szCs w:val="22"/>
          <w:lang w:val="hr-HR"/>
        </w:rPr>
        <w:t>1</w:t>
      </w:r>
      <w:r w:rsidR="00DF32A8">
        <w:rPr>
          <w:bCs/>
          <w:sz w:val="22"/>
          <w:szCs w:val="22"/>
          <w:lang w:val="hr-HR"/>
        </w:rPr>
        <w:t>0</w:t>
      </w:r>
      <w:r w:rsidR="002A106B" w:rsidRPr="00430245">
        <w:rPr>
          <w:bCs/>
          <w:sz w:val="22"/>
          <w:szCs w:val="22"/>
          <w:lang w:val="hr-HR"/>
        </w:rPr>
        <w:t>.0</w:t>
      </w:r>
      <w:r w:rsidR="002A106B">
        <w:rPr>
          <w:bCs/>
          <w:sz w:val="22"/>
          <w:szCs w:val="22"/>
          <w:lang w:val="hr-HR"/>
        </w:rPr>
        <w:t>9</w:t>
      </w:r>
      <w:r w:rsidR="002A106B" w:rsidRPr="00430245">
        <w:rPr>
          <w:bCs/>
          <w:sz w:val="22"/>
          <w:szCs w:val="22"/>
          <w:lang w:val="hr-HR"/>
        </w:rPr>
        <w:t>.</w:t>
      </w:r>
      <w:r w:rsidR="00DF32A8">
        <w:rPr>
          <w:bCs/>
          <w:sz w:val="22"/>
          <w:szCs w:val="22"/>
          <w:lang w:val="hr-HR"/>
        </w:rPr>
        <w:t>2024</w:t>
      </w:r>
      <w:r w:rsidR="002A106B" w:rsidRPr="00430245">
        <w:rPr>
          <w:bCs/>
          <w:sz w:val="22"/>
          <w:szCs w:val="22"/>
          <w:lang w:val="hr-HR"/>
        </w:rPr>
        <w:t>. u 1</w:t>
      </w:r>
      <w:r w:rsidR="00316413">
        <w:rPr>
          <w:bCs/>
          <w:sz w:val="22"/>
          <w:szCs w:val="22"/>
          <w:lang w:val="hr-HR"/>
        </w:rPr>
        <w:t>4</w:t>
      </w:r>
      <w:r w:rsidR="002A106B" w:rsidRPr="00430245">
        <w:rPr>
          <w:bCs/>
          <w:sz w:val="22"/>
          <w:szCs w:val="22"/>
          <w:lang w:val="hr-HR"/>
        </w:rPr>
        <w:t>:00 (usmeni)</w:t>
      </w:r>
    </w:p>
    <w:p w14:paraId="63028E10" w14:textId="6D09CF69" w:rsidR="003D500F" w:rsidRPr="00430245" w:rsidRDefault="002A106B">
      <w:pPr>
        <w:widowControl/>
        <w:suppressAutoHyphens w:val="0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4</w:t>
      </w:r>
      <w:r w:rsidRPr="00430245">
        <w:rPr>
          <w:bCs/>
          <w:sz w:val="22"/>
          <w:szCs w:val="22"/>
          <w:lang w:val="hr-HR"/>
        </w:rPr>
        <w:t xml:space="preserve">. ispiti termin održati će se </w:t>
      </w:r>
      <w:r w:rsidR="00316413">
        <w:rPr>
          <w:bCs/>
          <w:sz w:val="22"/>
          <w:szCs w:val="22"/>
          <w:lang w:val="hr-HR"/>
        </w:rPr>
        <w:t>2</w:t>
      </w:r>
      <w:r w:rsidR="00DF32A8">
        <w:rPr>
          <w:bCs/>
          <w:sz w:val="22"/>
          <w:szCs w:val="22"/>
          <w:lang w:val="hr-HR"/>
        </w:rPr>
        <w:t>3</w:t>
      </w:r>
      <w:r>
        <w:rPr>
          <w:bCs/>
          <w:sz w:val="22"/>
          <w:szCs w:val="22"/>
          <w:lang w:val="hr-HR"/>
        </w:rPr>
        <w:t>.</w:t>
      </w:r>
      <w:r w:rsidR="00612BA2">
        <w:rPr>
          <w:bCs/>
          <w:sz w:val="22"/>
          <w:szCs w:val="22"/>
          <w:lang w:val="hr-HR"/>
        </w:rPr>
        <w:t>09.</w:t>
      </w:r>
      <w:r w:rsidR="00DF32A8">
        <w:rPr>
          <w:bCs/>
          <w:sz w:val="22"/>
          <w:szCs w:val="22"/>
          <w:lang w:val="hr-HR"/>
        </w:rPr>
        <w:t>2024</w:t>
      </w:r>
      <w:r w:rsidRPr="00430245">
        <w:rPr>
          <w:bCs/>
          <w:sz w:val="22"/>
          <w:szCs w:val="22"/>
          <w:lang w:val="hr-HR"/>
        </w:rPr>
        <w:t>. u 1</w:t>
      </w:r>
      <w:r w:rsidR="00316413">
        <w:rPr>
          <w:bCs/>
          <w:sz w:val="22"/>
          <w:szCs w:val="22"/>
          <w:lang w:val="hr-HR"/>
        </w:rPr>
        <w:t>0</w:t>
      </w:r>
      <w:r w:rsidRPr="00430245">
        <w:rPr>
          <w:bCs/>
          <w:sz w:val="22"/>
          <w:szCs w:val="22"/>
          <w:lang w:val="hr-HR"/>
        </w:rPr>
        <w:t xml:space="preserve">:00 (pismeni) te usmeni </w:t>
      </w:r>
      <w:r w:rsidR="004E184B">
        <w:rPr>
          <w:bCs/>
          <w:sz w:val="22"/>
          <w:szCs w:val="22"/>
          <w:lang w:val="hr-HR"/>
        </w:rPr>
        <w:t>2</w:t>
      </w:r>
      <w:r w:rsidR="00DF32A8">
        <w:rPr>
          <w:bCs/>
          <w:sz w:val="22"/>
          <w:szCs w:val="22"/>
          <w:lang w:val="hr-HR"/>
        </w:rPr>
        <w:t>4</w:t>
      </w:r>
      <w:r w:rsidRPr="00430245">
        <w:rPr>
          <w:bCs/>
          <w:sz w:val="22"/>
          <w:szCs w:val="22"/>
          <w:lang w:val="hr-HR"/>
        </w:rPr>
        <w:t>.0</w:t>
      </w:r>
      <w:r>
        <w:rPr>
          <w:bCs/>
          <w:sz w:val="22"/>
          <w:szCs w:val="22"/>
          <w:lang w:val="hr-HR"/>
        </w:rPr>
        <w:t>9</w:t>
      </w:r>
      <w:r w:rsidRPr="00430245">
        <w:rPr>
          <w:bCs/>
          <w:sz w:val="22"/>
          <w:szCs w:val="22"/>
          <w:lang w:val="hr-HR"/>
        </w:rPr>
        <w:t>.</w:t>
      </w:r>
      <w:r w:rsidR="00DF32A8">
        <w:rPr>
          <w:bCs/>
          <w:sz w:val="22"/>
          <w:szCs w:val="22"/>
          <w:lang w:val="hr-HR"/>
        </w:rPr>
        <w:t>2024</w:t>
      </w:r>
      <w:r w:rsidRPr="00430245">
        <w:rPr>
          <w:bCs/>
          <w:sz w:val="22"/>
          <w:szCs w:val="22"/>
          <w:lang w:val="hr-HR"/>
        </w:rPr>
        <w:t>. u 1</w:t>
      </w:r>
      <w:r w:rsidR="00316413">
        <w:rPr>
          <w:bCs/>
          <w:sz w:val="22"/>
          <w:szCs w:val="22"/>
          <w:lang w:val="hr-HR"/>
        </w:rPr>
        <w:t>4</w:t>
      </w:r>
      <w:r w:rsidRPr="00430245">
        <w:rPr>
          <w:bCs/>
          <w:sz w:val="22"/>
          <w:szCs w:val="22"/>
          <w:lang w:val="hr-HR"/>
        </w:rPr>
        <w:t>:00 (usmeni)</w:t>
      </w:r>
    </w:p>
    <w:p w14:paraId="0EFC50A1" w14:textId="00ADF8F3" w:rsidR="00192B02" w:rsidRPr="00430245" w:rsidRDefault="00192B02">
      <w:pPr>
        <w:widowControl/>
        <w:suppressAutoHyphens w:val="0"/>
        <w:rPr>
          <w:bCs/>
          <w:sz w:val="22"/>
          <w:szCs w:val="22"/>
          <w:lang w:val="hr-HR"/>
        </w:rPr>
      </w:pPr>
    </w:p>
    <w:p w14:paraId="2D342831" w14:textId="44F6B632" w:rsidR="00192B02" w:rsidRPr="00430245" w:rsidRDefault="00192B02">
      <w:pPr>
        <w:widowControl/>
        <w:suppressAutoHyphens w:val="0"/>
        <w:rPr>
          <w:bCs/>
          <w:sz w:val="22"/>
          <w:szCs w:val="22"/>
          <w:lang w:val="hr-HR"/>
        </w:rPr>
      </w:pPr>
    </w:p>
    <w:p w14:paraId="070B591A" w14:textId="77777777" w:rsidR="007455D4" w:rsidRPr="00430245" w:rsidRDefault="007455D4" w:rsidP="007455D4">
      <w:pPr>
        <w:spacing w:line="276" w:lineRule="auto"/>
        <w:rPr>
          <w:b/>
          <w:bCs/>
          <w:sz w:val="22"/>
          <w:szCs w:val="22"/>
          <w:lang w:val="hr-HR"/>
        </w:rPr>
      </w:pPr>
      <w:r w:rsidRPr="00430245">
        <w:rPr>
          <w:b/>
          <w:bCs/>
          <w:sz w:val="22"/>
          <w:szCs w:val="22"/>
          <w:lang w:val="hr-HR"/>
        </w:rPr>
        <w:t>Formiranje ocjene (prema Pravilniku o studijima Sveučilišta u Rijeci):</w:t>
      </w:r>
    </w:p>
    <w:p w14:paraId="5965F1BE" w14:textId="77777777" w:rsidR="007455D4" w:rsidRPr="00430245" w:rsidRDefault="007455D4" w:rsidP="007455D4">
      <w:pPr>
        <w:spacing w:line="276" w:lineRule="auto"/>
        <w:rPr>
          <w:sz w:val="22"/>
          <w:szCs w:val="22"/>
          <w:lang w:val="hr-HR"/>
        </w:rPr>
      </w:pPr>
    </w:p>
    <w:p w14:paraId="36F7E1D0" w14:textId="77777777" w:rsidR="007455D4" w:rsidRPr="00430245" w:rsidRDefault="007455D4" w:rsidP="007455D4">
      <w:pPr>
        <w:spacing w:line="276" w:lineRule="auto"/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 xml:space="preserve">Prema postignutom ukupnom broju </w:t>
      </w:r>
      <w:proofErr w:type="spellStart"/>
      <w:r w:rsidRPr="00430245">
        <w:rPr>
          <w:sz w:val="22"/>
          <w:szCs w:val="22"/>
          <w:lang w:val="hr-HR"/>
        </w:rPr>
        <w:t>ocjenskih</w:t>
      </w:r>
      <w:proofErr w:type="spellEnd"/>
      <w:r w:rsidRPr="00430245">
        <w:rPr>
          <w:sz w:val="22"/>
          <w:szCs w:val="22"/>
          <w:lang w:val="hr-HR"/>
        </w:rPr>
        <w:t xml:space="preserve"> bodova dodjeljuju se sljedeće konačne ocjene:</w:t>
      </w:r>
    </w:p>
    <w:p w14:paraId="5E9EAF98" w14:textId="77777777" w:rsidR="007455D4" w:rsidRPr="00430245" w:rsidRDefault="007455D4" w:rsidP="007455D4">
      <w:pPr>
        <w:spacing w:line="276" w:lineRule="auto"/>
        <w:rPr>
          <w:sz w:val="22"/>
          <w:szCs w:val="22"/>
          <w:lang w:val="hr-HR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4"/>
      </w:tblGrid>
      <w:tr w:rsidR="007455D4" w:rsidRPr="00430245" w14:paraId="68D54C2B" w14:textId="77777777" w:rsidTr="00173B6C">
        <w:trPr>
          <w:jc w:val="center"/>
        </w:trPr>
        <w:tc>
          <w:tcPr>
            <w:tcW w:w="2463" w:type="dxa"/>
            <w:vAlign w:val="center"/>
          </w:tcPr>
          <w:p w14:paraId="08C33B8E" w14:textId="77777777" w:rsidR="007455D4" w:rsidRPr="00430245" w:rsidRDefault="007455D4" w:rsidP="00173B6C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245">
              <w:rPr>
                <w:b/>
                <w:sz w:val="22"/>
                <w:szCs w:val="22"/>
                <w:lang w:val="hr-HR"/>
              </w:rPr>
              <w:t>Postotak usvojenog znanja i vještina</w:t>
            </w:r>
          </w:p>
        </w:tc>
        <w:tc>
          <w:tcPr>
            <w:tcW w:w="2463" w:type="dxa"/>
            <w:vAlign w:val="center"/>
          </w:tcPr>
          <w:p w14:paraId="44D06830" w14:textId="77777777" w:rsidR="007455D4" w:rsidRPr="00430245" w:rsidRDefault="007455D4" w:rsidP="00173B6C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245">
              <w:rPr>
                <w:b/>
                <w:sz w:val="22"/>
                <w:szCs w:val="22"/>
                <w:lang w:val="hr-HR"/>
              </w:rPr>
              <w:t>ECTS ocjena</w:t>
            </w:r>
          </w:p>
        </w:tc>
        <w:tc>
          <w:tcPr>
            <w:tcW w:w="2464" w:type="dxa"/>
            <w:vAlign w:val="center"/>
          </w:tcPr>
          <w:p w14:paraId="0A39DCB9" w14:textId="77777777" w:rsidR="007455D4" w:rsidRPr="00430245" w:rsidRDefault="007455D4" w:rsidP="00173B6C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245">
              <w:rPr>
                <w:b/>
                <w:sz w:val="22"/>
                <w:szCs w:val="22"/>
                <w:lang w:val="hr-HR"/>
              </w:rPr>
              <w:t>Brojčana ocjena</w:t>
            </w:r>
          </w:p>
        </w:tc>
      </w:tr>
      <w:tr w:rsidR="007455D4" w:rsidRPr="00430245" w14:paraId="0FA39FF3" w14:textId="77777777" w:rsidTr="00173B6C">
        <w:trPr>
          <w:jc w:val="center"/>
        </w:trPr>
        <w:tc>
          <w:tcPr>
            <w:tcW w:w="2463" w:type="dxa"/>
            <w:vAlign w:val="center"/>
          </w:tcPr>
          <w:p w14:paraId="59D7F8D8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90% do 100%</w:t>
            </w:r>
          </w:p>
        </w:tc>
        <w:tc>
          <w:tcPr>
            <w:tcW w:w="2463" w:type="dxa"/>
            <w:vAlign w:val="center"/>
          </w:tcPr>
          <w:p w14:paraId="4D724D89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A</w:t>
            </w:r>
          </w:p>
        </w:tc>
        <w:tc>
          <w:tcPr>
            <w:tcW w:w="2464" w:type="dxa"/>
            <w:vAlign w:val="center"/>
          </w:tcPr>
          <w:p w14:paraId="35155D28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Izvrstan (5)</w:t>
            </w:r>
          </w:p>
        </w:tc>
      </w:tr>
      <w:tr w:rsidR="007455D4" w:rsidRPr="00430245" w14:paraId="00484A53" w14:textId="77777777" w:rsidTr="00173B6C">
        <w:trPr>
          <w:jc w:val="center"/>
        </w:trPr>
        <w:tc>
          <w:tcPr>
            <w:tcW w:w="2463" w:type="dxa"/>
            <w:vAlign w:val="center"/>
          </w:tcPr>
          <w:p w14:paraId="133BEDA5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75% do 89,9%</w:t>
            </w:r>
          </w:p>
        </w:tc>
        <w:tc>
          <w:tcPr>
            <w:tcW w:w="2463" w:type="dxa"/>
            <w:vAlign w:val="center"/>
          </w:tcPr>
          <w:p w14:paraId="7D18878A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B</w:t>
            </w:r>
          </w:p>
        </w:tc>
        <w:tc>
          <w:tcPr>
            <w:tcW w:w="2464" w:type="dxa"/>
            <w:vAlign w:val="center"/>
          </w:tcPr>
          <w:p w14:paraId="3114A69B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Vrlo dobar (4)</w:t>
            </w:r>
          </w:p>
        </w:tc>
      </w:tr>
      <w:tr w:rsidR="007455D4" w:rsidRPr="00430245" w14:paraId="2908F97F" w14:textId="77777777" w:rsidTr="00173B6C">
        <w:trPr>
          <w:jc w:val="center"/>
        </w:trPr>
        <w:tc>
          <w:tcPr>
            <w:tcW w:w="2463" w:type="dxa"/>
            <w:vAlign w:val="center"/>
          </w:tcPr>
          <w:p w14:paraId="70580699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60% do 74,9%</w:t>
            </w:r>
          </w:p>
        </w:tc>
        <w:tc>
          <w:tcPr>
            <w:tcW w:w="2463" w:type="dxa"/>
            <w:vAlign w:val="center"/>
          </w:tcPr>
          <w:p w14:paraId="7C02217A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C</w:t>
            </w:r>
          </w:p>
        </w:tc>
        <w:tc>
          <w:tcPr>
            <w:tcW w:w="2464" w:type="dxa"/>
            <w:vAlign w:val="center"/>
          </w:tcPr>
          <w:p w14:paraId="78CB4452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Dobar (3)</w:t>
            </w:r>
          </w:p>
        </w:tc>
      </w:tr>
      <w:tr w:rsidR="007455D4" w:rsidRPr="00430245" w14:paraId="4336B321" w14:textId="77777777" w:rsidTr="00173B6C">
        <w:trPr>
          <w:jc w:val="center"/>
        </w:trPr>
        <w:tc>
          <w:tcPr>
            <w:tcW w:w="2463" w:type="dxa"/>
            <w:vAlign w:val="center"/>
          </w:tcPr>
          <w:p w14:paraId="585852C7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50% do 59,9%</w:t>
            </w:r>
          </w:p>
        </w:tc>
        <w:tc>
          <w:tcPr>
            <w:tcW w:w="2463" w:type="dxa"/>
            <w:vAlign w:val="center"/>
          </w:tcPr>
          <w:p w14:paraId="4F6C8DBC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</w:t>
            </w:r>
          </w:p>
        </w:tc>
        <w:tc>
          <w:tcPr>
            <w:tcW w:w="2464" w:type="dxa"/>
            <w:vAlign w:val="center"/>
          </w:tcPr>
          <w:p w14:paraId="12863F4A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Dovoljan (2)</w:t>
            </w:r>
          </w:p>
        </w:tc>
      </w:tr>
      <w:tr w:rsidR="007455D4" w:rsidRPr="00430245" w14:paraId="7798A237" w14:textId="77777777" w:rsidTr="00173B6C">
        <w:trPr>
          <w:jc w:val="center"/>
        </w:trPr>
        <w:tc>
          <w:tcPr>
            <w:tcW w:w="2463" w:type="dxa"/>
            <w:vAlign w:val="center"/>
          </w:tcPr>
          <w:p w14:paraId="2482CA23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0% do 49,9%</w:t>
            </w:r>
          </w:p>
        </w:tc>
        <w:tc>
          <w:tcPr>
            <w:tcW w:w="2463" w:type="dxa"/>
            <w:vAlign w:val="center"/>
          </w:tcPr>
          <w:p w14:paraId="48916FB0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F</w:t>
            </w:r>
          </w:p>
        </w:tc>
        <w:tc>
          <w:tcPr>
            <w:tcW w:w="2464" w:type="dxa"/>
            <w:vAlign w:val="center"/>
          </w:tcPr>
          <w:p w14:paraId="0E769E03" w14:textId="77777777" w:rsidR="007455D4" w:rsidRPr="00430245" w:rsidRDefault="007455D4" w:rsidP="00173B6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Nedovoljan (1)</w:t>
            </w:r>
          </w:p>
        </w:tc>
      </w:tr>
    </w:tbl>
    <w:p w14:paraId="359422F9" w14:textId="77777777" w:rsidR="007455D4" w:rsidRPr="00430245" w:rsidRDefault="007455D4" w:rsidP="007455D4">
      <w:pPr>
        <w:spacing w:line="276" w:lineRule="auto"/>
        <w:rPr>
          <w:sz w:val="22"/>
          <w:szCs w:val="22"/>
          <w:lang w:val="hr-HR"/>
        </w:rPr>
      </w:pPr>
    </w:p>
    <w:p w14:paraId="0F0E8234" w14:textId="77777777" w:rsidR="007455D4" w:rsidRPr="00430245" w:rsidRDefault="007455D4" w:rsidP="007455D4">
      <w:pPr>
        <w:spacing w:line="276" w:lineRule="auto"/>
        <w:rPr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>Konačna ocjena je zbroj bodova ostvarenih tijekom nastave i bodova ostvarenih na završnom ispitu, a prolazne ocjene su izvrstan (5), vrlo dobar (4), dobar (3) i dovoljan (2).</w:t>
      </w:r>
    </w:p>
    <w:p w14:paraId="1999DA05" w14:textId="77777777" w:rsidR="00430245" w:rsidRDefault="00430245" w:rsidP="007455D4">
      <w:pPr>
        <w:spacing w:line="276" w:lineRule="auto"/>
        <w:rPr>
          <w:b/>
          <w:bCs/>
          <w:sz w:val="22"/>
          <w:szCs w:val="22"/>
          <w:lang w:val="hr-HR"/>
        </w:rPr>
      </w:pPr>
    </w:p>
    <w:p w14:paraId="26AAE4E8" w14:textId="3D79B062" w:rsidR="00AA2439" w:rsidRPr="00430245" w:rsidRDefault="007455D4" w:rsidP="007455D4">
      <w:pPr>
        <w:spacing w:line="276" w:lineRule="auto"/>
        <w:rPr>
          <w:b/>
          <w:bCs/>
          <w:sz w:val="22"/>
          <w:szCs w:val="22"/>
          <w:lang w:val="hr-HR"/>
        </w:rPr>
      </w:pPr>
      <w:r w:rsidRPr="00430245">
        <w:rPr>
          <w:b/>
          <w:bCs/>
          <w:sz w:val="22"/>
          <w:szCs w:val="22"/>
          <w:lang w:val="hr-HR"/>
        </w:rPr>
        <w:lastRenderedPageBreak/>
        <w:t>Ra</w:t>
      </w:r>
      <w:r w:rsidR="008B51AB" w:rsidRPr="00430245">
        <w:rPr>
          <w:b/>
          <w:bCs/>
          <w:sz w:val="22"/>
          <w:szCs w:val="22"/>
          <w:lang w:val="hr-HR"/>
        </w:rPr>
        <w:t>spored nastave</w:t>
      </w:r>
      <w:r w:rsidRPr="00430245">
        <w:rPr>
          <w:b/>
          <w:bCs/>
          <w:sz w:val="22"/>
          <w:szCs w:val="22"/>
          <w:lang w:val="hr-HR"/>
        </w:rPr>
        <w:t>:</w:t>
      </w:r>
    </w:p>
    <w:p w14:paraId="051C67EF" w14:textId="77777777" w:rsidR="008B51AB" w:rsidRPr="00430245" w:rsidRDefault="008B51AB" w:rsidP="007455D4">
      <w:pPr>
        <w:spacing w:line="276" w:lineRule="auto"/>
        <w:rPr>
          <w:bCs/>
          <w:sz w:val="22"/>
          <w:szCs w:val="22"/>
          <w:lang w:val="hr-HR"/>
        </w:rPr>
      </w:pPr>
    </w:p>
    <w:tbl>
      <w:tblPr>
        <w:tblStyle w:val="TableGrid"/>
        <w:tblW w:w="9809" w:type="dxa"/>
        <w:tblLayout w:type="fixed"/>
        <w:tblLook w:val="04A0" w:firstRow="1" w:lastRow="0" w:firstColumn="1" w:lastColumn="0" w:noHBand="0" w:noVBand="1"/>
      </w:tblPr>
      <w:tblGrid>
        <w:gridCol w:w="1345"/>
        <w:gridCol w:w="974"/>
        <w:gridCol w:w="1362"/>
        <w:gridCol w:w="728"/>
        <w:gridCol w:w="1260"/>
        <w:gridCol w:w="2070"/>
        <w:gridCol w:w="2070"/>
      </w:tblGrid>
      <w:tr w:rsidR="00584F28" w:rsidRPr="00430245" w14:paraId="133B3762" w14:textId="77777777" w:rsidTr="006F6227">
        <w:trPr>
          <w:trHeight w:val="584"/>
        </w:trPr>
        <w:tc>
          <w:tcPr>
            <w:tcW w:w="1345" w:type="dxa"/>
            <w:vAlign w:val="center"/>
          </w:tcPr>
          <w:p w14:paraId="2DCBF286" w14:textId="77777777" w:rsidR="00584F28" w:rsidRPr="00430245" w:rsidRDefault="00584F28" w:rsidP="007455D4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245">
              <w:rPr>
                <w:b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74" w:type="dxa"/>
            <w:vAlign w:val="center"/>
          </w:tcPr>
          <w:p w14:paraId="0423C916" w14:textId="77777777" w:rsidR="00584F28" w:rsidRPr="00430245" w:rsidRDefault="00584F28" w:rsidP="007455D4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245">
              <w:rPr>
                <w:b/>
                <w:sz w:val="22"/>
                <w:szCs w:val="22"/>
                <w:lang w:val="hr-HR"/>
              </w:rPr>
              <w:t>Grupa</w:t>
            </w:r>
          </w:p>
        </w:tc>
        <w:tc>
          <w:tcPr>
            <w:tcW w:w="1362" w:type="dxa"/>
            <w:vAlign w:val="center"/>
          </w:tcPr>
          <w:p w14:paraId="6BE612A1" w14:textId="77777777" w:rsidR="00584F28" w:rsidRPr="00430245" w:rsidRDefault="00584F28" w:rsidP="007455D4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245">
              <w:rPr>
                <w:b/>
                <w:sz w:val="22"/>
                <w:szCs w:val="22"/>
                <w:lang w:val="hr-HR"/>
              </w:rPr>
              <w:t>Vrijeme (h)</w:t>
            </w:r>
          </w:p>
        </w:tc>
        <w:tc>
          <w:tcPr>
            <w:tcW w:w="728" w:type="dxa"/>
            <w:vAlign w:val="center"/>
          </w:tcPr>
          <w:p w14:paraId="746588D2" w14:textId="77777777" w:rsidR="00584F28" w:rsidRPr="00430245" w:rsidRDefault="00584F28" w:rsidP="001437D8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245">
              <w:rPr>
                <w:b/>
                <w:sz w:val="22"/>
                <w:szCs w:val="22"/>
                <w:lang w:val="hr-HR"/>
              </w:rPr>
              <w:t>Broj sati</w:t>
            </w:r>
          </w:p>
        </w:tc>
        <w:tc>
          <w:tcPr>
            <w:tcW w:w="1260" w:type="dxa"/>
            <w:vAlign w:val="center"/>
          </w:tcPr>
          <w:p w14:paraId="763ED480" w14:textId="77777777" w:rsidR="00584F28" w:rsidRPr="00430245" w:rsidRDefault="00584F28" w:rsidP="007455D4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245">
              <w:rPr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2070" w:type="dxa"/>
            <w:vAlign w:val="center"/>
          </w:tcPr>
          <w:p w14:paraId="636B2836" w14:textId="77777777" w:rsidR="00584F28" w:rsidRPr="00430245" w:rsidRDefault="00584F28" w:rsidP="007455D4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245">
              <w:rPr>
                <w:b/>
                <w:sz w:val="22"/>
                <w:szCs w:val="22"/>
                <w:lang w:val="hr-HR"/>
              </w:rPr>
              <w:t>Oblik nastave</w:t>
            </w:r>
          </w:p>
        </w:tc>
        <w:tc>
          <w:tcPr>
            <w:tcW w:w="2070" w:type="dxa"/>
            <w:vAlign w:val="center"/>
          </w:tcPr>
          <w:p w14:paraId="20F2873F" w14:textId="77777777" w:rsidR="00584F28" w:rsidRPr="00430245" w:rsidRDefault="00584F28" w:rsidP="00AD7138">
            <w:pPr>
              <w:spacing w:line="276" w:lineRule="auto"/>
              <w:ind w:right="-14"/>
              <w:jc w:val="center"/>
              <w:rPr>
                <w:b/>
                <w:sz w:val="22"/>
                <w:szCs w:val="22"/>
                <w:lang w:val="hr-HR"/>
              </w:rPr>
            </w:pPr>
            <w:r w:rsidRPr="00430245">
              <w:rPr>
                <w:b/>
                <w:sz w:val="22"/>
                <w:szCs w:val="22"/>
                <w:lang w:val="hr-HR"/>
              </w:rPr>
              <w:t>Izvođač</w:t>
            </w:r>
          </w:p>
        </w:tc>
      </w:tr>
      <w:tr w:rsidR="00050E30" w:rsidRPr="00430245" w14:paraId="414620A1" w14:textId="77777777" w:rsidTr="006F6227">
        <w:trPr>
          <w:trHeight w:val="584"/>
        </w:trPr>
        <w:tc>
          <w:tcPr>
            <w:tcW w:w="1345" w:type="dxa"/>
            <w:vAlign w:val="center"/>
          </w:tcPr>
          <w:p w14:paraId="76C123F4" w14:textId="3E30D473" w:rsidR="00050E30" w:rsidRPr="00430245" w:rsidRDefault="00050E30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</w:t>
            </w:r>
            <w:r w:rsidR="004D4ECE">
              <w:rPr>
                <w:sz w:val="22"/>
                <w:szCs w:val="22"/>
                <w:lang w:val="hr-HR"/>
              </w:rPr>
              <w:t>5</w:t>
            </w:r>
            <w:r w:rsidRPr="00430245">
              <w:rPr>
                <w:sz w:val="22"/>
                <w:szCs w:val="22"/>
                <w:lang w:val="hr-HR"/>
              </w:rPr>
              <w:t>.03.</w:t>
            </w:r>
            <w:r w:rsidR="005F1F7A"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6A8D32A3" w14:textId="77777777" w:rsidR="00050E30" w:rsidRPr="00430245" w:rsidRDefault="00050E30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45DC7FBD" w14:textId="740863F2" w:rsidR="00050E30" w:rsidRPr="00430245" w:rsidRDefault="004D4ECE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</w:t>
            </w:r>
            <w:r w:rsidR="004D662E" w:rsidRPr="00430245">
              <w:rPr>
                <w:sz w:val="22"/>
                <w:szCs w:val="22"/>
                <w:lang w:val="hr-HR"/>
              </w:rPr>
              <w:t>:00-1</w:t>
            </w:r>
            <w:r>
              <w:rPr>
                <w:sz w:val="22"/>
                <w:szCs w:val="22"/>
                <w:lang w:val="hr-HR"/>
              </w:rPr>
              <w:t>1</w:t>
            </w:r>
            <w:r w:rsidR="004D662E"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371D5E69" w14:textId="50292917" w:rsidR="00050E30" w:rsidRPr="00430245" w:rsidRDefault="004D662E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</w:tcPr>
          <w:p w14:paraId="7CBBB96F" w14:textId="199A3868" w:rsidR="00050E30" w:rsidRPr="00430245" w:rsidRDefault="00050E30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O- 339</w:t>
            </w:r>
          </w:p>
        </w:tc>
        <w:tc>
          <w:tcPr>
            <w:tcW w:w="2070" w:type="dxa"/>
            <w:vAlign w:val="center"/>
          </w:tcPr>
          <w:p w14:paraId="48C5C89E" w14:textId="2BF804F2" w:rsidR="00050E30" w:rsidRPr="00430245" w:rsidRDefault="009C0B3D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P1, ulazni kolokvij</w:t>
            </w:r>
          </w:p>
        </w:tc>
        <w:tc>
          <w:tcPr>
            <w:tcW w:w="2070" w:type="dxa"/>
            <w:vAlign w:val="center"/>
          </w:tcPr>
          <w:p w14:paraId="66AE2173" w14:textId="77777777" w:rsidR="00050E30" w:rsidRPr="00430245" w:rsidRDefault="00050E30" w:rsidP="00050E30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4D662E" w:rsidRPr="00430245" w14:paraId="3BCC8A96" w14:textId="77777777" w:rsidTr="006F6227">
        <w:trPr>
          <w:trHeight w:val="584"/>
        </w:trPr>
        <w:tc>
          <w:tcPr>
            <w:tcW w:w="1345" w:type="dxa"/>
            <w:vAlign w:val="center"/>
          </w:tcPr>
          <w:p w14:paraId="5387CD77" w14:textId="75EB7805" w:rsidR="004D662E" w:rsidRPr="00430245" w:rsidRDefault="004D662E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</w:t>
            </w:r>
            <w:r w:rsidR="00AD13E7">
              <w:rPr>
                <w:sz w:val="22"/>
                <w:szCs w:val="22"/>
                <w:lang w:val="hr-HR"/>
              </w:rPr>
              <w:t>7</w:t>
            </w:r>
            <w:r w:rsidRPr="00430245">
              <w:rPr>
                <w:sz w:val="22"/>
                <w:szCs w:val="22"/>
                <w:lang w:val="hr-HR"/>
              </w:rPr>
              <w:t>.03.</w:t>
            </w:r>
            <w:r w:rsidR="005F1F7A"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1BE2340F" w14:textId="5F95448A" w:rsidR="004D662E" w:rsidRPr="00430245" w:rsidRDefault="004D662E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4FF3F785" w14:textId="7CDA6480" w:rsidR="004D662E" w:rsidRPr="00430245" w:rsidRDefault="00303D8F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D4ECE">
              <w:rPr>
                <w:sz w:val="22"/>
                <w:szCs w:val="22"/>
                <w:lang w:val="hr-HR"/>
              </w:rPr>
              <w:t>5</w:t>
            </w:r>
            <w:r w:rsidR="004D662E" w:rsidRPr="00430245">
              <w:rPr>
                <w:sz w:val="22"/>
                <w:szCs w:val="22"/>
                <w:lang w:val="hr-HR"/>
              </w:rPr>
              <w:t>:00-1</w:t>
            </w:r>
            <w:r w:rsidR="005F1F7A">
              <w:rPr>
                <w:sz w:val="22"/>
                <w:szCs w:val="22"/>
                <w:lang w:val="hr-HR"/>
              </w:rPr>
              <w:t>7</w:t>
            </w:r>
            <w:r w:rsidR="004D662E"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5D6B7B83" w14:textId="1DAB11B0" w:rsidR="004D662E" w:rsidRPr="00430245" w:rsidRDefault="005F1F7A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</w:tcPr>
          <w:p w14:paraId="7F6E3464" w14:textId="6E19F293" w:rsidR="004D662E" w:rsidRPr="00430245" w:rsidRDefault="004D662E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O- 339</w:t>
            </w:r>
          </w:p>
        </w:tc>
        <w:tc>
          <w:tcPr>
            <w:tcW w:w="2070" w:type="dxa"/>
            <w:vAlign w:val="center"/>
          </w:tcPr>
          <w:p w14:paraId="41DCDE6F" w14:textId="16467758" w:rsidR="004D662E" w:rsidRPr="00430245" w:rsidRDefault="009C0B3D" w:rsidP="00050E30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V1</w:t>
            </w:r>
            <w:r w:rsidR="005F1F7A">
              <w:rPr>
                <w:sz w:val="22"/>
                <w:szCs w:val="22"/>
                <w:lang w:val="hr-HR"/>
              </w:rPr>
              <w:t>,V2</w:t>
            </w:r>
          </w:p>
        </w:tc>
        <w:tc>
          <w:tcPr>
            <w:tcW w:w="2070" w:type="dxa"/>
            <w:vAlign w:val="center"/>
          </w:tcPr>
          <w:p w14:paraId="514E16C6" w14:textId="2C8DB881" w:rsidR="004D662E" w:rsidRPr="00430245" w:rsidRDefault="004D662E" w:rsidP="00050E30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9C0B3D" w:rsidRPr="00430245" w14:paraId="019BA611" w14:textId="77777777" w:rsidTr="006F6227">
        <w:trPr>
          <w:trHeight w:val="584"/>
        </w:trPr>
        <w:tc>
          <w:tcPr>
            <w:tcW w:w="1345" w:type="dxa"/>
            <w:vAlign w:val="center"/>
          </w:tcPr>
          <w:p w14:paraId="3A5E90E3" w14:textId="6E2B1364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</w:t>
            </w:r>
            <w:r w:rsidR="009C0B3D" w:rsidRPr="00430245">
              <w:rPr>
                <w:sz w:val="22"/>
                <w:szCs w:val="22"/>
                <w:lang w:val="hr-HR"/>
              </w:rPr>
              <w:t>.03.</w:t>
            </w:r>
            <w:r>
              <w:rPr>
                <w:sz w:val="22"/>
                <w:szCs w:val="22"/>
                <w:lang w:val="hr-HR"/>
              </w:rPr>
              <w:t>2024</w:t>
            </w:r>
            <w:r w:rsidR="009C0B3D"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58E92A7B" w14:textId="77777777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040F9E9B" w14:textId="6812254D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</w:t>
            </w:r>
            <w:r w:rsidR="009C0B3D" w:rsidRPr="00430245">
              <w:rPr>
                <w:sz w:val="22"/>
                <w:szCs w:val="22"/>
                <w:lang w:val="hr-HR"/>
              </w:rPr>
              <w:t>:00-1</w:t>
            </w:r>
            <w:r>
              <w:rPr>
                <w:sz w:val="22"/>
                <w:szCs w:val="22"/>
                <w:lang w:val="hr-HR"/>
              </w:rPr>
              <w:t>1</w:t>
            </w:r>
            <w:r w:rsidR="009C0B3D"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664465B1" w14:textId="0BBE8B85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</w:tcPr>
          <w:p w14:paraId="68FE18C8" w14:textId="6530EC2E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O- 339</w:t>
            </w:r>
          </w:p>
        </w:tc>
        <w:tc>
          <w:tcPr>
            <w:tcW w:w="2070" w:type="dxa"/>
            <w:vAlign w:val="center"/>
          </w:tcPr>
          <w:p w14:paraId="7709968E" w14:textId="55578334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V3</w:t>
            </w:r>
          </w:p>
        </w:tc>
        <w:tc>
          <w:tcPr>
            <w:tcW w:w="2070" w:type="dxa"/>
            <w:vAlign w:val="center"/>
          </w:tcPr>
          <w:p w14:paraId="45E1C6FD" w14:textId="77777777" w:rsidR="009C0B3D" w:rsidRPr="00430245" w:rsidRDefault="009C0B3D" w:rsidP="009C0B3D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9C0B3D" w:rsidRPr="00430245" w14:paraId="1F5C36EF" w14:textId="77777777" w:rsidTr="006F6227">
        <w:trPr>
          <w:trHeight w:val="584"/>
        </w:trPr>
        <w:tc>
          <w:tcPr>
            <w:tcW w:w="1345" w:type="dxa"/>
            <w:vAlign w:val="center"/>
          </w:tcPr>
          <w:p w14:paraId="51645CE5" w14:textId="11B87655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1</w:t>
            </w:r>
            <w:r w:rsidR="00AD13E7">
              <w:rPr>
                <w:sz w:val="22"/>
                <w:szCs w:val="22"/>
                <w:lang w:val="hr-HR"/>
              </w:rPr>
              <w:t>4</w:t>
            </w:r>
            <w:r w:rsidRPr="00430245">
              <w:rPr>
                <w:sz w:val="22"/>
                <w:szCs w:val="22"/>
                <w:lang w:val="hr-HR"/>
              </w:rPr>
              <w:t>.03.</w:t>
            </w:r>
            <w:r w:rsidR="005F1F7A"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124C8EDE" w14:textId="77777777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1E118DAD" w14:textId="28CCC6E7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</w:t>
            </w:r>
            <w:r w:rsidR="009C0B3D" w:rsidRPr="00430245">
              <w:rPr>
                <w:sz w:val="22"/>
                <w:szCs w:val="22"/>
                <w:lang w:val="hr-HR"/>
              </w:rPr>
              <w:t>:00-1</w:t>
            </w:r>
            <w:r>
              <w:rPr>
                <w:sz w:val="22"/>
                <w:szCs w:val="22"/>
                <w:lang w:val="hr-HR"/>
              </w:rPr>
              <w:t>9</w:t>
            </w:r>
            <w:r w:rsidR="009C0B3D"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2274F413" w14:textId="5CD7A1D2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</w:tcPr>
          <w:p w14:paraId="7BC448A7" w14:textId="093DC0CF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</w:t>
            </w:r>
            <w:r w:rsidR="005F1F7A">
              <w:rPr>
                <w:sz w:val="22"/>
                <w:szCs w:val="22"/>
                <w:lang w:val="hr-HR"/>
              </w:rPr>
              <w:t>030</w:t>
            </w:r>
          </w:p>
        </w:tc>
        <w:tc>
          <w:tcPr>
            <w:tcW w:w="2070" w:type="dxa"/>
            <w:vAlign w:val="center"/>
          </w:tcPr>
          <w:p w14:paraId="34242102" w14:textId="37B260AC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P2-P6</w:t>
            </w:r>
          </w:p>
        </w:tc>
        <w:tc>
          <w:tcPr>
            <w:tcW w:w="2070" w:type="dxa"/>
            <w:vAlign w:val="center"/>
          </w:tcPr>
          <w:p w14:paraId="69132AC2" w14:textId="77777777" w:rsidR="009C0B3D" w:rsidRPr="00430245" w:rsidRDefault="009C0B3D" w:rsidP="009C0B3D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9C0B3D" w:rsidRPr="00430245" w14:paraId="4F951885" w14:textId="77777777" w:rsidTr="006F6227">
        <w:trPr>
          <w:trHeight w:val="584"/>
        </w:trPr>
        <w:tc>
          <w:tcPr>
            <w:tcW w:w="1345" w:type="dxa"/>
            <w:vAlign w:val="center"/>
          </w:tcPr>
          <w:p w14:paraId="2FB43C3A" w14:textId="72C38C21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1</w:t>
            </w:r>
            <w:r w:rsidR="005F1F7A">
              <w:rPr>
                <w:sz w:val="22"/>
                <w:szCs w:val="22"/>
                <w:lang w:val="hr-HR"/>
              </w:rPr>
              <w:t>9</w:t>
            </w:r>
            <w:r w:rsidRPr="00430245">
              <w:rPr>
                <w:sz w:val="22"/>
                <w:szCs w:val="22"/>
                <w:lang w:val="hr-HR"/>
              </w:rPr>
              <w:t>.03.</w:t>
            </w:r>
            <w:r w:rsidR="005F1F7A"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307748E6" w14:textId="77777777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6B34727F" w14:textId="099A8A19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="009C0B3D" w:rsidRPr="00430245">
              <w:rPr>
                <w:sz w:val="22"/>
                <w:szCs w:val="22"/>
                <w:lang w:val="hr-HR"/>
              </w:rPr>
              <w:t>:00-1</w:t>
            </w:r>
            <w:r>
              <w:rPr>
                <w:sz w:val="22"/>
                <w:szCs w:val="22"/>
                <w:lang w:val="hr-HR"/>
              </w:rPr>
              <w:t>3</w:t>
            </w:r>
            <w:r w:rsidR="009C0B3D"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56197543" w14:textId="1140A341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</w:tcPr>
          <w:p w14:paraId="29B46063" w14:textId="6D353EF7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</w:t>
            </w:r>
            <w:r w:rsidR="005F1F7A">
              <w:rPr>
                <w:sz w:val="22"/>
                <w:szCs w:val="22"/>
                <w:lang w:val="hr-HR"/>
              </w:rPr>
              <w:t>030</w:t>
            </w:r>
          </w:p>
        </w:tc>
        <w:tc>
          <w:tcPr>
            <w:tcW w:w="2070" w:type="dxa"/>
            <w:vAlign w:val="center"/>
          </w:tcPr>
          <w:p w14:paraId="07E26FAA" w14:textId="1EF70273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V4,V5,P7-P9</w:t>
            </w:r>
          </w:p>
        </w:tc>
        <w:tc>
          <w:tcPr>
            <w:tcW w:w="2070" w:type="dxa"/>
            <w:vAlign w:val="center"/>
          </w:tcPr>
          <w:p w14:paraId="14E27AFE" w14:textId="77777777" w:rsidR="009C0B3D" w:rsidRPr="00430245" w:rsidRDefault="009C0B3D" w:rsidP="009C0B3D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9C0B3D" w:rsidRPr="00245A71" w14:paraId="1A54A8B2" w14:textId="77777777" w:rsidTr="006F6227">
        <w:trPr>
          <w:trHeight w:val="584"/>
        </w:trPr>
        <w:tc>
          <w:tcPr>
            <w:tcW w:w="1345" w:type="dxa"/>
            <w:vAlign w:val="center"/>
          </w:tcPr>
          <w:p w14:paraId="25DA93A4" w14:textId="19D99396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</w:t>
            </w:r>
            <w:r w:rsidR="009C0B3D" w:rsidRPr="00430245">
              <w:rPr>
                <w:sz w:val="22"/>
                <w:szCs w:val="22"/>
                <w:lang w:val="hr-HR"/>
              </w:rPr>
              <w:t>.03.</w:t>
            </w:r>
            <w:r>
              <w:rPr>
                <w:sz w:val="22"/>
                <w:szCs w:val="22"/>
                <w:lang w:val="hr-HR"/>
              </w:rPr>
              <w:t>2024</w:t>
            </w:r>
            <w:r w:rsidR="009C0B3D"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4D5EAE94" w14:textId="77777777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445C3FDA" w14:textId="308E7501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</w:t>
            </w:r>
            <w:r w:rsidR="009C0B3D" w:rsidRPr="00430245">
              <w:rPr>
                <w:sz w:val="22"/>
                <w:szCs w:val="22"/>
                <w:lang w:val="hr-HR"/>
              </w:rPr>
              <w:t>:00-</w:t>
            </w:r>
            <w:r>
              <w:rPr>
                <w:sz w:val="22"/>
                <w:szCs w:val="22"/>
                <w:lang w:val="hr-HR"/>
              </w:rPr>
              <w:t>19</w:t>
            </w:r>
            <w:r w:rsidR="009C0B3D"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220A711A" w14:textId="74E5E69B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</w:tcPr>
          <w:p w14:paraId="05A1C34C" w14:textId="39C7921D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 xml:space="preserve">O- </w:t>
            </w:r>
            <w:r w:rsidR="005F1F7A">
              <w:rPr>
                <w:sz w:val="22"/>
                <w:szCs w:val="22"/>
                <w:lang w:val="hr-HR"/>
              </w:rPr>
              <w:t>030</w:t>
            </w:r>
          </w:p>
        </w:tc>
        <w:tc>
          <w:tcPr>
            <w:tcW w:w="2070" w:type="dxa"/>
            <w:vAlign w:val="center"/>
          </w:tcPr>
          <w:p w14:paraId="29CDEDB6" w14:textId="2B1224B5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V</w:t>
            </w:r>
            <w:r w:rsidR="005F1F7A">
              <w:rPr>
                <w:sz w:val="22"/>
                <w:szCs w:val="22"/>
                <w:lang w:val="hr-HR"/>
              </w:rPr>
              <w:t>6,V7,P10-P12</w:t>
            </w:r>
          </w:p>
        </w:tc>
        <w:tc>
          <w:tcPr>
            <w:tcW w:w="2070" w:type="dxa"/>
            <w:vAlign w:val="center"/>
          </w:tcPr>
          <w:p w14:paraId="5C25344F" w14:textId="77777777" w:rsidR="009C0B3D" w:rsidRPr="00430245" w:rsidRDefault="009C0B3D" w:rsidP="009C0B3D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9C0B3D" w:rsidRPr="00430245" w14:paraId="4E2DD6A5" w14:textId="77777777" w:rsidTr="006F6227">
        <w:trPr>
          <w:trHeight w:val="584"/>
        </w:trPr>
        <w:tc>
          <w:tcPr>
            <w:tcW w:w="1345" w:type="dxa"/>
            <w:vAlign w:val="center"/>
          </w:tcPr>
          <w:p w14:paraId="3CD88104" w14:textId="788B5C3C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AD13E7">
              <w:rPr>
                <w:sz w:val="22"/>
                <w:szCs w:val="22"/>
                <w:lang w:val="hr-HR"/>
              </w:rPr>
              <w:t>6</w:t>
            </w:r>
            <w:r w:rsidR="009C0B3D" w:rsidRPr="00430245">
              <w:rPr>
                <w:sz w:val="22"/>
                <w:szCs w:val="22"/>
                <w:lang w:val="hr-HR"/>
              </w:rPr>
              <w:t>.03.</w:t>
            </w:r>
            <w:r>
              <w:rPr>
                <w:sz w:val="22"/>
                <w:szCs w:val="22"/>
                <w:lang w:val="hr-HR"/>
              </w:rPr>
              <w:t>2024</w:t>
            </w:r>
            <w:r w:rsidR="009C0B3D"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58DA53D0" w14:textId="77777777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4ACE38D7" w14:textId="14E94C82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="009C0B3D" w:rsidRPr="00430245">
              <w:rPr>
                <w:sz w:val="22"/>
                <w:szCs w:val="22"/>
                <w:lang w:val="hr-HR"/>
              </w:rPr>
              <w:t>:00-1</w:t>
            </w:r>
            <w:r>
              <w:rPr>
                <w:sz w:val="22"/>
                <w:szCs w:val="22"/>
                <w:lang w:val="hr-HR"/>
              </w:rPr>
              <w:t>3</w:t>
            </w:r>
            <w:r w:rsidR="009C0B3D"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6467679F" w14:textId="198D8636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</w:tcPr>
          <w:p w14:paraId="6DFF1E98" w14:textId="207FA7B0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 xml:space="preserve">O- </w:t>
            </w:r>
            <w:r w:rsidR="005F1F7A">
              <w:rPr>
                <w:sz w:val="22"/>
                <w:szCs w:val="22"/>
                <w:lang w:val="hr-HR"/>
              </w:rPr>
              <w:t>030</w:t>
            </w:r>
          </w:p>
        </w:tc>
        <w:tc>
          <w:tcPr>
            <w:tcW w:w="2070" w:type="dxa"/>
            <w:vAlign w:val="center"/>
          </w:tcPr>
          <w:p w14:paraId="6F459345" w14:textId="08588495" w:rsidR="009C0B3D" w:rsidRPr="00430245" w:rsidRDefault="005F1F7A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V8,V9,P13-P15</w:t>
            </w:r>
          </w:p>
        </w:tc>
        <w:tc>
          <w:tcPr>
            <w:tcW w:w="2070" w:type="dxa"/>
            <w:vAlign w:val="center"/>
          </w:tcPr>
          <w:p w14:paraId="5B2FA731" w14:textId="77777777" w:rsidR="009C0B3D" w:rsidRPr="00430245" w:rsidRDefault="009C0B3D" w:rsidP="009C0B3D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9C0B3D" w:rsidRPr="00430245" w14:paraId="3F0917BD" w14:textId="77777777" w:rsidTr="006F6227">
        <w:trPr>
          <w:trHeight w:val="584"/>
        </w:trPr>
        <w:tc>
          <w:tcPr>
            <w:tcW w:w="1345" w:type="dxa"/>
            <w:vAlign w:val="center"/>
          </w:tcPr>
          <w:p w14:paraId="4F905B98" w14:textId="0DA9A579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2</w:t>
            </w:r>
            <w:r w:rsidR="006D686F">
              <w:rPr>
                <w:sz w:val="22"/>
                <w:szCs w:val="22"/>
                <w:lang w:val="hr-HR"/>
              </w:rPr>
              <w:t>8</w:t>
            </w:r>
            <w:r w:rsidRPr="00430245">
              <w:rPr>
                <w:sz w:val="22"/>
                <w:szCs w:val="22"/>
                <w:lang w:val="hr-HR"/>
              </w:rPr>
              <w:t>.03.</w:t>
            </w:r>
            <w:r w:rsidR="005F1F7A"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7016C662" w14:textId="77777777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34C59A95" w14:textId="3AB620C1" w:rsidR="009C0B3D" w:rsidRPr="00430245" w:rsidRDefault="006D686F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</w:t>
            </w:r>
            <w:r w:rsidRPr="00430245">
              <w:rPr>
                <w:sz w:val="22"/>
                <w:szCs w:val="22"/>
                <w:lang w:val="hr-HR"/>
              </w:rPr>
              <w:t>:00-</w:t>
            </w:r>
            <w:r>
              <w:rPr>
                <w:sz w:val="22"/>
                <w:szCs w:val="22"/>
                <w:lang w:val="hr-HR"/>
              </w:rPr>
              <w:t>19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1BC81F12" w14:textId="1A74BC3D" w:rsidR="009C0B3D" w:rsidRPr="00430245" w:rsidRDefault="006D686F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</w:tcPr>
          <w:p w14:paraId="675CC051" w14:textId="05C4CF8F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 xml:space="preserve">O- </w:t>
            </w:r>
            <w:r w:rsidR="006D686F">
              <w:rPr>
                <w:sz w:val="22"/>
                <w:szCs w:val="22"/>
                <w:lang w:val="hr-HR"/>
              </w:rPr>
              <w:t>030</w:t>
            </w:r>
          </w:p>
        </w:tc>
        <w:tc>
          <w:tcPr>
            <w:tcW w:w="2070" w:type="dxa"/>
            <w:vAlign w:val="center"/>
          </w:tcPr>
          <w:p w14:paraId="6C4AC7E7" w14:textId="0273D935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V</w:t>
            </w:r>
            <w:r w:rsidR="006D686F">
              <w:rPr>
                <w:sz w:val="22"/>
                <w:szCs w:val="22"/>
                <w:lang w:val="hr-HR"/>
              </w:rPr>
              <w:t>10, P16-P20</w:t>
            </w:r>
          </w:p>
        </w:tc>
        <w:tc>
          <w:tcPr>
            <w:tcW w:w="2070" w:type="dxa"/>
            <w:vAlign w:val="center"/>
          </w:tcPr>
          <w:p w14:paraId="0BE3D904" w14:textId="77777777" w:rsidR="009C0B3D" w:rsidRPr="00430245" w:rsidRDefault="009C0B3D" w:rsidP="009C0B3D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9C0B3D" w:rsidRPr="00430245" w14:paraId="5D219292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436B69D0" w14:textId="501EC960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</w:t>
            </w:r>
            <w:r w:rsidR="006D686F">
              <w:rPr>
                <w:sz w:val="22"/>
                <w:szCs w:val="22"/>
                <w:lang w:val="hr-HR"/>
              </w:rPr>
              <w:t>2</w:t>
            </w:r>
            <w:r w:rsidRPr="00430245">
              <w:rPr>
                <w:sz w:val="22"/>
                <w:szCs w:val="22"/>
                <w:lang w:val="hr-HR"/>
              </w:rPr>
              <w:t>.04.</w:t>
            </w:r>
            <w:r w:rsidR="005F1F7A"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0AC725AF" w14:textId="77777777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14FD6B3E" w14:textId="321B56BE" w:rsidR="009C0B3D" w:rsidRPr="00430245" w:rsidRDefault="006D686F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</w:t>
            </w:r>
            <w:r w:rsidR="009C0B3D" w:rsidRPr="00430245">
              <w:rPr>
                <w:sz w:val="22"/>
                <w:szCs w:val="22"/>
                <w:lang w:val="hr-HR"/>
              </w:rPr>
              <w:t>:</w:t>
            </w:r>
            <w:r>
              <w:rPr>
                <w:sz w:val="22"/>
                <w:szCs w:val="22"/>
                <w:lang w:val="hr-HR"/>
              </w:rPr>
              <w:t>0</w:t>
            </w:r>
            <w:r w:rsidR="009C0B3D" w:rsidRPr="00430245">
              <w:rPr>
                <w:sz w:val="22"/>
                <w:szCs w:val="22"/>
                <w:lang w:val="hr-HR"/>
              </w:rPr>
              <w:t>0-</w:t>
            </w:r>
            <w:r>
              <w:rPr>
                <w:sz w:val="22"/>
                <w:szCs w:val="22"/>
                <w:lang w:val="hr-HR"/>
              </w:rPr>
              <w:t>13:00</w:t>
            </w:r>
          </w:p>
        </w:tc>
        <w:tc>
          <w:tcPr>
            <w:tcW w:w="728" w:type="dxa"/>
            <w:vAlign w:val="center"/>
          </w:tcPr>
          <w:p w14:paraId="5907D3A2" w14:textId="4D7E1556" w:rsidR="009C0B3D" w:rsidRPr="00430245" w:rsidRDefault="006D686F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</w:tcPr>
          <w:p w14:paraId="1C4ECAD7" w14:textId="68CE09AD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 xml:space="preserve">O- </w:t>
            </w:r>
            <w:r w:rsidR="006D686F">
              <w:rPr>
                <w:sz w:val="22"/>
                <w:szCs w:val="22"/>
                <w:lang w:val="hr-HR"/>
              </w:rPr>
              <w:t>030</w:t>
            </w:r>
          </w:p>
        </w:tc>
        <w:tc>
          <w:tcPr>
            <w:tcW w:w="2070" w:type="dxa"/>
            <w:vAlign w:val="center"/>
          </w:tcPr>
          <w:p w14:paraId="15C85D8B" w14:textId="5B64E2FA" w:rsidR="009C0B3D" w:rsidRPr="00430245" w:rsidRDefault="006D686F" w:rsidP="009D53AC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V11-V13</w:t>
            </w:r>
          </w:p>
        </w:tc>
        <w:tc>
          <w:tcPr>
            <w:tcW w:w="2070" w:type="dxa"/>
            <w:vAlign w:val="center"/>
          </w:tcPr>
          <w:p w14:paraId="42B96341" w14:textId="77777777" w:rsidR="009C0B3D" w:rsidRPr="00430245" w:rsidRDefault="009C0B3D" w:rsidP="009C0B3D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9C0B3D" w:rsidRPr="00430245" w14:paraId="16D42BB9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6C00E2B2" w14:textId="7B1B9E34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</w:t>
            </w:r>
            <w:r w:rsidR="00AD13E7">
              <w:rPr>
                <w:sz w:val="22"/>
                <w:szCs w:val="22"/>
                <w:lang w:val="hr-HR"/>
              </w:rPr>
              <w:t>4</w:t>
            </w:r>
            <w:r w:rsidRPr="00430245">
              <w:rPr>
                <w:sz w:val="22"/>
                <w:szCs w:val="22"/>
                <w:lang w:val="hr-HR"/>
              </w:rPr>
              <w:t>.04.</w:t>
            </w:r>
            <w:r w:rsidR="005F1F7A"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5C1F99AF" w14:textId="77777777" w:rsidR="009C0B3D" w:rsidRDefault="006D686F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grupa 1</w:t>
            </w:r>
          </w:p>
          <w:p w14:paraId="7905C9EF" w14:textId="596660C1" w:rsidR="006D686F" w:rsidRPr="00430245" w:rsidRDefault="006D686F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grupa 2</w:t>
            </w:r>
          </w:p>
        </w:tc>
        <w:tc>
          <w:tcPr>
            <w:tcW w:w="1362" w:type="dxa"/>
            <w:vAlign w:val="center"/>
          </w:tcPr>
          <w:p w14:paraId="75B2EE27" w14:textId="77777777" w:rsidR="009C0B3D" w:rsidRDefault="006D686F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9:00-10:30</w:t>
            </w:r>
          </w:p>
          <w:p w14:paraId="6E20DF04" w14:textId="194DD05B" w:rsidR="006D686F" w:rsidRPr="00430245" w:rsidRDefault="006D686F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10:15-11:45</w:t>
            </w:r>
          </w:p>
        </w:tc>
        <w:tc>
          <w:tcPr>
            <w:tcW w:w="728" w:type="dxa"/>
            <w:vAlign w:val="center"/>
          </w:tcPr>
          <w:p w14:paraId="7E188CC4" w14:textId="593EE08A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14:paraId="0EDD4633" w14:textId="26CC5607" w:rsidR="009C0B3D" w:rsidRPr="00430245" w:rsidRDefault="009C0B3D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 xml:space="preserve">O- </w:t>
            </w:r>
            <w:r w:rsidR="006D686F">
              <w:rPr>
                <w:sz w:val="22"/>
                <w:szCs w:val="22"/>
                <w:lang w:val="hr-HR"/>
              </w:rPr>
              <w:t>339</w:t>
            </w:r>
          </w:p>
        </w:tc>
        <w:tc>
          <w:tcPr>
            <w:tcW w:w="2070" w:type="dxa"/>
            <w:vAlign w:val="center"/>
          </w:tcPr>
          <w:p w14:paraId="59DAC3E7" w14:textId="424D32C3" w:rsidR="009C0B3D" w:rsidRPr="00430245" w:rsidRDefault="006D686F" w:rsidP="009C0B3D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 kolokvij</w:t>
            </w:r>
          </w:p>
        </w:tc>
        <w:tc>
          <w:tcPr>
            <w:tcW w:w="2070" w:type="dxa"/>
            <w:vAlign w:val="center"/>
          </w:tcPr>
          <w:p w14:paraId="389A69A8" w14:textId="77777777" w:rsidR="009C0B3D" w:rsidRPr="00430245" w:rsidRDefault="009C0B3D" w:rsidP="009C0B3D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502CF4E5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434C0013" w14:textId="04D797F0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4</w:t>
            </w:r>
            <w:r w:rsidRPr="00430245">
              <w:rPr>
                <w:sz w:val="22"/>
                <w:szCs w:val="22"/>
                <w:lang w:val="hr-HR"/>
              </w:rPr>
              <w:t>.04.</w:t>
            </w:r>
            <w:r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55ABBE6E" w14:textId="2D92A575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38B56085" w14:textId="3EC9ABC2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14:00-18:00</w:t>
            </w:r>
          </w:p>
        </w:tc>
        <w:tc>
          <w:tcPr>
            <w:tcW w:w="728" w:type="dxa"/>
            <w:vAlign w:val="center"/>
          </w:tcPr>
          <w:p w14:paraId="2144B100" w14:textId="59CF04A5" w:rsidR="006D686F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260" w:type="dxa"/>
          </w:tcPr>
          <w:p w14:paraId="634708F1" w14:textId="24D9A852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O-030</w:t>
            </w:r>
          </w:p>
        </w:tc>
        <w:tc>
          <w:tcPr>
            <w:tcW w:w="2070" w:type="dxa"/>
            <w:vAlign w:val="center"/>
          </w:tcPr>
          <w:p w14:paraId="372EEB61" w14:textId="55D7E526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P21-P24</w:t>
            </w:r>
          </w:p>
        </w:tc>
        <w:tc>
          <w:tcPr>
            <w:tcW w:w="2070" w:type="dxa"/>
            <w:vAlign w:val="center"/>
          </w:tcPr>
          <w:p w14:paraId="1E08BC4F" w14:textId="5B3C87E4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5F4BB813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649E1BF1" w14:textId="77B2FCA1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9</w:t>
            </w:r>
            <w:r w:rsidRPr="00430245">
              <w:rPr>
                <w:sz w:val="22"/>
                <w:szCs w:val="22"/>
                <w:lang w:val="hr-HR"/>
              </w:rPr>
              <w:t>.04.</w:t>
            </w:r>
            <w:r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20A2CE2F" w14:textId="77777777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20CCAE8D" w14:textId="28CF29A3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</w:t>
            </w:r>
            <w:r w:rsidR="00152946">
              <w:rPr>
                <w:sz w:val="22"/>
                <w:szCs w:val="22"/>
                <w:lang w:val="hr-HR"/>
              </w:rPr>
              <w:t>9</w:t>
            </w:r>
            <w:r w:rsidRPr="00430245">
              <w:rPr>
                <w:sz w:val="22"/>
                <w:szCs w:val="22"/>
                <w:lang w:val="hr-HR"/>
              </w:rPr>
              <w:t>:00-</w:t>
            </w:r>
            <w:r>
              <w:rPr>
                <w:sz w:val="22"/>
                <w:szCs w:val="22"/>
                <w:lang w:val="hr-HR"/>
              </w:rPr>
              <w:t>1</w:t>
            </w:r>
            <w:r w:rsidR="00152946">
              <w:rPr>
                <w:sz w:val="22"/>
                <w:szCs w:val="22"/>
                <w:lang w:val="hr-HR"/>
              </w:rPr>
              <w:t>4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67512A04" w14:textId="1E84ADA3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</w:tcPr>
          <w:p w14:paraId="2FC5D0A4" w14:textId="00C31029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 xml:space="preserve">O- </w:t>
            </w:r>
            <w:r>
              <w:rPr>
                <w:sz w:val="22"/>
                <w:szCs w:val="22"/>
                <w:lang w:val="hr-HR"/>
              </w:rPr>
              <w:t>030</w:t>
            </w:r>
          </w:p>
        </w:tc>
        <w:tc>
          <w:tcPr>
            <w:tcW w:w="2070" w:type="dxa"/>
            <w:vAlign w:val="center"/>
          </w:tcPr>
          <w:p w14:paraId="52E200B7" w14:textId="39ED0D5C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6D686F">
              <w:rPr>
                <w:sz w:val="22"/>
                <w:szCs w:val="22"/>
                <w:lang w:val="hr-HR"/>
              </w:rPr>
              <w:t>V14, V15, P25-P27</w:t>
            </w:r>
          </w:p>
        </w:tc>
        <w:tc>
          <w:tcPr>
            <w:tcW w:w="2070" w:type="dxa"/>
            <w:vAlign w:val="center"/>
          </w:tcPr>
          <w:p w14:paraId="43423DDA" w14:textId="77777777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46E8C5CA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76E18F9C" w14:textId="76132921" w:rsidR="006D686F" w:rsidRPr="00430245" w:rsidRDefault="00152946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</w:t>
            </w:r>
            <w:r w:rsidR="006D686F" w:rsidRPr="00430245">
              <w:rPr>
                <w:sz w:val="22"/>
                <w:szCs w:val="22"/>
                <w:lang w:val="hr-HR"/>
              </w:rPr>
              <w:t>.04.</w:t>
            </w:r>
            <w:r w:rsidR="006D686F">
              <w:rPr>
                <w:sz w:val="22"/>
                <w:szCs w:val="22"/>
                <w:lang w:val="hr-HR"/>
              </w:rPr>
              <w:t>2024</w:t>
            </w:r>
            <w:r w:rsidR="006D686F"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464F444A" w14:textId="77777777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69FBA505" w14:textId="34575FEC" w:rsidR="006D686F" w:rsidRPr="00430245" w:rsidRDefault="006D686F" w:rsidP="007A32E4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09:00-1</w:t>
            </w:r>
            <w:r w:rsidR="007A32E4">
              <w:rPr>
                <w:sz w:val="22"/>
                <w:szCs w:val="22"/>
                <w:lang w:val="hr-HR"/>
              </w:rPr>
              <w:t>4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75F69E5C" w14:textId="59820F44" w:rsidR="006D686F" w:rsidRPr="00430245" w:rsidRDefault="00152946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</w:tcPr>
          <w:p w14:paraId="11261EB2" w14:textId="69C74996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 xml:space="preserve">O- </w:t>
            </w:r>
            <w:r w:rsidR="00152946">
              <w:rPr>
                <w:sz w:val="22"/>
                <w:szCs w:val="22"/>
                <w:lang w:val="hr-HR"/>
              </w:rPr>
              <w:t>030</w:t>
            </w:r>
          </w:p>
        </w:tc>
        <w:tc>
          <w:tcPr>
            <w:tcW w:w="2070" w:type="dxa"/>
            <w:vAlign w:val="center"/>
          </w:tcPr>
          <w:p w14:paraId="7E743C19" w14:textId="4E82F685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35106E">
              <w:rPr>
                <w:sz w:val="22"/>
                <w:szCs w:val="22"/>
                <w:lang w:val="hr-HR"/>
              </w:rPr>
              <w:t>V16,V17, P28-P30</w:t>
            </w:r>
          </w:p>
        </w:tc>
        <w:tc>
          <w:tcPr>
            <w:tcW w:w="2070" w:type="dxa"/>
            <w:vAlign w:val="center"/>
          </w:tcPr>
          <w:p w14:paraId="4C327614" w14:textId="77777777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3DCDE7B0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6AF8BF21" w14:textId="2F1711E1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5106E">
              <w:rPr>
                <w:sz w:val="22"/>
                <w:szCs w:val="22"/>
                <w:lang w:val="hr-HR"/>
              </w:rPr>
              <w:t>6</w:t>
            </w:r>
            <w:r w:rsidRPr="00430245">
              <w:rPr>
                <w:sz w:val="22"/>
                <w:szCs w:val="22"/>
                <w:lang w:val="hr-HR"/>
              </w:rPr>
              <w:t>.04.</w:t>
            </w:r>
            <w:r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63C952A4" w14:textId="77777777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3D744EF2" w14:textId="46F2573C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08:00-1</w:t>
            </w:r>
            <w:r w:rsidR="0035106E">
              <w:rPr>
                <w:sz w:val="22"/>
                <w:szCs w:val="22"/>
                <w:lang w:val="hr-HR"/>
              </w:rPr>
              <w:t>3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32056CF0" w14:textId="143D0571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</w:tcPr>
          <w:p w14:paraId="0BFB51B1" w14:textId="77777777" w:rsidR="006D686F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 xml:space="preserve">O- </w:t>
            </w:r>
            <w:r w:rsidR="0035106E">
              <w:rPr>
                <w:sz w:val="22"/>
                <w:szCs w:val="22"/>
                <w:lang w:val="hr-HR"/>
              </w:rPr>
              <w:t>030</w:t>
            </w:r>
          </w:p>
          <w:p w14:paraId="1530F08F" w14:textId="65F06C73" w:rsidR="0035106E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  <w:vAlign w:val="center"/>
          </w:tcPr>
          <w:p w14:paraId="1189485D" w14:textId="045E4B57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35106E">
              <w:rPr>
                <w:sz w:val="22"/>
                <w:szCs w:val="22"/>
                <w:lang w:val="hr-HR"/>
              </w:rPr>
              <w:t>V18, P31-P34</w:t>
            </w:r>
          </w:p>
        </w:tc>
        <w:tc>
          <w:tcPr>
            <w:tcW w:w="2070" w:type="dxa"/>
            <w:vAlign w:val="center"/>
          </w:tcPr>
          <w:p w14:paraId="5AA9C3EB" w14:textId="77777777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10F97FB2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1F3E1232" w14:textId="2D6D2D0D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1</w:t>
            </w:r>
            <w:r w:rsidR="0035106E">
              <w:rPr>
                <w:sz w:val="22"/>
                <w:szCs w:val="22"/>
                <w:lang w:val="hr-HR"/>
              </w:rPr>
              <w:t>8</w:t>
            </w:r>
            <w:r w:rsidRPr="00430245">
              <w:rPr>
                <w:sz w:val="22"/>
                <w:szCs w:val="22"/>
                <w:lang w:val="hr-HR"/>
              </w:rPr>
              <w:t>.04.</w:t>
            </w:r>
            <w:r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2B4CD80A" w14:textId="77777777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3E08C33C" w14:textId="60026F94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1</w:t>
            </w:r>
            <w:r w:rsidR="0035106E">
              <w:rPr>
                <w:sz w:val="22"/>
                <w:szCs w:val="22"/>
                <w:lang w:val="hr-HR"/>
              </w:rPr>
              <w:t>4</w:t>
            </w:r>
            <w:r w:rsidRPr="00430245">
              <w:rPr>
                <w:sz w:val="22"/>
                <w:szCs w:val="22"/>
                <w:lang w:val="hr-HR"/>
              </w:rPr>
              <w:t>:00-1</w:t>
            </w:r>
            <w:r w:rsidR="0035106E">
              <w:rPr>
                <w:sz w:val="22"/>
                <w:szCs w:val="22"/>
                <w:lang w:val="hr-HR"/>
              </w:rPr>
              <w:t>9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7136B933" w14:textId="5C14F4C6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</w:tcPr>
          <w:p w14:paraId="5B6BC2A7" w14:textId="7D0CC55D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O- 339</w:t>
            </w:r>
          </w:p>
        </w:tc>
        <w:tc>
          <w:tcPr>
            <w:tcW w:w="2070" w:type="dxa"/>
            <w:vAlign w:val="center"/>
          </w:tcPr>
          <w:p w14:paraId="50175483" w14:textId="6AF908D1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35106E">
              <w:rPr>
                <w:sz w:val="22"/>
                <w:szCs w:val="22"/>
                <w:lang w:val="hr-HR"/>
              </w:rPr>
              <w:t>V19, P35-P38</w:t>
            </w:r>
          </w:p>
        </w:tc>
        <w:tc>
          <w:tcPr>
            <w:tcW w:w="2070" w:type="dxa"/>
            <w:vAlign w:val="center"/>
          </w:tcPr>
          <w:p w14:paraId="2A12093F" w14:textId="77777777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4C44FFAA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4EA47FEB" w14:textId="0E9BA29C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</w:t>
            </w:r>
            <w:r w:rsidR="006D686F" w:rsidRPr="00430245">
              <w:rPr>
                <w:sz w:val="22"/>
                <w:szCs w:val="22"/>
                <w:lang w:val="hr-HR"/>
              </w:rPr>
              <w:t>.04.</w:t>
            </w:r>
            <w:r w:rsidR="006D686F">
              <w:rPr>
                <w:sz w:val="22"/>
                <w:szCs w:val="22"/>
                <w:lang w:val="hr-HR"/>
              </w:rPr>
              <w:t>2024</w:t>
            </w:r>
            <w:r w:rsidR="006D686F"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17CC3350" w14:textId="77777777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0FD94ED8" w14:textId="6AA8DA70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</w:t>
            </w:r>
            <w:r w:rsidR="006D686F" w:rsidRPr="00430245">
              <w:rPr>
                <w:sz w:val="22"/>
                <w:szCs w:val="22"/>
                <w:lang w:val="hr-HR"/>
              </w:rPr>
              <w:t>:00-</w:t>
            </w:r>
            <w:r w:rsidR="006D686F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9</w:t>
            </w:r>
            <w:r w:rsidR="006D686F"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1EB27296" w14:textId="0CEC90C2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</w:tcPr>
          <w:p w14:paraId="3EE2AE39" w14:textId="715D9087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 xml:space="preserve">O- </w:t>
            </w:r>
            <w:r w:rsidR="0035106E">
              <w:rPr>
                <w:sz w:val="22"/>
                <w:szCs w:val="22"/>
                <w:lang w:val="hr-HR"/>
              </w:rPr>
              <w:t>030</w:t>
            </w:r>
          </w:p>
        </w:tc>
        <w:tc>
          <w:tcPr>
            <w:tcW w:w="2070" w:type="dxa"/>
            <w:vAlign w:val="center"/>
          </w:tcPr>
          <w:p w14:paraId="1942905C" w14:textId="57C9F9CE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35106E">
              <w:rPr>
                <w:sz w:val="22"/>
                <w:szCs w:val="22"/>
                <w:lang w:val="hr-HR"/>
              </w:rPr>
              <w:t>V20,V21, P39, P40</w:t>
            </w:r>
          </w:p>
        </w:tc>
        <w:tc>
          <w:tcPr>
            <w:tcW w:w="2070" w:type="dxa"/>
            <w:vAlign w:val="center"/>
          </w:tcPr>
          <w:p w14:paraId="29A8D01F" w14:textId="77777777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7580496C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0E1104C3" w14:textId="41089D53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25</w:t>
            </w:r>
            <w:r w:rsidR="006D686F" w:rsidRPr="00430245">
              <w:rPr>
                <w:sz w:val="22"/>
                <w:szCs w:val="22"/>
                <w:lang w:val="hr-HR"/>
              </w:rPr>
              <w:t>.04.</w:t>
            </w:r>
            <w:r w:rsidR="006D686F">
              <w:rPr>
                <w:sz w:val="22"/>
                <w:szCs w:val="22"/>
                <w:lang w:val="hr-HR"/>
              </w:rPr>
              <w:t>2024</w:t>
            </w:r>
            <w:r w:rsidR="006D686F"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3DF064D0" w14:textId="77777777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4A584D56" w14:textId="351D60D6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35106E">
              <w:rPr>
                <w:sz w:val="22"/>
                <w:szCs w:val="22"/>
                <w:lang w:val="hr-HR"/>
              </w:rPr>
              <w:t>6</w:t>
            </w:r>
            <w:r w:rsidRPr="00430245">
              <w:rPr>
                <w:sz w:val="22"/>
                <w:szCs w:val="22"/>
                <w:lang w:val="hr-HR"/>
              </w:rPr>
              <w:t>:00-1</w:t>
            </w:r>
            <w:r w:rsidR="0035106E">
              <w:rPr>
                <w:sz w:val="22"/>
                <w:szCs w:val="22"/>
                <w:lang w:val="hr-HR"/>
              </w:rPr>
              <w:t>8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389BCAE9" w14:textId="4329A8D7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260" w:type="dxa"/>
          </w:tcPr>
          <w:p w14:paraId="4BC43159" w14:textId="4D8852F9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 xml:space="preserve">O- </w:t>
            </w:r>
            <w:r w:rsidR="0035106E">
              <w:rPr>
                <w:sz w:val="22"/>
                <w:szCs w:val="22"/>
                <w:lang w:val="hr-HR"/>
              </w:rPr>
              <w:t>030</w:t>
            </w:r>
          </w:p>
        </w:tc>
        <w:tc>
          <w:tcPr>
            <w:tcW w:w="2070" w:type="dxa"/>
            <w:vAlign w:val="center"/>
          </w:tcPr>
          <w:p w14:paraId="40A601F7" w14:textId="48B5EE58" w:rsidR="006D686F" w:rsidRPr="00430245" w:rsidRDefault="0035106E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35106E">
              <w:rPr>
                <w:sz w:val="22"/>
                <w:szCs w:val="22"/>
                <w:lang w:val="hr-HR"/>
              </w:rPr>
              <w:t>V22, V23</w:t>
            </w:r>
          </w:p>
        </w:tc>
        <w:tc>
          <w:tcPr>
            <w:tcW w:w="2070" w:type="dxa"/>
            <w:vAlign w:val="center"/>
          </w:tcPr>
          <w:p w14:paraId="3BA64A61" w14:textId="72A5DB33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35106E" w:rsidRPr="00430245" w14:paraId="42AEA199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539A6C67" w14:textId="2A1DD301" w:rsidR="0035106E" w:rsidRPr="00430245" w:rsidRDefault="0035106E" w:rsidP="0035106E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Pr="00430245">
              <w:rPr>
                <w:sz w:val="22"/>
                <w:szCs w:val="22"/>
                <w:lang w:val="hr-HR"/>
              </w:rPr>
              <w:t>.04.</w:t>
            </w:r>
            <w:r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0584B074" w14:textId="1B415DFA" w:rsidR="0035106E" w:rsidRDefault="0035106E" w:rsidP="006F6227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grupa 2</w:t>
            </w:r>
          </w:p>
          <w:p w14:paraId="663D9F68" w14:textId="79352007" w:rsidR="0035106E" w:rsidRPr="00430245" w:rsidRDefault="0035106E" w:rsidP="0035106E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grupa 1</w:t>
            </w:r>
          </w:p>
        </w:tc>
        <w:tc>
          <w:tcPr>
            <w:tcW w:w="1362" w:type="dxa"/>
            <w:vAlign w:val="center"/>
          </w:tcPr>
          <w:p w14:paraId="1DC07EE1" w14:textId="206B5976" w:rsidR="0035106E" w:rsidRDefault="006F6227" w:rsidP="0035106E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9:00</w:t>
            </w:r>
            <w:r w:rsidR="0035106E">
              <w:rPr>
                <w:sz w:val="22"/>
                <w:szCs w:val="22"/>
                <w:lang w:val="hr-HR"/>
              </w:rPr>
              <w:t>-10:</w:t>
            </w:r>
            <w:r>
              <w:rPr>
                <w:sz w:val="22"/>
                <w:szCs w:val="22"/>
                <w:lang w:val="hr-HR"/>
              </w:rPr>
              <w:t>45</w:t>
            </w:r>
          </w:p>
          <w:p w14:paraId="65193983" w14:textId="7CD03841" w:rsidR="0035106E" w:rsidRPr="00430245" w:rsidRDefault="0035106E" w:rsidP="0035106E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10:15-11:45</w:t>
            </w:r>
          </w:p>
        </w:tc>
        <w:tc>
          <w:tcPr>
            <w:tcW w:w="728" w:type="dxa"/>
            <w:vAlign w:val="center"/>
          </w:tcPr>
          <w:p w14:paraId="13C0438A" w14:textId="0367338E" w:rsidR="0035106E" w:rsidRPr="00430245" w:rsidRDefault="0035106E" w:rsidP="0035106E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14:paraId="51EBBCA7" w14:textId="5284ADC7" w:rsidR="0035106E" w:rsidRPr="00430245" w:rsidRDefault="0035106E" w:rsidP="0035106E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 xml:space="preserve">O- </w:t>
            </w:r>
            <w:r>
              <w:rPr>
                <w:sz w:val="22"/>
                <w:szCs w:val="22"/>
                <w:lang w:val="hr-HR"/>
              </w:rPr>
              <w:t>339</w:t>
            </w:r>
          </w:p>
        </w:tc>
        <w:tc>
          <w:tcPr>
            <w:tcW w:w="2070" w:type="dxa"/>
            <w:vAlign w:val="center"/>
          </w:tcPr>
          <w:p w14:paraId="5BB1435C" w14:textId="4DBB8102" w:rsidR="0035106E" w:rsidRPr="00430245" w:rsidRDefault="0035106E" w:rsidP="0035106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 kolokvij</w:t>
            </w:r>
          </w:p>
        </w:tc>
        <w:tc>
          <w:tcPr>
            <w:tcW w:w="2070" w:type="dxa"/>
            <w:vAlign w:val="center"/>
          </w:tcPr>
          <w:p w14:paraId="3A720174" w14:textId="1B561523" w:rsidR="0035106E" w:rsidRPr="00430245" w:rsidRDefault="0035106E" w:rsidP="0035106E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3E6DA997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074F63E8" w14:textId="1D039CCB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7A32E4">
              <w:rPr>
                <w:sz w:val="22"/>
                <w:szCs w:val="22"/>
                <w:lang w:val="hr-HR"/>
              </w:rPr>
              <w:t>6</w:t>
            </w:r>
            <w:r w:rsidRPr="00430245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5</w:t>
            </w:r>
            <w:r w:rsidRPr="00430245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0BB86731" w14:textId="5C3A5E52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3C5B8736" w14:textId="676FDB70" w:rsidR="006D686F" w:rsidRPr="00430245" w:rsidRDefault="007A32E4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</w:t>
            </w:r>
            <w:r w:rsidR="006D686F" w:rsidRPr="00430245">
              <w:rPr>
                <w:sz w:val="22"/>
                <w:szCs w:val="22"/>
                <w:lang w:val="hr-HR"/>
              </w:rPr>
              <w:t>:00-</w:t>
            </w:r>
            <w:r w:rsidR="006C5CD2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8</w:t>
            </w:r>
            <w:r w:rsidR="006D686F"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1E5EF63D" w14:textId="710D187F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</w:tcPr>
          <w:p w14:paraId="3C1950E9" w14:textId="0B23956C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O- 339</w:t>
            </w:r>
          </w:p>
        </w:tc>
        <w:tc>
          <w:tcPr>
            <w:tcW w:w="2070" w:type="dxa"/>
            <w:vAlign w:val="center"/>
          </w:tcPr>
          <w:p w14:paraId="3241D0D0" w14:textId="679DF1DF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6C5CD2">
              <w:rPr>
                <w:sz w:val="22"/>
                <w:szCs w:val="22"/>
                <w:lang w:val="hr-HR"/>
              </w:rPr>
              <w:t>P41-P43</w:t>
            </w:r>
          </w:p>
        </w:tc>
        <w:tc>
          <w:tcPr>
            <w:tcW w:w="2070" w:type="dxa"/>
            <w:vAlign w:val="center"/>
          </w:tcPr>
          <w:p w14:paraId="21F4910F" w14:textId="74FF9008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4D578954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790B74AF" w14:textId="0BB9091E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6C5CD2">
              <w:rPr>
                <w:sz w:val="22"/>
                <w:szCs w:val="22"/>
                <w:lang w:val="hr-HR"/>
              </w:rPr>
              <w:t>9</w:t>
            </w:r>
            <w:r w:rsidRPr="00430245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5</w:t>
            </w:r>
            <w:r w:rsidRPr="00430245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4788510A" w14:textId="1066FFB2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5399C306" w14:textId="7E48F63A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1</w:t>
            </w:r>
            <w:r w:rsidR="006C5CD2">
              <w:rPr>
                <w:sz w:val="22"/>
                <w:szCs w:val="22"/>
                <w:lang w:val="hr-HR"/>
              </w:rPr>
              <w:t>5</w:t>
            </w:r>
            <w:r w:rsidRPr="00430245">
              <w:rPr>
                <w:sz w:val="22"/>
                <w:szCs w:val="22"/>
                <w:lang w:val="hr-HR"/>
              </w:rPr>
              <w:t>:00-1</w:t>
            </w:r>
            <w:r w:rsidR="006C5CD2">
              <w:rPr>
                <w:sz w:val="22"/>
                <w:szCs w:val="22"/>
                <w:lang w:val="hr-HR"/>
              </w:rPr>
              <w:t>8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4CDBA794" w14:textId="00AF3CB9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</w:tcPr>
          <w:p w14:paraId="21B8AFE9" w14:textId="4991B0C0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O-339</w:t>
            </w:r>
          </w:p>
        </w:tc>
        <w:tc>
          <w:tcPr>
            <w:tcW w:w="2070" w:type="dxa"/>
            <w:vAlign w:val="center"/>
          </w:tcPr>
          <w:p w14:paraId="45413AA3" w14:textId="4A430DFA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6C5CD2">
              <w:rPr>
                <w:sz w:val="22"/>
                <w:szCs w:val="22"/>
                <w:lang w:val="hr-HR"/>
              </w:rPr>
              <w:t>V24,P44,P45</w:t>
            </w:r>
          </w:p>
        </w:tc>
        <w:tc>
          <w:tcPr>
            <w:tcW w:w="2070" w:type="dxa"/>
            <w:vAlign w:val="center"/>
          </w:tcPr>
          <w:p w14:paraId="72735382" w14:textId="77777777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6BE20554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323C32F5" w14:textId="1EBEDDD8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</w:t>
            </w:r>
            <w:r w:rsidR="006D686F" w:rsidRPr="00430245">
              <w:rPr>
                <w:sz w:val="22"/>
                <w:szCs w:val="22"/>
                <w:lang w:val="hr-HR"/>
              </w:rPr>
              <w:t>.0</w:t>
            </w:r>
            <w:r w:rsidR="006D686F">
              <w:rPr>
                <w:sz w:val="22"/>
                <w:szCs w:val="22"/>
                <w:lang w:val="hr-HR"/>
              </w:rPr>
              <w:t>5</w:t>
            </w:r>
            <w:r w:rsidR="006D686F" w:rsidRPr="00430245">
              <w:rPr>
                <w:sz w:val="22"/>
                <w:szCs w:val="22"/>
                <w:lang w:val="hr-HR"/>
              </w:rPr>
              <w:t>.</w:t>
            </w:r>
            <w:r w:rsidR="006D686F">
              <w:rPr>
                <w:sz w:val="22"/>
                <w:szCs w:val="22"/>
                <w:lang w:val="hr-HR"/>
              </w:rPr>
              <w:t>2024</w:t>
            </w:r>
            <w:r w:rsidR="006D686F"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4A7BB9DE" w14:textId="1DE18942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079663D3" w14:textId="3C51FBC3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5</w:t>
            </w:r>
            <w:r w:rsidRPr="00430245">
              <w:rPr>
                <w:sz w:val="22"/>
                <w:szCs w:val="22"/>
                <w:lang w:val="hr-HR"/>
              </w:rPr>
              <w:t>:00-1</w:t>
            </w:r>
            <w:r>
              <w:rPr>
                <w:sz w:val="22"/>
                <w:szCs w:val="22"/>
                <w:lang w:val="hr-HR"/>
              </w:rPr>
              <w:t>8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2F8057E4" w14:textId="7F96DA07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</w:tcPr>
          <w:p w14:paraId="69B88F2E" w14:textId="60876AE6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O-339</w:t>
            </w:r>
          </w:p>
        </w:tc>
        <w:tc>
          <w:tcPr>
            <w:tcW w:w="2070" w:type="dxa"/>
            <w:vAlign w:val="center"/>
          </w:tcPr>
          <w:p w14:paraId="6859D13E" w14:textId="29957268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6C5CD2">
              <w:rPr>
                <w:sz w:val="22"/>
                <w:szCs w:val="22"/>
                <w:lang w:val="hr-HR"/>
              </w:rPr>
              <w:t>V25-V27</w:t>
            </w:r>
          </w:p>
        </w:tc>
        <w:tc>
          <w:tcPr>
            <w:tcW w:w="2070" w:type="dxa"/>
            <w:vAlign w:val="center"/>
          </w:tcPr>
          <w:p w14:paraId="58BD2930" w14:textId="729A4DD5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110A4C42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684B2CB9" w14:textId="7CB97F86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</w:t>
            </w:r>
            <w:r w:rsidR="006D686F" w:rsidRPr="00430245">
              <w:rPr>
                <w:sz w:val="22"/>
                <w:szCs w:val="22"/>
                <w:lang w:val="hr-HR"/>
              </w:rPr>
              <w:t>.05.</w:t>
            </w:r>
            <w:r w:rsidR="006D686F">
              <w:rPr>
                <w:sz w:val="22"/>
                <w:szCs w:val="22"/>
                <w:lang w:val="hr-HR"/>
              </w:rPr>
              <w:t>2024</w:t>
            </w:r>
            <w:r w:rsidR="006D686F"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26FFB3D6" w14:textId="7BBF229A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3AA2F188" w14:textId="715D824A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5</w:t>
            </w:r>
            <w:r w:rsidRPr="00430245">
              <w:rPr>
                <w:sz w:val="22"/>
                <w:szCs w:val="22"/>
                <w:lang w:val="hr-HR"/>
              </w:rPr>
              <w:t>:00-1</w:t>
            </w:r>
            <w:r>
              <w:rPr>
                <w:sz w:val="22"/>
                <w:szCs w:val="22"/>
                <w:lang w:val="hr-HR"/>
              </w:rPr>
              <w:t>8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1818D19D" w14:textId="66E612A1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</w:tcPr>
          <w:p w14:paraId="0B2E3A65" w14:textId="23D9930C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O- 339</w:t>
            </w:r>
          </w:p>
        </w:tc>
        <w:tc>
          <w:tcPr>
            <w:tcW w:w="2070" w:type="dxa"/>
            <w:vAlign w:val="center"/>
          </w:tcPr>
          <w:p w14:paraId="0782FDAD" w14:textId="3F8DA1A6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6C5CD2">
              <w:rPr>
                <w:sz w:val="22"/>
                <w:szCs w:val="22"/>
                <w:lang w:val="hr-HR"/>
              </w:rPr>
              <w:t>V28-V30</w:t>
            </w:r>
          </w:p>
        </w:tc>
        <w:tc>
          <w:tcPr>
            <w:tcW w:w="2070" w:type="dxa"/>
            <w:vAlign w:val="center"/>
          </w:tcPr>
          <w:p w14:paraId="474A862D" w14:textId="2524E388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4371D57A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531C46A2" w14:textId="00BE16F5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</w:t>
            </w:r>
            <w:r w:rsidR="006D686F" w:rsidRPr="00430245">
              <w:rPr>
                <w:sz w:val="22"/>
                <w:szCs w:val="22"/>
                <w:lang w:val="hr-HR"/>
              </w:rPr>
              <w:t>.05.</w:t>
            </w:r>
            <w:r w:rsidR="006D686F">
              <w:rPr>
                <w:sz w:val="22"/>
                <w:szCs w:val="22"/>
                <w:lang w:val="hr-HR"/>
              </w:rPr>
              <w:t>2024</w:t>
            </w:r>
            <w:r w:rsidR="006D686F"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  <w:vAlign w:val="center"/>
          </w:tcPr>
          <w:p w14:paraId="7ECE99B4" w14:textId="26AEB59D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56EB7AF6" w14:textId="53E724CE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</w:t>
            </w:r>
            <w:r w:rsidR="006D686F" w:rsidRPr="00430245">
              <w:rPr>
                <w:sz w:val="22"/>
                <w:szCs w:val="22"/>
                <w:lang w:val="hr-HR"/>
              </w:rPr>
              <w:t>:00-1</w:t>
            </w:r>
            <w:r w:rsidR="006D686F">
              <w:rPr>
                <w:sz w:val="22"/>
                <w:szCs w:val="22"/>
                <w:lang w:val="hr-HR"/>
              </w:rPr>
              <w:t>2</w:t>
            </w:r>
            <w:r w:rsidR="006D686F"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22D910DA" w14:textId="746A7FFB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</w:tcPr>
          <w:p w14:paraId="7C683ABB" w14:textId="6BE3F4F4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O- 339</w:t>
            </w:r>
          </w:p>
        </w:tc>
        <w:tc>
          <w:tcPr>
            <w:tcW w:w="2070" w:type="dxa"/>
            <w:vAlign w:val="center"/>
          </w:tcPr>
          <w:p w14:paraId="45A21956" w14:textId="5DD54ABD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6C5CD2">
              <w:rPr>
                <w:sz w:val="22"/>
                <w:szCs w:val="22"/>
                <w:lang w:val="hr-HR"/>
              </w:rPr>
              <w:t>S1-S3</w:t>
            </w:r>
          </w:p>
        </w:tc>
        <w:tc>
          <w:tcPr>
            <w:tcW w:w="2070" w:type="dxa"/>
            <w:vAlign w:val="center"/>
          </w:tcPr>
          <w:p w14:paraId="76B2C664" w14:textId="07670124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5AEB1EF5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6BAA23F3" w14:textId="5CCBF376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6C5CD2">
              <w:rPr>
                <w:sz w:val="22"/>
                <w:szCs w:val="22"/>
                <w:lang w:val="hr-HR"/>
              </w:rPr>
              <w:t>4</w:t>
            </w:r>
            <w:r w:rsidRPr="00430245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6</w:t>
            </w:r>
            <w:r w:rsidRPr="00430245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</w:tcPr>
          <w:p w14:paraId="79321B7B" w14:textId="6E72CFA0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125547C8" w14:textId="0B356588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9</w:t>
            </w:r>
            <w:r w:rsidRPr="00430245">
              <w:rPr>
                <w:sz w:val="22"/>
                <w:szCs w:val="22"/>
                <w:lang w:val="hr-HR"/>
              </w:rPr>
              <w:t>:00-1</w:t>
            </w:r>
            <w:r>
              <w:rPr>
                <w:sz w:val="22"/>
                <w:szCs w:val="22"/>
                <w:lang w:val="hr-HR"/>
              </w:rPr>
              <w:t>2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6CAF6E23" w14:textId="3A026939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</w:tcPr>
          <w:p w14:paraId="2121348B" w14:textId="2C395F52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O- 339</w:t>
            </w:r>
          </w:p>
        </w:tc>
        <w:tc>
          <w:tcPr>
            <w:tcW w:w="2070" w:type="dxa"/>
            <w:vAlign w:val="center"/>
          </w:tcPr>
          <w:p w14:paraId="11E98DD8" w14:textId="2E806AE9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</w:t>
            </w:r>
            <w:r w:rsidR="006C5CD2">
              <w:rPr>
                <w:sz w:val="22"/>
                <w:szCs w:val="22"/>
                <w:lang w:val="hr-HR"/>
              </w:rPr>
              <w:t>4</w:t>
            </w:r>
            <w:r w:rsidRPr="00430245">
              <w:rPr>
                <w:sz w:val="22"/>
                <w:szCs w:val="22"/>
                <w:lang w:val="hr-HR"/>
              </w:rPr>
              <w:t>-S</w:t>
            </w:r>
            <w:r w:rsidR="006C5CD2">
              <w:rPr>
                <w:sz w:val="22"/>
                <w:szCs w:val="22"/>
                <w:lang w:val="hr-HR"/>
              </w:rPr>
              <w:t>6</w:t>
            </w:r>
          </w:p>
        </w:tc>
        <w:tc>
          <w:tcPr>
            <w:tcW w:w="2070" w:type="dxa"/>
          </w:tcPr>
          <w:p w14:paraId="47F346AC" w14:textId="19B94E58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250FBFDD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505B4EF0" w14:textId="1BBBE624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</w:t>
            </w:r>
            <w:r w:rsidRPr="00430245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6</w:t>
            </w:r>
            <w:r w:rsidRPr="00430245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</w:tcPr>
          <w:p w14:paraId="59F025FA" w14:textId="5C4BF2EC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6CEDCB06" w14:textId="5C9234CC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1</w:t>
            </w:r>
            <w:r w:rsidR="006C5CD2">
              <w:rPr>
                <w:sz w:val="22"/>
                <w:szCs w:val="22"/>
                <w:lang w:val="hr-HR"/>
              </w:rPr>
              <w:t>5</w:t>
            </w:r>
            <w:r w:rsidRPr="00430245">
              <w:rPr>
                <w:sz w:val="22"/>
                <w:szCs w:val="22"/>
                <w:lang w:val="hr-HR"/>
              </w:rPr>
              <w:t>:00-1</w:t>
            </w:r>
            <w:r w:rsidR="006C5CD2">
              <w:rPr>
                <w:sz w:val="22"/>
                <w:szCs w:val="22"/>
                <w:lang w:val="hr-HR"/>
              </w:rPr>
              <w:t>8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799291E6" w14:textId="6F4508EC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1260" w:type="dxa"/>
          </w:tcPr>
          <w:p w14:paraId="06F413FA" w14:textId="1F322A82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O- 339</w:t>
            </w:r>
          </w:p>
        </w:tc>
        <w:tc>
          <w:tcPr>
            <w:tcW w:w="2070" w:type="dxa"/>
            <w:vAlign w:val="center"/>
          </w:tcPr>
          <w:p w14:paraId="5CAF1531" w14:textId="1630AE78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S7-S9</w:t>
            </w:r>
          </w:p>
        </w:tc>
        <w:tc>
          <w:tcPr>
            <w:tcW w:w="2070" w:type="dxa"/>
          </w:tcPr>
          <w:p w14:paraId="43CCDB8E" w14:textId="74FF3D90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42629599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7AC70C1A" w14:textId="3245308E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C5CD2">
              <w:rPr>
                <w:sz w:val="22"/>
                <w:szCs w:val="22"/>
                <w:lang w:val="hr-HR"/>
              </w:rPr>
              <w:t>1</w:t>
            </w:r>
            <w:r w:rsidRPr="00430245">
              <w:rPr>
                <w:sz w:val="22"/>
                <w:szCs w:val="22"/>
                <w:lang w:val="hr-HR"/>
              </w:rPr>
              <w:t>.06.</w:t>
            </w:r>
            <w:r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</w:tcPr>
          <w:p w14:paraId="4128423F" w14:textId="04C4AD42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40824E04" w14:textId="3039F3C7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09:00-1</w:t>
            </w:r>
            <w:r>
              <w:rPr>
                <w:sz w:val="22"/>
                <w:szCs w:val="22"/>
                <w:lang w:val="hr-HR"/>
              </w:rPr>
              <w:t>2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61F7D534" w14:textId="2A88BA35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</w:tcPr>
          <w:p w14:paraId="7BBB1F5A" w14:textId="1D0D24B0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O- 339</w:t>
            </w:r>
          </w:p>
        </w:tc>
        <w:tc>
          <w:tcPr>
            <w:tcW w:w="2070" w:type="dxa"/>
            <w:vAlign w:val="center"/>
          </w:tcPr>
          <w:p w14:paraId="54AEBC60" w14:textId="7A5383DD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S10-S12</w:t>
            </w:r>
          </w:p>
        </w:tc>
        <w:tc>
          <w:tcPr>
            <w:tcW w:w="2070" w:type="dxa"/>
          </w:tcPr>
          <w:p w14:paraId="4E7D924E" w14:textId="26A0C12E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  <w:tr w:rsidR="006D686F" w:rsidRPr="00430245" w14:paraId="7C88DDE4" w14:textId="77777777" w:rsidTr="006F6227">
        <w:trPr>
          <w:trHeight w:val="625"/>
        </w:trPr>
        <w:tc>
          <w:tcPr>
            <w:tcW w:w="1345" w:type="dxa"/>
            <w:vAlign w:val="center"/>
          </w:tcPr>
          <w:p w14:paraId="0ADFFDC9" w14:textId="36254172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</w:t>
            </w:r>
            <w:r w:rsidRPr="00430245">
              <w:rPr>
                <w:sz w:val="22"/>
                <w:szCs w:val="22"/>
                <w:lang w:val="hr-HR"/>
              </w:rPr>
              <w:t>.06.</w:t>
            </w:r>
            <w:r>
              <w:rPr>
                <w:sz w:val="22"/>
                <w:szCs w:val="22"/>
                <w:lang w:val="hr-HR"/>
              </w:rPr>
              <w:t>2024</w:t>
            </w:r>
            <w:r w:rsidRPr="0043024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974" w:type="dxa"/>
          </w:tcPr>
          <w:p w14:paraId="4E17B0B4" w14:textId="529284BC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svi</w:t>
            </w:r>
          </w:p>
        </w:tc>
        <w:tc>
          <w:tcPr>
            <w:tcW w:w="1362" w:type="dxa"/>
            <w:vAlign w:val="center"/>
          </w:tcPr>
          <w:p w14:paraId="7DE2DB6E" w14:textId="6F41F6DB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5</w:t>
            </w:r>
            <w:r w:rsidRPr="00430245">
              <w:rPr>
                <w:sz w:val="22"/>
                <w:szCs w:val="22"/>
                <w:lang w:val="hr-HR"/>
              </w:rPr>
              <w:t>:00-1</w:t>
            </w:r>
            <w:r>
              <w:rPr>
                <w:sz w:val="22"/>
                <w:szCs w:val="22"/>
                <w:lang w:val="hr-HR"/>
              </w:rPr>
              <w:t>8</w:t>
            </w:r>
            <w:r w:rsidRPr="00430245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728" w:type="dxa"/>
            <w:vAlign w:val="center"/>
          </w:tcPr>
          <w:p w14:paraId="0308F656" w14:textId="227E46D0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60" w:type="dxa"/>
          </w:tcPr>
          <w:p w14:paraId="09DEFFF6" w14:textId="6040CCD0" w:rsidR="006D686F" w:rsidRPr="00430245" w:rsidRDefault="006D686F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O- 339</w:t>
            </w:r>
          </w:p>
        </w:tc>
        <w:tc>
          <w:tcPr>
            <w:tcW w:w="2070" w:type="dxa"/>
            <w:vAlign w:val="center"/>
          </w:tcPr>
          <w:p w14:paraId="4B0E351E" w14:textId="2C9A2448" w:rsidR="006D686F" w:rsidRPr="00430245" w:rsidRDefault="006C5CD2" w:rsidP="006D686F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S13-S15</w:t>
            </w:r>
          </w:p>
        </w:tc>
        <w:tc>
          <w:tcPr>
            <w:tcW w:w="2070" w:type="dxa"/>
          </w:tcPr>
          <w:p w14:paraId="7B18ABEF" w14:textId="204E7E5A" w:rsidR="006D686F" w:rsidRPr="00430245" w:rsidRDefault="006D686F" w:rsidP="006D686F">
            <w:pPr>
              <w:spacing w:line="276" w:lineRule="auto"/>
              <w:ind w:right="-14"/>
              <w:jc w:val="center"/>
              <w:rPr>
                <w:sz w:val="22"/>
                <w:szCs w:val="22"/>
                <w:lang w:val="hr-HR"/>
              </w:rPr>
            </w:pPr>
            <w:r w:rsidRPr="00430245">
              <w:rPr>
                <w:sz w:val="22"/>
                <w:szCs w:val="22"/>
                <w:lang w:val="hr-HR"/>
              </w:rPr>
              <w:t>Duško Čakara</w:t>
            </w:r>
          </w:p>
        </w:tc>
      </w:tr>
    </w:tbl>
    <w:p w14:paraId="5A1EE70A" w14:textId="77777777" w:rsidR="007455D4" w:rsidRPr="00430245" w:rsidRDefault="007455D4" w:rsidP="00DF6C9F">
      <w:pPr>
        <w:spacing w:line="276" w:lineRule="auto"/>
        <w:jc w:val="right"/>
        <w:rPr>
          <w:sz w:val="22"/>
          <w:szCs w:val="22"/>
          <w:lang w:val="hr-HR"/>
        </w:rPr>
      </w:pPr>
    </w:p>
    <w:p w14:paraId="6E9253CB" w14:textId="29CCA43B" w:rsidR="00D3775A" w:rsidRPr="00430245" w:rsidRDefault="006417EA" w:rsidP="00D3775A">
      <w:pPr>
        <w:spacing w:line="276" w:lineRule="auto"/>
        <w:rPr>
          <w:bCs/>
          <w:sz w:val="22"/>
          <w:szCs w:val="22"/>
          <w:lang w:val="hr-HR"/>
        </w:rPr>
      </w:pPr>
      <w:r w:rsidRPr="00430245">
        <w:rPr>
          <w:bCs/>
          <w:sz w:val="22"/>
          <w:szCs w:val="22"/>
          <w:lang w:val="hr-HR"/>
        </w:rPr>
        <w:t>Raspored održavanja kolegija podložan</w:t>
      </w:r>
      <w:r w:rsidR="00A25ABE" w:rsidRPr="00430245">
        <w:rPr>
          <w:bCs/>
          <w:sz w:val="22"/>
          <w:szCs w:val="22"/>
          <w:lang w:val="hr-HR"/>
        </w:rPr>
        <w:t xml:space="preserve"> je promjenama sukladno </w:t>
      </w:r>
      <w:r w:rsidRPr="00430245">
        <w:rPr>
          <w:bCs/>
          <w:sz w:val="22"/>
          <w:szCs w:val="22"/>
          <w:lang w:val="hr-HR"/>
        </w:rPr>
        <w:t xml:space="preserve">trenutnoj situaciji, odlukama i uputama </w:t>
      </w:r>
      <w:r w:rsidR="006C5CD2">
        <w:rPr>
          <w:bCs/>
          <w:sz w:val="22"/>
          <w:szCs w:val="22"/>
          <w:lang w:val="hr-HR"/>
        </w:rPr>
        <w:t>MEDRI i OBRI.</w:t>
      </w:r>
    </w:p>
    <w:p w14:paraId="7EA57D24" w14:textId="77777777" w:rsidR="006417EA" w:rsidRPr="00430245" w:rsidRDefault="006417EA" w:rsidP="00D3775A">
      <w:pPr>
        <w:spacing w:line="276" w:lineRule="auto"/>
        <w:rPr>
          <w:b/>
          <w:sz w:val="22"/>
          <w:szCs w:val="22"/>
          <w:lang w:val="hr-HR"/>
        </w:rPr>
      </w:pPr>
    </w:p>
    <w:p w14:paraId="14226D79" w14:textId="77777777" w:rsidR="00430245" w:rsidRDefault="00430245" w:rsidP="005C379F">
      <w:pPr>
        <w:spacing w:line="276" w:lineRule="auto"/>
        <w:rPr>
          <w:b/>
          <w:bCs/>
          <w:sz w:val="22"/>
          <w:szCs w:val="22"/>
          <w:lang w:val="hr-HR"/>
        </w:rPr>
      </w:pPr>
    </w:p>
    <w:p w14:paraId="28F2A599" w14:textId="643D062A" w:rsidR="00AA2439" w:rsidRPr="00430245" w:rsidRDefault="005C379F" w:rsidP="005C379F">
      <w:pPr>
        <w:spacing w:line="276" w:lineRule="auto"/>
        <w:rPr>
          <w:b/>
          <w:bCs/>
          <w:sz w:val="22"/>
          <w:szCs w:val="22"/>
          <w:lang w:val="hr-HR"/>
        </w:rPr>
      </w:pPr>
      <w:r w:rsidRPr="00430245">
        <w:rPr>
          <w:b/>
          <w:bCs/>
          <w:sz w:val="22"/>
          <w:szCs w:val="22"/>
          <w:lang w:val="hr-HR"/>
        </w:rPr>
        <w:t>Dodatne informacije:</w:t>
      </w:r>
    </w:p>
    <w:p w14:paraId="7FC7B678" w14:textId="77777777" w:rsidR="008B51AB" w:rsidRPr="00430245" w:rsidRDefault="008B51AB" w:rsidP="005C379F">
      <w:pPr>
        <w:spacing w:line="276" w:lineRule="auto"/>
        <w:rPr>
          <w:b/>
          <w:bCs/>
          <w:sz w:val="22"/>
          <w:szCs w:val="22"/>
          <w:lang w:val="hr-HR"/>
        </w:rPr>
      </w:pPr>
    </w:p>
    <w:p w14:paraId="2BB01C45" w14:textId="2F77FE05" w:rsidR="006417EA" w:rsidRPr="00430245" w:rsidRDefault="006417EA" w:rsidP="006417EA">
      <w:pPr>
        <w:spacing w:line="276" w:lineRule="auto"/>
        <w:rPr>
          <w:b/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 xml:space="preserve">Izvedbeni plan i raspored održavanja kolegija, podložni su promjenama sukladno trenutnoj situaciji, odlukama i uputama </w:t>
      </w:r>
      <w:proofErr w:type="spellStart"/>
      <w:r w:rsidRPr="00430245">
        <w:rPr>
          <w:b/>
          <w:sz w:val="22"/>
          <w:szCs w:val="22"/>
          <w:lang w:val="hr-HR"/>
        </w:rPr>
        <w:t>SvRi</w:t>
      </w:r>
      <w:proofErr w:type="spellEnd"/>
      <w:r w:rsidRPr="00430245">
        <w:rPr>
          <w:b/>
          <w:sz w:val="22"/>
          <w:szCs w:val="22"/>
          <w:lang w:val="hr-HR"/>
        </w:rPr>
        <w:t xml:space="preserve"> i Odjela za biotehnologiju</w:t>
      </w:r>
      <w:r w:rsidR="00E86BCB">
        <w:rPr>
          <w:b/>
          <w:sz w:val="22"/>
          <w:szCs w:val="22"/>
          <w:lang w:val="hr-HR"/>
        </w:rPr>
        <w:t>.</w:t>
      </w:r>
    </w:p>
    <w:p w14:paraId="1E395484" w14:textId="77777777" w:rsidR="008B51AB" w:rsidRPr="00430245" w:rsidRDefault="008B51AB" w:rsidP="005C379F">
      <w:pPr>
        <w:spacing w:line="276" w:lineRule="auto"/>
        <w:rPr>
          <w:b/>
          <w:bCs/>
          <w:sz w:val="22"/>
          <w:szCs w:val="22"/>
          <w:lang w:val="hr-HR"/>
        </w:rPr>
      </w:pPr>
    </w:p>
    <w:p w14:paraId="22FCA2C3" w14:textId="77777777" w:rsidR="00C349B4" w:rsidRDefault="00C349B4" w:rsidP="00C349B4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>
        <w:rPr>
          <w:b/>
          <w:bCs/>
          <w:lang w:val="hr-HR"/>
        </w:rPr>
        <w:t>Informatička opremljenost studenata za provjere znanja</w:t>
      </w:r>
    </w:p>
    <w:p w14:paraId="50FCCC3C" w14:textId="77777777" w:rsidR="00C349B4" w:rsidRPr="00784494" w:rsidRDefault="00C349B4" w:rsidP="00C349B4">
      <w:pPr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Za provjere znanja, studenti smiju koristiti vlastita prijenosna računala isključivo ukoliko imaju instaliran i funkcionalan (testiran) preglednik sa zaključavanjem sučelja operativnog sustava, </w:t>
      </w:r>
      <w:proofErr w:type="spellStart"/>
      <w:r>
        <w:rPr>
          <w:lang w:val="hr-HR"/>
        </w:rPr>
        <w:t>Safe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Exam</w:t>
      </w:r>
      <w:proofErr w:type="spellEnd"/>
      <w:r>
        <w:rPr>
          <w:lang w:val="hr-HR"/>
        </w:rPr>
        <w:t xml:space="preserve"> Browser. Upute za instalaciju biti će objavljene putem sustava za e-učenje Merlin.</w:t>
      </w:r>
    </w:p>
    <w:p w14:paraId="33461767" w14:textId="77777777" w:rsidR="00C349B4" w:rsidRDefault="00C349B4" w:rsidP="005C37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hr-HR"/>
        </w:rPr>
      </w:pPr>
    </w:p>
    <w:p w14:paraId="186C1071" w14:textId="7AE80CF5" w:rsidR="005C379F" w:rsidRPr="00430245" w:rsidRDefault="005C379F" w:rsidP="005C37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hr-HR"/>
        </w:rPr>
      </w:pPr>
      <w:r w:rsidRPr="00430245">
        <w:rPr>
          <w:b/>
          <w:bCs/>
          <w:sz w:val="22"/>
          <w:szCs w:val="22"/>
          <w:lang w:val="hr-HR"/>
        </w:rPr>
        <w:lastRenderedPageBreak/>
        <w:t xml:space="preserve">Akademska </w:t>
      </w:r>
      <w:r w:rsidRPr="00430245">
        <w:rPr>
          <w:b/>
          <w:sz w:val="22"/>
          <w:szCs w:val="22"/>
          <w:lang w:val="hr-HR"/>
        </w:rPr>
        <w:t>č</w:t>
      </w:r>
      <w:r w:rsidRPr="00430245">
        <w:rPr>
          <w:b/>
          <w:bCs/>
          <w:sz w:val="22"/>
          <w:szCs w:val="22"/>
          <w:lang w:val="hr-HR"/>
        </w:rPr>
        <w:t>estitost</w:t>
      </w:r>
    </w:p>
    <w:p w14:paraId="04BF7348" w14:textId="77777777" w:rsidR="005C379F" w:rsidRPr="00430245" w:rsidRDefault="005C379F" w:rsidP="005C379F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hr-HR"/>
        </w:rPr>
      </w:pPr>
      <w:r w:rsidRPr="00430245">
        <w:rPr>
          <w:sz w:val="22"/>
          <w:szCs w:val="22"/>
          <w:lang w:val="hr-HR"/>
        </w:rPr>
        <w:t xml:space="preserve">Studenti su dužni poštovati načela akademske čestitosti te se upućuju na dokumente Sveučilišta u Rijeci: </w:t>
      </w:r>
      <w:r w:rsidRPr="00430245">
        <w:rPr>
          <w:i/>
          <w:iCs/>
          <w:sz w:val="22"/>
          <w:szCs w:val="22"/>
          <w:lang w:val="hr-HR"/>
        </w:rPr>
        <w:t>Eti</w:t>
      </w:r>
      <w:r w:rsidRPr="00430245">
        <w:rPr>
          <w:sz w:val="22"/>
          <w:szCs w:val="22"/>
          <w:lang w:val="hr-HR"/>
        </w:rPr>
        <w:t>č</w:t>
      </w:r>
      <w:r w:rsidRPr="00430245">
        <w:rPr>
          <w:i/>
          <w:iCs/>
          <w:sz w:val="22"/>
          <w:szCs w:val="22"/>
          <w:lang w:val="hr-HR"/>
        </w:rPr>
        <w:t>ki kodeks Sveu</w:t>
      </w:r>
      <w:r w:rsidRPr="00430245">
        <w:rPr>
          <w:sz w:val="22"/>
          <w:szCs w:val="22"/>
          <w:lang w:val="hr-HR"/>
        </w:rPr>
        <w:t>č</w:t>
      </w:r>
      <w:r w:rsidRPr="00430245">
        <w:rPr>
          <w:i/>
          <w:iCs/>
          <w:sz w:val="22"/>
          <w:szCs w:val="22"/>
          <w:lang w:val="hr-HR"/>
        </w:rPr>
        <w:t xml:space="preserve">ilišta u Rijeci </w:t>
      </w:r>
      <w:r w:rsidRPr="00430245">
        <w:rPr>
          <w:iCs/>
          <w:sz w:val="22"/>
          <w:szCs w:val="22"/>
          <w:lang w:val="hr-HR"/>
        </w:rPr>
        <w:t>te</w:t>
      </w:r>
      <w:r w:rsidRPr="00430245">
        <w:rPr>
          <w:sz w:val="22"/>
          <w:szCs w:val="22"/>
          <w:lang w:val="hr-HR"/>
        </w:rPr>
        <w:t xml:space="preserve"> </w:t>
      </w:r>
      <w:r w:rsidRPr="00430245">
        <w:rPr>
          <w:i/>
          <w:iCs/>
          <w:sz w:val="22"/>
          <w:szCs w:val="22"/>
          <w:lang w:val="hr-HR"/>
        </w:rPr>
        <w:t>Eti</w:t>
      </w:r>
      <w:r w:rsidRPr="00430245">
        <w:rPr>
          <w:sz w:val="22"/>
          <w:szCs w:val="22"/>
          <w:lang w:val="hr-HR"/>
        </w:rPr>
        <w:t>č</w:t>
      </w:r>
      <w:r w:rsidRPr="00430245">
        <w:rPr>
          <w:i/>
          <w:iCs/>
          <w:sz w:val="22"/>
          <w:szCs w:val="22"/>
          <w:lang w:val="hr-HR"/>
        </w:rPr>
        <w:t>ki kodeks za studente.</w:t>
      </w:r>
    </w:p>
    <w:p w14:paraId="3FB6356C" w14:textId="77777777" w:rsidR="00CD0114" w:rsidRPr="00430245" w:rsidRDefault="00CD0114" w:rsidP="005C379F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hr-HR"/>
        </w:rPr>
      </w:pPr>
    </w:p>
    <w:p w14:paraId="4C2C46C7" w14:textId="77777777" w:rsidR="00400A60" w:rsidRPr="00430245" w:rsidRDefault="00400A60" w:rsidP="005C379F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hr-HR"/>
        </w:rPr>
      </w:pPr>
    </w:p>
    <w:p w14:paraId="59A41243" w14:textId="77777777" w:rsidR="00400A60" w:rsidRPr="00430245" w:rsidRDefault="00400A60" w:rsidP="005C379F">
      <w:pPr>
        <w:autoSpaceDE w:val="0"/>
        <w:autoSpaceDN w:val="0"/>
        <w:adjustRightInd w:val="0"/>
        <w:jc w:val="both"/>
        <w:rPr>
          <w:b/>
          <w:iCs/>
          <w:sz w:val="22"/>
          <w:szCs w:val="22"/>
          <w:lang w:val="hr-HR"/>
        </w:rPr>
      </w:pPr>
      <w:r w:rsidRPr="00430245">
        <w:rPr>
          <w:b/>
          <w:iCs/>
          <w:sz w:val="22"/>
          <w:szCs w:val="22"/>
          <w:lang w:val="hr-HR"/>
        </w:rPr>
        <w:t>Studentska anketa</w:t>
      </w:r>
    </w:p>
    <w:p w14:paraId="065D899B" w14:textId="77777777" w:rsidR="005C379F" w:rsidRPr="00430245" w:rsidRDefault="00400A60" w:rsidP="00400A60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430245">
        <w:rPr>
          <w:b/>
          <w:sz w:val="22"/>
          <w:szCs w:val="22"/>
          <w:lang w:val="hr-HR"/>
        </w:rPr>
        <w:t>Mole se svi studenti da se</w:t>
      </w:r>
      <w:r w:rsidRPr="00430245">
        <w:rPr>
          <w:sz w:val="22"/>
          <w:szCs w:val="22"/>
          <w:lang w:val="hr-HR"/>
        </w:rPr>
        <w:t xml:space="preserve"> </w:t>
      </w:r>
      <w:r w:rsidR="00CD0114" w:rsidRPr="00430245">
        <w:rPr>
          <w:b/>
          <w:sz w:val="22"/>
          <w:szCs w:val="22"/>
          <w:lang w:val="hr-HR"/>
        </w:rPr>
        <w:t xml:space="preserve">u zadnjem tjednu kontinuirane nastave </w:t>
      </w:r>
      <w:r w:rsidRPr="00430245">
        <w:rPr>
          <w:b/>
          <w:sz w:val="22"/>
          <w:szCs w:val="22"/>
          <w:lang w:val="hr-HR"/>
        </w:rPr>
        <w:t xml:space="preserve">prije prvog </w:t>
      </w:r>
      <w:r w:rsidR="00CD0114" w:rsidRPr="00430245">
        <w:rPr>
          <w:b/>
          <w:sz w:val="22"/>
          <w:szCs w:val="22"/>
          <w:lang w:val="hr-HR"/>
        </w:rPr>
        <w:t>ispitnog roka</w:t>
      </w:r>
      <w:r w:rsidR="00CD0114" w:rsidRPr="00430245">
        <w:rPr>
          <w:sz w:val="22"/>
          <w:szCs w:val="22"/>
          <w:lang w:val="hr-HR"/>
        </w:rPr>
        <w:t>,</w:t>
      </w:r>
      <w:r w:rsidRPr="00430245">
        <w:rPr>
          <w:sz w:val="22"/>
          <w:szCs w:val="22"/>
          <w:lang w:val="hr-HR"/>
        </w:rPr>
        <w:t xml:space="preserve"> </w:t>
      </w:r>
      <w:r w:rsidRPr="00430245">
        <w:rPr>
          <w:b/>
          <w:sz w:val="22"/>
          <w:szCs w:val="22"/>
          <w:lang w:val="hr-HR"/>
        </w:rPr>
        <w:t>odazovu vrednovanju kvalitete nastavnog rada nastavnika i suradnika</w:t>
      </w:r>
      <w:r w:rsidRPr="00430245">
        <w:rPr>
          <w:sz w:val="22"/>
          <w:szCs w:val="22"/>
          <w:lang w:val="hr-HR"/>
        </w:rPr>
        <w:t xml:space="preserve"> kako bi se na temelju procjena i sugestija mogla unaprijediti nastava na ovom kolegiju.  Vrednovanje nastave putem ISVU sustava provodi se aplikacijom „</w:t>
      </w:r>
      <w:proofErr w:type="spellStart"/>
      <w:r w:rsidRPr="00430245">
        <w:rPr>
          <w:sz w:val="22"/>
          <w:szCs w:val="22"/>
          <w:lang w:val="hr-HR"/>
        </w:rPr>
        <w:t>studomat</w:t>
      </w:r>
      <w:proofErr w:type="spellEnd"/>
      <w:r w:rsidRPr="00430245">
        <w:rPr>
          <w:sz w:val="22"/>
          <w:szCs w:val="22"/>
          <w:lang w:val="hr-HR"/>
        </w:rPr>
        <w:t>“ na obrascu definiranom na razini Sveučilišta u Rijeci, a rezultati su anonimni. Više informacija o svim aspektima ovog procesa možete pronaći u Priručniku za kvalitetu studiranja Sveučilišta u Rijeci.</w:t>
      </w:r>
    </w:p>
    <w:p w14:paraId="4D74BD0D" w14:textId="77777777" w:rsidR="00CD0114" w:rsidRPr="00430245" w:rsidRDefault="00CD0114" w:rsidP="00400A60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128568FA" w14:textId="77777777" w:rsidR="00A30DDD" w:rsidRPr="00B70FF5" w:rsidRDefault="00A30DDD" w:rsidP="006417EA">
      <w:pPr>
        <w:widowControl/>
        <w:suppressAutoHyphens w:val="0"/>
        <w:rPr>
          <w:lang w:val="hr-HR"/>
        </w:rPr>
      </w:pPr>
    </w:p>
    <w:sectPr w:rsidR="00A30DDD" w:rsidRPr="00B70FF5">
      <w:headerReference w:type="default" r:id="rId7"/>
      <w:footerReference w:type="default" r:id="rId8"/>
      <w:pgSz w:w="11905" w:h="16837"/>
      <w:pgMar w:top="1693" w:right="1134" w:bottom="1693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6F8F" w14:textId="77777777" w:rsidR="007932E3" w:rsidRDefault="007932E3">
      <w:r>
        <w:separator/>
      </w:r>
    </w:p>
  </w:endnote>
  <w:endnote w:type="continuationSeparator" w:id="0">
    <w:p w14:paraId="6AA29917" w14:textId="77777777" w:rsidR="007932E3" w:rsidRDefault="0079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E2F4" w14:textId="77777777" w:rsidR="006B785C" w:rsidRDefault="006B785C">
    <w:pPr>
      <w:pStyle w:val="Footer"/>
    </w:pPr>
    <w:r>
      <w:rPr>
        <w:noProof/>
        <w:lang w:val="hr-HR"/>
      </w:rPr>
      <w:drawing>
        <wp:anchor distT="0" distB="0" distL="0" distR="0" simplePos="0" relativeHeight="251658240" behindDoc="0" locked="0" layoutInCell="1" allowOverlap="1" wp14:anchorId="768CB46A" wp14:editId="0EF24F2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216535"/>
          <wp:effectExtent l="0" t="0" r="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1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CB48" w14:textId="77777777" w:rsidR="007932E3" w:rsidRDefault="007932E3">
      <w:r>
        <w:separator/>
      </w:r>
    </w:p>
  </w:footnote>
  <w:footnote w:type="continuationSeparator" w:id="0">
    <w:p w14:paraId="21DF9A09" w14:textId="77777777" w:rsidR="007932E3" w:rsidRDefault="0079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9725" w14:textId="77777777" w:rsidR="006B785C" w:rsidRDefault="006B785C">
    <w:pPr>
      <w:pStyle w:val="Header"/>
    </w:pPr>
    <w:r>
      <w:rPr>
        <w:noProof/>
        <w:lang w:val="hr-HR"/>
      </w:rPr>
      <w:drawing>
        <wp:anchor distT="0" distB="0" distL="0" distR="0" simplePos="0" relativeHeight="251657216" behindDoc="0" locked="0" layoutInCell="1" allowOverlap="1" wp14:anchorId="54D4EC7A" wp14:editId="0780E2E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1496060"/>
          <wp:effectExtent l="0" t="0" r="0" b="889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496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ABD"/>
    <w:multiLevelType w:val="hybridMultilevel"/>
    <w:tmpl w:val="270C7C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B2A25"/>
    <w:multiLevelType w:val="multilevel"/>
    <w:tmpl w:val="0DAAA7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E1610"/>
    <w:multiLevelType w:val="hybridMultilevel"/>
    <w:tmpl w:val="626AEC14"/>
    <w:lvl w:ilvl="0" w:tplc="F5F2FA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A9A46CE4">
      <w:start w:val="1"/>
      <w:numFmt w:val="bullet"/>
      <w:lvlText w:val="-"/>
      <w:lvlJc w:val="left"/>
      <w:pPr>
        <w:tabs>
          <w:tab w:val="num" w:pos="312"/>
        </w:tabs>
        <w:ind w:left="369" w:hanging="227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2" w:tplc="83BAD4DA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48E6"/>
    <w:multiLevelType w:val="hybridMultilevel"/>
    <w:tmpl w:val="0DAAA756"/>
    <w:lvl w:ilvl="0" w:tplc="422295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15FE4"/>
    <w:multiLevelType w:val="hybridMultilevel"/>
    <w:tmpl w:val="BB82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74B6"/>
    <w:multiLevelType w:val="hybridMultilevel"/>
    <w:tmpl w:val="4058D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4286"/>
    <w:multiLevelType w:val="hybridMultilevel"/>
    <w:tmpl w:val="B118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458A"/>
    <w:multiLevelType w:val="hybridMultilevel"/>
    <w:tmpl w:val="E33CFAD0"/>
    <w:lvl w:ilvl="0" w:tplc="763C357A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31E02D5F"/>
    <w:multiLevelType w:val="hybridMultilevel"/>
    <w:tmpl w:val="53126466"/>
    <w:lvl w:ilvl="0" w:tplc="D82484B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608E6"/>
    <w:multiLevelType w:val="hybridMultilevel"/>
    <w:tmpl w:val="13E222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85459"/>
    <w:multiLevelType w:val="hybridMultilevel"/>
    <w:tmpl w:val="90E0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1A42"/>
    <w:multiLevelType w:val="hybridMultilevel"/>
    <w:tmpl w:val="E314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28FC"/>
    <w:multiLevelType w:val="hybridMultilevel"/>
    <w:tmpl w:val="2BDE6E32"/>
    <w:lvl w:ilvl="0" w:tplc="85F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A62EB"/>
    <w:multiLevelType w:val="hybridMultilevel"/>
    <w:tmpl w:val="4F7CD1BE"/>
    <w:lvl w:ilvl="0" w:tplc="BA1A04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52B0A"/>
    <w:multiLevelType w:val="hybridMultilevel"/>
    <w:tmpl w:val="C0A63440"/>
    <w:lvl w:ilvl="0" w:tplc="85F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87146"/>
    <w:multiLevelType w:val="hybridMultilevel"/>
    <w:tmpl w:val="1CF2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22643"/>
    <w:multiLevelType w:val="hybridMultilevel"/>
    <w:tmpl w:val="3DDEDDCC"/>
    <w:lvl w:ilvl="0" w:tplc="BAEC5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A4326"/>
    <w:multiLevelType w:val="hybridMultilevel"/>
    <w:tmpl w:val="FB905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1C5E"/>
    <w:multiLevelType w:val="hybridMultilevel"/>
    <w:tmpl w:val="B0E031D6"/>
    <w:lvl w:ilvl="0" w:tplc="AE2A00F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F380A"/>
    <w:multiLevelType w:val="hybridMultilevel"/>
    <w:tmpl w:val="8F2C0EAA"/>
    <w:lvl w:ilvl="0" w:tplc="E31E7172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E56A3F"/>
    <w:multiLevelType w:val="hybridMultilevel"/>
    <w:tmpl w:val="4D5A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51CAE"/>
    <w:multiLevelType w:val="hybridMultilevel"/>
    <w:tmpl w:val="25D4922E"/>
    <w:lvl w:ilvl="0" w:tplc="870EB3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CC0093F4">
      <w:start w:val="9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8D2132"/>
    <w:multiLevelType w:val="hybridMultilevel"/>
    <w:tmpl w:val="4056B81A"/>
    <w:lvl w:ilvl="0" w:tplc="85F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65049"/>
    <w:multiLevelType w:val="hybridMultilevel"/>
    <w:tmpl w:val="0A94153A"/>
    <w:lvl w:ilvl="0" w:tplc="4468AFCA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  <w:lvl w:ilvl="1" w:tplc="ADBC8E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B248E9"/>
    <w:multiLevelType w:val="hybridMultilevel"/>
    <w:tmpl w:val="CDC80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E3553"/>
    <w:multiLevelType w:val="hybridMultilevel"/>
    <w:tmpl w:val="F9525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25BC8"/>
    <w:multiLevelType w:val="hybridMultilevel"/>
    <w:tmpl w:val="B7EA30AE"/>
    <w:lvl w:ilvl="0" w:tplc="1486DF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07372"/>
    <w:multiLevelType w:val="hybridMultilevel"/>
    <w:tmpl w:val="61FA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14A02"/>
    <w:multiLevelType w:val="hybridMultilevel"/>
    <w:tmpl w:val="C1209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087575">
    <w:abstractNumId w:val="16"/>
  </w:num>
  <w:num w:numId="2" w16cid:durableId="287249856">
    <w:abstractNumId w:val="4"/>
  </w:num>
  <w:num w:numId="3" w16cid:durableId="442116947">
    <w:abstractNumId w:val="10"/>
  </w:num>
  <w:num w:numId="4" w16cid:durableId="758909776">
    <w:abstractNumId w:val="28"/>
  </w:num>
  <w:num w:numId="5" w16cid:durableId="1672754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695133">
    <w:abstractNumId w:val="8"/>
  </w:num>
  <w:num w:numId="7" w16cid:durableId="37781006">
    <w:abstractNumId w:val="18"/>
  </w:num>
  <w:num w:numId="8" w16cid:durableId="1320034200">
    <w:abstractNumId w:val="26"/>
  </w:num>
  <w:num w:numId="9" w16cid:durableId="1504512382">
    <w:abstractNumId w:val="17"/>
  </w:num>
  <w:num w:numId="10" w16cid:durableId="1862476027">
    <w:abstractNumId w:val="11"/>
  </w:num>
  <w:num w:numId="11" w16cid:durableId="376394778">
    <w:abstractNumId w:val="19"/>
  </w:num>
  <w:num w:numId="12" w16cid:durableId="2046102605">
    <w:abstractNumId w:val="14"/>
  </w:num>
  <w:num w:numId="13" w16cid:durableId="1890873234">
    <w:abstractNumId w:val="12"/>
  </w:num>
  <w:num w:numId="14" w16cid:durableId="670137587">
    <w:abstractNumId w:val="22"/>
  </w:num>
  <w:num w:numId="15" w16cid:durableId="135998717">
    <w:abstractNumId w:val="7"/>
  </w:num>
  <w:num w:numId="16" w16cid:durableId="692875400">
    <w:abstractNumId w:val="24"/>
  </w:num>
  <w:num w:numId="17" w16cid:durableId="403526763">
    <w:abstractNumId w:val="6"/>
  </w:num>
  <w:num w:numId="18" w16cid:durableId="374039748">
    <w:abstractNumId w:val="2"/>
  </w:num>
  <w:num w:numId="19" w16cid:durableId="1125654665">
    <w:abstractNumId w:val="3"/>
  </w:num>
  <w:num w:numId="20" w16cid:durableId="41752381">
    <w:abstractNumId w:val="21"/>
  </w:num>
  <w:num w:numId="21" w16cid:durableId="1929725320">
    <w:abstractNumId w:val="5"/>
  </w:num>
  <w:num w:numId="22" w16cid:durableId="1927303224">
    <w:abstractNumId w:val="13"/>
  </w:num>
  <w:num w:numId="23" w16cid:durableId="174076416">
    <w:abstractNumId w:val="1"/>
  </w:num>
  <w:num w:numId="24" w16cid:durableId="768238804">
    <w:abstractNumId w:val="23"/>
  </w:num>
  <w:num w:numId="25" w16cid:durableId="135685609">
    <w:abstractNumId w:val="25"/>
  </w:num>
  <w:num w:numId="26" w16cid:durableId="789861252">
    <w:abstractNumId w:val="0"/>
  </w:num>
  <w:num w:numId="27" w16cid:durableId="338388253">
    <w:abstractNumId w:val="27"/>
  </w:num>
  <w:num w:numId="28" w16cid:durableId="265699042">
    <w:abstractNumId w:val="15"/>
  </w:num>
  <w:num w:numId="29" w16cid:durableId="16129366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B3"/>
    <w:rsid w:val="000030E4"/>
    <w:rsid w:val="00003A54"/>
    <w:rsid w:val="00011FD2"/>
    <w:rsid w:val="00015C0B"/>
    <w:rsid w:val="00021131"/>
    <w:rsid w:val="00021887"/>
    <w:rsid w:val="00035A03"/>
    <w:rsid w:val="000363F8"/>
    <w:rsid w:val="000372D9"/>
    <w:rsid w:val="00040575"/>
    <w:rsid w:val="00043A8D"/>
    <w:rsid w:val="00044156"/>
    <w:rsid w:val="000441B5"/>
    <w:rsid w:val="000474F9"/>
    <w:rsid w:val="00050E30"/>
    <w:rsid w:val="0005131B"/>
    <w:rsid w:val="00054468"/>
    <w:rsid w:val="000549BF"/>
    <w:rsid w:val="00057595"/>
    <w:rsid w:val="0006716C"/>
    <w:rsid w:val="000709B5"/>
    <w:rsid w:val="00073FDC"/>
    <w:rsid w:val="00082645"/>
    <w:rsid w:val="00082D05"/>
    <w:rsid w:val="00092916"/>
    <w:rsid w:val="00094492"/>
    <w:rsid w:val="0009663D"/>
    <w:rsid w:val="000A022A"/>
    <w:rsid w:val="000A5C98"/>
    <w:rsid w:val="000A69CB"/>
    <w:rsid w:val="000B1073"/>
    <w:rsid w:val="000D0740"/>
    <w:rsid w:val="000D1128"/>
    <w:rsid w:val="000E40F7"/>
    <w:rsid w:val="000E6FFC"/>
    <w:rsid w:val="000E7348"/>
    <w:rsid w:val="000F0986"/>
    <w:rsid w:val="000F3316"/>
    <w:rsid w:val="000F747E"/>
    <w:rsid w:val="001109D4"/>
    <w:rsid w:val="00112F9E"/>
    <w:rsid w:val="0012768A"/>
    <w:rsid w:val="00134C56"/>
    <w:rsid w:val="001437D8"/>
    <w:rsid w:val="001440C5"/>
    <w:rsid w:val="001444D3"/>
    <w:rsid w:val="00152946"/>
    <w:rsid w:val="0015429E"/>
    <w:rsid w:val="00161EE2"/>
    <w:rsid w:val="001637BA"/>
    <w:rsid w:val="00173B6C"/>
    <w:rsid w:val="00185899"/>
    <w:rsid w:val="00192B02"/>
    <w:rsid w:val="001A1FD1"/>
    <w:rsid w:val="001A67F2"/>
    <w:rsid w:val="001A7530"/>
    <w:rsid w:val="001B580C"/>
    <w:rsid w:val="001C0E08"/>
    <w:rsid w:val="001C67CF"/>
    <w:rsid w:val="001E7A62"/>
    <w:rsid w:val="001F187E"/>
    <w:rsid w:val="001F3171"/>
    <w:rsid w:val="002139F3"/>
    <w:rsid w:val="002265B9"/>
    <w:rsid w:val="00236941"/>
    <w:rsid w:val="00237F23"/>
    <w:rsid w:val="00244179"/>
    <w:rsid w:val="002457A7"/>
    <w:rsid w:val="00245A71"/>
    <w:rsid w:val="0025228C"/>
    <w:rsid w:val="00262EF3"/>
    <w:rsid w:val="00265FAA"/>
    <w:rsid w:val="00274894"/>
    <w:rsid w:val="0028022E"/>
    <w:rsid w:val="002948DC"/>
    <w:rsid w:val="002A0661"/>
    <w:rsid w:val="002A106B"/>
    <w:rsid w:val="002B17BB"/>
    <w:rsid w:val="002B3267"/>
    <w:rsid w:val="002D2BFE"/>
    <w:rsid w:val="002D7D5C"/>
    <w:rsid w:val="002E12D2"/>
    <w:rsid w:val="002E28A5"/>
    <w:rsid w:val="002E2D5B"/>
    <w:rsid w:val="002E431D"/>
    <w:rsid w:val="002E4662"/>
    <w:rsid w:val="002F242D"/>
    <w:rsid w:val="002F3152"/>
    <w:rsid w:val="002F78B1"/>
    <w:rsid w:val="00301627"/>
    <w:rsid w:val="00302E07"/>
    <w:rsid w:val="00303D8F"/>
    <w:rsid w:val="00305547"/>
    <w:rsid w:val="00316413"/>
    <w:rsid w:val="00320295"/>
    <w:rsid w:val="00320E1D"/>
    <w:rsid w:val="0032472B"/>
    <w:rsid w:val="0032554F"/>
    <w:rsid w:val="0032724A"/>
    <w:rsid w:val="00330A67"/>
    <w:rsid w:val="00334533"/>
    <w:rsid w:val="0034677C"/>
    <w:rsid w:val="003472C6"/>
    <w:rsid w:val="0035106E"/>
    <w:rsid w:val="003526B8"/>
    <w:rsid w:val="003607A5"/>
    <w:rsid w:val="00366A6F"/>
    <w:rsid w:val="0037578F"/>
    <w:rsid w:val="00375BAB"/>
    <w:rsid w:val="003804CE"/>
    <w:rsid w:val="00380AFD"/>
    <w:rsid w:val="0038116D"/>
    <w:rsid w:val="00382784"/>
    <w:rsid w:val="003867A3"/>
    <w:rsid w:val="00390DB9"/>
    <w:rsid w:val="00393090"/>
    <w:rsid w:val="003A585F"/>
    <w:rsid w:val="003B1874"/>
    <w:rsid w:val="003C40D3"/>
    <w:rsid w:val="003D500F"/>
    <w:rsid w:val="003E1517"/>
    <w:rsid w:val="003E240E"/>
    <w:rsid w:val="003E7C20"/>
    <w:rsid w:val="003F1B99"/>
    <w:rsid w:val="003F5078"/>
    <w:rsid w:val="00400A60"/>
    <w:rsid w:val="00402C14"/>
    <w:rsid w:val="00402FB2"/>
    <w:rsid w:val="00405513"/>
    <w:rsid w:val="00407646"/>
    <w:rsid w:val="00413BD0"/>
    <w:rsid w:val="00415084"/>
    <w:rsid w:val="00422BEC"/>
    <w:rsid w:val="00424260"/>
    <w:rsid w:val="00430245"/>
    <w:rsid w:val="00437AE5"/>
    <w:rsid w:val="004417BD"/>
    <w:rsid w:val="00460265"/>
    <w:rsid w:val="00462CAB"/>
    <w:rsid w:val="004677E4"/>
    <w:rsid w:val="004712CB"/>
    <w:rsid w:val="00477341"/>
    <w:rsid w:val="00482886"/>
    <w:rsid w:val="00487187"/>
    <w:rsid w:val="004955A3"/>
    <w:rsid w:val="00495E25"/>
    <w:rsid w:val="004A5BD3"/>
    <w:rsid w:val="004B4147"/>
    <w:rsid w:val="004D05EC"/>
    <w:rsid w:val="004D3521"/>
    <w:rsid w:val="004D4ECE"/>
    <w:rsid w:val="004D55CE"/>
    <w:rsid w:val="004D662E"/>
    <w:rsid w:val="004E184B"/>
    <w:rsid w:val="004E1E92"/>
    <w:rsid w:val="004E431A"/>
    <w:rsid w:val="004E6D1C"/>
    <w:rsid w:val="004F14D5"/>
    <w:rsid w:val="004F7089"/>
    <w:rsid w:val="00500B81"/>
    <w:rsid w:val="00507986"/>
    <w:rsid w:val="00520B41"/>
    <w:rsid w:val="005243F5"/>
    <w:rsid w:val="00545E83"/>
    <w:rsid w:val="00560691"/>
    <w:rsid w:val="00562509"/>
    <w:rsid w:val="00573112"/>
    <w:rsid w:val="0057403E"/>
    <w:rsid w:val="00584F28"/>
    <w:rsid w:val="005A4985"/>
    <w:rsid w:val="005A5F9F"/>
    <w:rsid w:val="005B15A3"/>
    <w:rsid w:val="005B7728"/>
    <w:rsid w:val="005C0CA6"/>
    <w:rsid w:val="005C1F65"/>
    <w:rsid w:val="005C379F"/>
    <w:rsid w:val="005C3C05"/>
    <w:rsid w:val="005C6FE7"/>
    <w:rsid w:val="005D0492"/>
    <w:rsid w:val="005D154E"/>
    <w:rsid w:val="005D3A88"/>
    <w:rsid w:val="005E2B4F"/>
    <w:rsid w:val="005F1F7A"/>
    <w:rsid w:val="005F2E43"/>
    <w:rsid w:val="005F58A7"/>
    <w:rsid w:val="005F6F1D"/>
    <w:rsid w:val="00612BA2"/>
    <w:rsid w:val="00631D93"/>
    <w:rsid w:val="00633E2D"/>
    <w:rsid w:val="006417EA"/>
    <w:rsid w:val="00657F48"/>
    <w:rsid w:val="00674A1B"/>
    <w:rsid w:val="00675521"/>
    <w:rsid w:val="006809E6"/>
    <w:rsid w:val="00682032"/>
    <w:rsid w:val="00684EF5"/>
    <w:rsid w:val="00687F35"/>
    <w:rsid w:val="00693256"/>
    <w:rsid w:val="00693FD0"/>
    <w:rsid w:val="0069760D"/>
    <w:rsid w:val="006A1203"/>
    <w:rsid w:val="006A2DFD"/>
    <w:rsid w:val="006B2192"/>
    <w:rsid w:val="006B33BE"/>
    <w:rsid w:val="006B4CD7"/>
    <w:rsid w:val="006B785C"/>
    <w:rsid w:val="006C0D34"/>
    <w:rsid w:val="006C4FA2"/>
    <w:rsid w:val="006C5CD2"/>
    <w:rsid w:val="006D686F"/>
    <w:rsid w:val="006E2E5A"/>
    <w:rsid w:val="006F6227"/>
    <w:rsid w:val="006F648B"/>
    <w:rsid w:val="007027B3"/>
    <w:rsid w:val="007049CD"/>
    <w:rsid w:val="0070509A"/>
    <w:rsid w:val="007128D3"/>
    <w:rsid w:val="00713F28"/>
    <w:rsid w:val="00714864"/>
    <w:rsid w:val="00715E9A"/>
    <w:rsid w:val="0071677B"/>
    <w:rsid w:val="00720EEF"/>
    <w:rsid w:val="00744349"/>
    <w:rsid w:val="007455D4"/>
    <w:rsid w:val="00746139"/>
    <w:rsid w:val="00750551"/>
    <w:rsid w:val="00754B20"/>
    <w:rsid w:val="00757963"/>
    <w:rsid w:val="007818C6"/>
    <w:rsid w:val="00785010"/>
    <w:rsid w:val="007912DA"/>
    <w:rsid w:val="007932E3"/>
    <w:rsid w:val="0079437D"/>
    <w:rsid w:val="007A32E4"/>
    <w:rsid w:val="007A37C1"/>
    <w:rsid w:val="007A472C"/>
    <w:rsid w:val="007B7A77"/>
    <w:rsid w:val="007C5C52"/>
    <w:rsid w:val="007D0029"/>
    <w:rsid w:val="007D711D"/>
    <w:rsid w:val="007F2AEF"/>
    <w:rsid w:val="00812622"/>
    <w:rsid w:val="00812D0D"/>
    <w:rsid w:val="00816BAF"/>
    <w:rsid w:val="008339A6"/>
    <w:rsid w:val="00833F71"/>
    <w:rsid w:val="008371F5"/>
    <w:rsid w:val="008431A7"/>
    <w:rsid w:val="008431C5"/>
    <w:rsid w:val="00846FF3"/>
    <w:rsid w:val="00855135"/>
    <w:rsid w:val="00861677"/>
    <w:rsid w:val="008624CD"/>
    <w:rsid w:val="0086417C"/>
    <w:rsid w:val="008765FC"/>
    <w:rsid w:val="00876C1F"/>
    <w:rsid w:val="0088005F"/>
    <w:rsid w:val="00882956"/>
    <w:rsid w:val="00883752"/>
    <w:rsid w:val="0089133E"/>
    <w:rsid w:val="008915AE"/>
    <w:rsid w:val="00892444"/>
    <w:rsid w:val="008A300A"/>
    <w:rsid w:val="008A6B6D"/>
    <w:rsid w:val="008B51AB"/>
    <w:rsid w:val="008B549D"/>
    <w:rsid w:val="008D1267"/>
    <w:rsid w:val="008E1D88"/>
    <w:rsid w:val="008E65A0"/>
    <w:rsid w:val="008F1C23"/>
    <w:rsid w:val="008F30E3"/>
    <w:rsid w:val="009045EF"/>
    <w:rsid w:val="00912730"/>
    <w:rsid w:val="00915201"/>
    <w:rsid w:val="00916D84"/>
    <w:rsid w:val="00927838"/>
    <w:rsid w:val="00930F9B"/>
    <w:rsid w:val="00935E6A"/>
    <w:rsid w:val="00942135"/>
    <w:rsid w:val="0094394B"/>
    <w:rsid w:val="00944D22"/>
    <w:rsid w:val="00970B7F"/>
    <w:rsid w:val="00974E61"/>
    <w:rsid w:val="0099460D"/>
    <w:rsid w:val="009A574B"/>
    <w:rsid w:val="009B131B"/>
    <w:rsid w:val="009B2909"/>
    <w:rsid w:val="009B74BF"/>
    <w:rsid w:val="009C0B3D"/>
    <w:rsid w:val="009C7840"/>
    <w:rsid w:val="009D1AED"/>
    <w:rsid w:val="009D20E2"/>
    <w:rsid w:val="009D53AC"/>
    <w:rsid w:val="009E240C"/>
    <w:rsid w:val="009E4546"/>
    <w:rsid w:val="009E4CC2"/>
    <w:rsid w:val="009E7AE3"/>
    <w:rsid w:val="00A108F9"/>
    <w:rsid w:val="00A10DCE"/>
    <w:rsid w:val="00A1253F"/>
    <w:rsid w:val="00A17882"/>
    <w:rsid w:val="00A23F02"/>
    <w:rsid w:val="00A25ABE"/>
    <w:rsid w:val="00A30DDD"/>
    <w:rsid w:val="00A320E8"/>
    <w:rsid w:val="00A367FE"/>
    <w:rsid w:val="00A47FDD"/>
    <w:rsid w:val="00A5012A"/>
    <w:rsid w:val="00A53ED1"/>
    <w:rsid w:val="00A706A9"/>
    <w:rsid w:val="00A72CC9"/>
    <w:rsid w:val="00A760B5"/>
    <w:rsid w:val="00A76256"/>
    <w:rsid w:val="00A855BC"/>
    <w:rsid w:val="00A97737"/>
    <w:rsid w:val="00AA1FEC"/>
    <w:rsid w:val="00AA2439"/>
    <w:rsid w:val="00AA308B"/>
    <w:rsid w:val="00AA5054"/>
    <w:rsid w:val="00AA6355"/>
    <w:rsid w:val="00AB5B98"/>
    <w:rsid w:val="00AC558F"/>
    <w:rsid w:val="00AD048F"/>
    <w:rsid w:val="00AD13E7"/>
    <w:rsid w:val="00AD14DB"/>
    <w:rsid w:val="00AD1860"/>
    <w:rsid w:val="00AD1C25"/>
    <w:rsid w:val="00AD6A77"/>
    <w:rsid w:val="00AD7138"/>
    <w:rsid w:val="00B05D86"/>
    <w:rsid w:val="00B10732"/>
    <w:rsid w:val="00B14205"/>
    <w:rsid w:val="00B178BF"/>
    <w:rsid w:val="00B24BE7"/>
    <w:rsid w:val="00B25386"/>
    <w:rsid w:val="00B25601"/>
    <w:rsid w:val="00B32489"/>
    <w:rsid w:val="00B3398C"/>
    <w:rsid w:val="00B34C17"/>
    <w:rsid w:val="00B35BCD"/>
    <w:rsid w:val="00B401FC"/>
    <w:rsid w:val="00B41369"/>
    <w:rsid w:val="00B44518"/>
    <w:rsid w:val="00B45581"/>
    <w:rsid w:val="00B54B0A"/>
    <w:rsid w:val="00B70FF5"/>
    <w:rsid w:val="00B824FE"/>
    <w:rsid w:val="00B91476"/>
    <w:rsid w:val="00B9166F"/>
    <w:rsid w:val="00B93A48"/>
    <w:rsid w:val="00B964AE"/>
    <w:rsid w:val="00B97CFF"/>
    <w:rsid w:val="00BA2849"/>
    <w:rsid w:val="00BA2B16"/>
    <w:rsid w:val="00BB0788"/>
    <w:rsid w:val="00BB110A"/>
    <w:rsid w:val="00BD42B6"/>
    <w:rsid w:val="00BD6114"/>
    <w:rsid w:val="00BE3999"/>
    <w:rsid w:val="00BF25F3"/>
    <w:rsid w:val="00BF5699"/>
    <w:rsid w:val="00C206B4"/>
    <w:rsid w:val="00C24736"/>
    <w:rsid w:val="00C329A0"/>
    <w:rsid w:val="00C33A14"/>
    <w:rsid w:val="00C349B4"/>
    <w:rsid w:val="00C379F8"/>
    <w:rsid w:val="00C45046"/>
    <w:rsid w:val="00C60A1C"/>
    <w:rsid w:val="00C74A40"/>
    <w:rsid w:val="00C820BE"/>
    <w:rsid w:val="00C84F13"/>
    <w:rsid w:val="00C90AF0"/>
    <w:rsid w:val="00CA1335"/>
    <w:rsid w:val="00CA1AB8"/>
    <w:rsid w:val="00CA2193"/>
    <w:rsid w:val="00CA6086"/>
    <w:rsid w:val="00CB5E04"/>
    <w:rsid w:val="00CD0114"/>
    <w:rsid w:val="00CD0245"/>
    <w:rsid w:val="00CD36F3"/>
    <w:rsid w:val="00CE7917"/>
    <w:rsid w:val="00CF0F35"/>
    <w:rsid w:val="00D0113B"/>
    <w:rsid w:val="00D049EE"/>
    <w:rsid w:val="00D050A7"/>
    <w:rsid w:val="00D10B53"/>
    <w:rsid w:val="00D13C32"/>
    <w:rsid w:val="00D2181B"/>
    <w:rsid w:val="00D259D6"/>
    <w:rsid w:val="00D27E20"/>
    <w:rsid w:val="00D3775A"/>
    <w:rsid w:val="00D37EAB"/>
    <w:rsid w:val="00D4271D"/>
    <w:rsid w:val="00D451D5"/>
    <w:rsid w:val="00D52006"/>
    <w:rsid w:val="00D5591C"/>
    <w:rsid w:val="00D55B4A"/>
    <w:rsid w:val="00D57744"/>
    <w:rsid w:val="00D60D13"/>
    <w:rsid w:val="00D65F1A"/>
    <w:rsid w:val="00D66EC2"/>
    <w:rsid w:val="00D7038D"/>
    <w:rsid w:val="00D70C1D"/>
    <w:rsid w:val="00D75F9E"/>
    <w:rsid w:val="00D76A2B"/>
    <w:rsid w:val="00D775D8"/>
    <w:rsid w:val="00D9564B"/>
    <w:rsid w:val="00DB654D"/>
    <w:rsid w:val="00DD3B6A"/>
    <w:rsid w:val="00DD414E"/>
    <w:rsid w:val="00DD7822"/>
    <w:rsid w:val="00DD7E6A"/>
    <w:rsid w:val="00DE2028"/>
    <w:rsid w:val="00DE50F0"/>
    <w:rsid w:val="00DF1FFB"/>
    <w:rsid w:val="00DF32A8"/>
    <w:rsid w:val="00DF4DC6"/>
    <w:rsid w:val="00DF6C9F"/>
    <w:rsid w:val="00DF6F8D"/>
    <w:rsid w:val="00E05BB3"/>
    <w:rsid w:val="00E10CBF"/>
    <w:rsid w:val="00E22DDA"/>
    <w:rsid w:val="00E24CD2"/>
    <w:rsid w:val="00E318B5"/>
    <w:rsid w:val="00E341DB"/>
    <w:rsid w:val="00E44CB0"/>
    <w:rsid w:val="00E513D3"/>
    <w:rsid w:val="00E61659"/>
    <w:rsid w:val="00E74D7F"/>
    <w:rsid w:val="00E74F2A"/>
    <w:rsid w:val="00E82C2B"/>
    <w:rsid w:val="00E86BCB"/>
    <w:rsid w:val="00EA08E3"/>
    <w:rsid w:val="00EA7E8E"/>
    <w:rsid w:val="00EB0EF6"/>
    <w:rsid w:val="00EB1466"/>
    <w:rsid w:val="00EC33DF"/>
    <w:rsid w:val="00EC5D72"/>
    <w:rsid w:val="00EF0778"/>
    <w:rsid w:val="00EF0DE5"/>
    <w:rsid w:val="00EF20EC"/>
    <w:rsid w:val="00F004A1"/>
    <w:rsid w:val="00F04928"/>
    <w:rsid w:val="00F05722"/>
    <w:rsid w:val="00F063C0"/>
    <w:rsid w:val="00F064BA"/>
    <w:rsid w:val="00F06E2E"/>
    <w:rsid w:val="00F07050"/>
    <w:rsid w:val="00F10001"/>
    <w:rsid w:val="00F10C68"/>
    <w:rsid w:val="00F23ADE"/>
    <w:rsid w:val="00F267E2"/>
    <w:rsid w:val="00F27350"/>
    <w:rsid w:val="00F446F9"/>
    <w:rsid w:val="00F50697"/>
    <w:rsid w:val="00F6079A"/>
    <w:rsid w:val="00F66C17"/>
    <w:rsid w:val="00F8223B"/>
    <w:rsid w:val="00F9058F"/>
    <w:rsid w:val="00F924A7"/>
    <w:rsid w:val="00F93F52"/>
    <w:rsid w:val="00F97331"/>
    <w:rsid w:val="00FA037B"/>
    <w:rsid w:val="00FA3460"/>
    <w:rsid w:val="00FA77A8"/>
    <w:rsid w:val="00FB01DF"/>
    <w:rsid w:val="00FB0CC0"/>
    <w:rsid w:val="00FB315D"/>
    <w:rsid w:val="00FD4283"/>
    <w:rsid w:val="00FE00AB"/>
    <w:rsid w:val="00FE4DEE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D212D6A"/>
  <w15:docId w15:val="{476E093B-4DB4-4966-B01C-E85020E4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Spacing">
    <w:name w:val="No Spacing"/>
    <w:uiPriority w:val="1"/>
    <w:qFormat/>
    <w:rsid w:val="00E05BB3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2FCD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FF2FCD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D5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1D5"/>
    <w:pPr>
      <w:ind w:left="708"/>
    </w:pPr>
  </w:style>
  <w:style w:type="character" w:styleId="Hyperlink">
    <w:name w:val="Hyperlink"/>
    <w:uiPriority w:val="99"/>
    <w:unhideWhenUsed/>
    <w:rsid w:val="00AB5B9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F9"/>
    <w:rPr>
      <w:rFonts w:ascii="Segoe UI" w:eastAsia="Arial" w:hAnsi="Segoe UI" w:cs="Segoe UI"/>
      <w:kern w:val="1"/>
      <w:sz w:val="18"/>
      <w:szCs w:val="18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78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78BF"/>
    <w:rPr>
      <w:rFonts w:eastAsia="Arial"/>
      <w:kern w:val="1"/>
      <w:sz w:val="24"/>
      <w:szCs w:val="24"/>
      <w:lang w:val="e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78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78BF"/>
    <w:rPr>
      <w:rFonts w:eastAsia="Arial"/>
      <w:kern w:val="1"/>
      <w:sz w:val="24"/>
      <w:szCs w:val="24"/>
      <w:lang w:val="en"/>
    </w:rPr>
  </w:style>
  <w:style w:type="character" w:styleId="IntenseEmphasis">
    <w:name w:val="Intense Emphasis"/>
    <w:basedOn w:val="DefaultParagraphFont"/>
    <w:uiPriority w:val="21"/>
    <w:qFormat/>
    <w:rsid w:val="00AD1860"/>
    <w:rPr>
      <w:i/>
      <w:iCs/>
      <w:color w:val="5B9BD5" w:themeColor="accent1"/>
    </w:rPr>
  </w:style>
  <w:style w:type="table" w:styleId="TableGridLight">
    <w:name w:val="Grid Table Light"/>
    <w:basedOn w:val="TableNormal"/>
    <w:uiPriority w:val="40"/>
    <w:rsid w:val="002B17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5968</TotalTime>
  <Pages>10</Pages>
  <Words>3070</Words>
  <Characters>17505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Daira Rudić</dc:creator>
  <cp:lastModifiedBy>Duško Čakara</cp:lastModifiedBy>
  <cp:revision>21</cp:revision>
  <cp:lastPrinted>2023-02-27T13:09:00Z</cp:lastPrinted>
  <dcterms:created xsi:type="dcterms:W3CDTF">2023-06-08T20:28:00Z</dcterms:created>
  <dcterms:modified xsi:type="dcterms:W3CDTF">2023-07-25T12:36:00Z</dcterms:modified>
</cp:coreProperties>
</file>