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AEF7" w14:textId="25B4A7CB" w:rsidR="00744101" w:rsidRPr="008D5A47" w:rsidRDefault="008D5A47" w:rsidP="00744101">
      <w:pPr>
        <w:autoSpaceDE w:val="0"/>
        <w:autoSpaceDN w:val="0"/>
        <w:adjustRightInd w:val="0"/>
        <w:spacing w:after="120"/>
        <w:rPr>
          <w:rFonts w:asciiTheme="minorHAnsi" w:hAnsiTheme="minorHAnsi" w:cstheme="minorHAnsi"/>
          <w:b/>
          <w:bCs/>
          <w:sz w:val="22"/>
          <w:szCs w:val="22"/>
          <w:lang w:val="pl-PL"/>
        </w:rPr>
      </w:pPr>
      <w:r w:rsidRPr="008D5A47">
        <w:rPr>
          <w:rFonts w:asciiTheme="minorHAnsi" w:hAnsiTheme="minorHAnsi" w:cstheme="minorHAnsi"/>
          <w:b/>
          <w:bCs/>
          <w:sz w:val="22"/>
          <w:szCs w:val="22"/>
          <w:lang w:val="pl-PL"/>
        </w:rPr>
        <w:t xml:space="preserve"> </w:t>
      </w:r>
      <w:r w:rsidR="00744101" w:rsidRPr="008D5A47">
        <w:rPr>
          <w:rFonts w:asciiTheme="minorHAnsi" w:hAnsiTheme="minorHAnsi" w:cstheme="minorHAnsi"/>
          <w:b/>
          <w:bCs/>
          <w:sz w:val="22"/>
          <w:szCs w:val="22"/>
          <w:lang w:val="pl-PL"/>
        </w:rPr>
        <w:t>Medicinski fakultet Sveučilišta u Rijeci</w:t>
      </w:r>
    </w:p>
    <w:p w14:paraId="5307330A" w14:textId="3F1A20F1" w:rsidR="00744101" w:rsidRPr="008D5A47" w:rsidRDefault="00744101" w:rsidP="00744101">
      <w:pPr>
        <w:autoSpaceDE w:val="0"/>
        <w:autoSpaceDN w:val="0"/>
        <w:adjustRightInd w:val="0"/>
        <w:spacing w:after="120"/>
        <w:rPr>
          <w:rFonts w:asciiTheme="minorHAnsi" w:hAnsiTheme="minorHAnsi" w:cstheme="minorHAnsi"/>
          <w:sz w:val="22"/>
          <w:szCs w:val="22"/>
          <w:lang w:val="pl-PL"/>
        </w:rPr>
      </w:pPr>
      <w:r w:rsidRPr="008D5A47">
        <w:rPr>
          <w:rFonts w:asciiTheme="minorHAnsi" w:hAnsiTheme="minorHAnsi" w:cstheme="minorHAnsi"/>
          <w:b/>
          <w:bCs/>
          <w:sz w:val="22"/>
          <w:szCs w:val="22"/>
          <w:lang w:val="pl-PL"/>
        </w:rPr>
        <w:t>Kolegij:</w:t>
      </w:r>
      <w:r w:rsidRPr="008D5A47">
        <w:rPr>
          <w:rFonts w:asciiTheme="minorHAnsi" w:hAnsiTheme="minorHAnsi" w:cstheme="minorHAnsi"/>
          <w:sz w:val="22"/>
          <w:szCs w:val="22"/>
          <w:lang w:val="pl-PL"/>
        </w:rPr>
        <w:t xml:space="preserve"> Patofiziologija</w:t>
      </w:r>
    </w:p>
    <w:p w14:paraId="563DE378" w14:textId="5D417F74" w:rsidR="00744101" w:rsidRPr="008D5A47" w:rsidRDefault="00744101" w:rsidP="00744101">
      <w:pPr>
        <w:autoSpaceDE w:val="0"/>
        <w:autoSpaceDN w:val="0"/>
        <w:adjustRightInd w:val="0"/>
        <w:spacing w:after="120"/>
        <w:rPr>
          <w:rFonts w:asciiTheme="minorHAnsi" w:hAnsiTheme="minorHAnsi" w:cstheme="minorHAnsi"/>
          <w:sz w:val="22"/>
          <w:szCs w:val="22"/>
          <w:lang w:val="pl-PL"/>
        </w:rPr>
      </w:pPr>
      <w:r w:rsidRPr="008D5A47">
        <w:rPr>
          <w:rFonts w:asciiTheme="minorHAnsi" w:hAnsiTheme="minorHAnsi" w:cstheme="minorHAnsi"/>
          <w:b/>
          <w:bCs/>
          <w:sz w:val="22"/>
          <w:szCs w:val="22"/>
          <w:lang w:val="pl-PL"/>
        </w:rPr>
        <w:t>Voditelj:</w:t>
      </w:r>
      <w:r w:rsidRPr="008D5A47">
        <w:rPr>
          <w:rFonts w:asciiTheme="minorHAnsi" w:hAnsiTheme="minorHAnsi" w:cstheme="minorHAnsi"/>
          <w:sz w:val="22"/>
          <w:szCs w:val="22"/>
          <w:lang w:val="pl-PL"/>
        </w:rPr>
        <w:t xml:space="preserve"> prof. dr. sc. Gordana Blagojević Zagorac, dr. med.</w:t>
      </w:r>
    </w:p>
    <w:p w14:paraId="1F4C4E75" w14:textId="77777777" w:rsidR="00744101" w:rsidRPr="008D5A47" w:rsidRDefault="00744101" w:rsidP="00744101">
      <w:pPr>
        <w:autoSpaceDE w:val="0"/>
        <w:autoSpaceDN w:val="0"/>
        <w:adjustRightInd w:val="0"/>
        <w:spacing w:after="120"/>
        <w:rPr>
          <w:rFonts w:asciiTheme="minorHAnsi" w:hAnsiTheme="minorHAnsi" w:cstheme="minorHAnsi"/>
          <w:sz w:val="22"/>
          <w:szCs w:val="22"/>
          <w:lang w:val="pl-PL"/>
        </w:rPr>
      </w:pPr>
      <w:r w:rsidRPr="008D5A47">
        <w:rPr>
          <w:rFonts w:asciiTheme="minorHAnsi" w:hAnsiTheme="minorHAnsi" w:cstheme="minorHAnsi"/>
          <w:b/>
          <w:bCs/>
          <w:sz w:val="22"/>
          <w:szCs w:val="22"/>
          <w:lang w:val="pl-PL"/>
        </w:rPr>
        <w:t>Katedra:</w:t>
      </w:r>
      <w:r w:rsidRPr="008D5A47">
        <w:rPr>
          <w:rFonts w:asciiTheme="minorHAnsi" w:hAnsiTheme="minorHAnsi" w:cstheme="minorHAnsi"/>
          <w:sz w:val="22"/>
          <w:szCs w:val="22"/>
          <w:lang w:val="pl-PL"/>
        </w:rPr>
        <w:t xml:space="preserve"> Katedra za fiziologiju, imunologiju i patofiziologiju</w:t>
      </w:r>
    </w:p>
    <w:p w14:paraId="4D6AAC81" w14:textId="1D7B11C4" w:rsidR="00744101" w:rsidRPr="008D5A47" w:rsidRDefault="00744101" w:rsidP="00744101">
      <w:pPr>
        <w:autoSpaceDE w:val="0"/>
        <w:autoSpaceDN w:val="0"/>
        <w:adjustRightInd w:val="0"/>
        <w:spacing w:after="120"/>
        <w:rPr>
          <w:rFonts w:asciiTheme="minorHAnsi" w:hAnsiTheme="minorHAnsi" w:cstheme="minorHAnsi"/>
          <w:sz w:val="22"/>
          <w:szCs w:val="22"/>
          <w:lang w:val="pl-PL"/>
        </w:rPr>
      </w:pPr>
      <w:r w:rsidRPr="008D5A47">
        <w:rPr>
          <w:rFonts w:asciiTheme="minorHAnsi" w:hAnsiTheme="minorHAnsi" w:cstheme="minorHAnsi"/>
          <w:b/>
          <w:bCs/>
          <w:sz w:val="22"/>
          <w:szCs w:val="22"/>
          <w:lang w:val="pl-PL"/>
        </w:rPr>
        <w:t>Studij:</w:t>
      </w:r>
      <w:r w:rsidRPr="008D5A47">
        <w:rPr>
          <w:rFonts w:asciiTheme="minorHAnsi" w:hAnsiTheme="minorHAnsi" w:cstheme="minorHAnsi"/>
          <w:sz w:val="22"/>
          <w:szCs w:val="22"/>
          <w:lang w:val="pl-PL"/>
        </w:rPr>
        <w:t xml:space="preserve"> Farmacija</w:t>
      </w:r>
    </w:p>
    <w:p w14:paraId="1068AE14" w14:textId="77777777" w:rsidR="00744101" w:rsidRPr="008D5A47" w:rsidRDefault="00744101" w:rsidP="00744101">
      <w:pPr>
        <w:autoSpaceDE w:val="0"/>
        <w:autoSpaceDN w:val="0"/>
        <w:adjustRightInd w:val="0"/>
        <w:spacing w:after="120"/>
        <w:rPr>
          <w:rFonts w:asciiTheme="minorHAnsi" w:hAnsiTheme="minorHAnsi" w:cstheme="minorHAnsi"/>
          <w:sz w:val="22"/>
          <w:szCs w:val="22"/>
          <w:lang w:val="pl-PL"/>
        </w:rPr>
      </w:pPr>
      <w:r w:rsidRPr="008D5A47">
        <w:rPr>
          <w:rFonts w:asciiTheme="minorHAnsi" w:hAnsiTheme="minorHAnsi" w:cstheme="minorHAnsi"/>
          <w:b/>
          <w:bCs/>
          <w:sz w:val="22"/>
          <w:szCs w:val="22"/>
          <w:lang w:val="pl-PL"/>
        </w:rPr>
        <w:t>Godina studija:</w:t>
      </w:r>
      <w:r w:rsidRPr="008D5A47">
        <w:rPr>
          <w:rFonts w:asciiTheme="minorHAnsi" w:hAnsiTheme="minorHAnsi" w:cstheme="minorHAnsi"/>
          <w:sz w:val="22"/>
          <w:szCs w:val="22"/>
          <w:lang w:val="pl-PL"/>
        </w:rPr>
        <w:t xml:space="preserve"> 2.</w:t>
      </w:r>
    </w:p>
    <w:p w14:paraId="1AEAE73F" w14:textId="6BBB895B" w:rsidR="00744101" w:rsidRPr="008D5A47" w:rsidRDefault="00744101" w:rsidP="00744101">
      <w:pPr>
        <w:autoSpaceDE w:val="0"/>
        <w:autoSpaceDN w:val="0"/>
        <w:adjustRightInd w:val="0"/>
        <w:spacing w:after="120"/>
        <w:rPr>
          <w:rFonts w:asciiTheme="minorHAnsi" w:hAnsiTheme="minorHAnsi" w:cstheme="minorHAnsi"/>
          <w:sz w:val="22"/>
          <w:szCs w:val="22"/>
          <w:lang w:val="pl-PL"/>
        </w:rPr>
      </w:pPr>
      <w:r w:rsidRPr="008D5A47">
        <w:rPr>
          <w:rFonts w:asciiTheme="minorHAnsi" w:hAnsiTheme="minorHAnsi" w:cstheme="minorHAnsi"/>
          <w:b/>
          <w:bCs/>
          <w:sz w:val="22"/>
          <w:szCs w:val="22"/>
          <w:lang w:val="pl-PL"/>
        </w:rPr>
        <w:t>Akademska godina:</w:t>
      </w:r>
      <w:r w:rsidRPr="008D5A47">
        <w:rPr>
          <w:rFonts w:asciiTheme="minorHAnsi" w:hAnsiTheme="minorHAnsi" w:cstheme="minorHAnsi"/>
          <w:sz w:val="22"/>
          <w:szCs w:val="22"/>
          <w:lang w:val="pl-PL"/>
        </w:rPr>
        <w:t xml:space="preserve"> 202</w:t>
      </w:r>
      <w:r w:rsidR="0088598F">
        <w:rPr>
          <w:rFonts w:asciiTheme="minorHAnsi" w:hAnsiTheme="minorHAnsi" w:cstheme="minorHAnsi"/>
          <w:sz w:val="22"/>
          <w:szCs w:val="22"/>
          <w:lang w:val="pl-PL"/>
        </w:rPr>
        <w:t>3</w:t>
      </w:r>
      <w:r w:rsidRPr="008D5A47">
        <w:rPr>
          <w:rFonts w:asciiTheme="minorHAnsi" w:hAnsiTheme="minorHAnsi" w:cstheme="minorHAnsi"/>
          <w:sz w:val="22"/>
          <w:szCs w:val="22"/>
          <w:lang w:val="pl-PL"/>
        </w:rPr>
        <w:t>./202</w:t>
      </w:r>
      <w:r w:rsidR="0088598F">
        <w:rPr>
          <w:rFonts w:asciiTheme="minorHAnsi" w:hAnsiTheme="minorHAnsi" w:cstheme="minorHAnsi"/>
          <w:sz w:val="22"/>
          <w:szCs w:val="22"/>
          <w:lang w:val="pl-PL"/>
        </w:rPr>
        <w:t>4</w:t>
      </w:r>
      <w:r w:rsidRPr="008D5A47">
        <w:rPr>
          <w:rFonts w:asciiTheme="minorHAnsi" w:hAnsiTheme="minorHAnsi" w:cstheme="minorHAnsi"/>
          <w:sz w:val="22"/>
          <w:szCs w:val="22"/>
          <w:lang w:val="pl-PL"/>
        </w:rPr>
        <w:t>.</w:t>
      </w:r>
    </w:p>
    <w:p w14:paraId="40B61548" w14:textId="77777777" w:rsidR="00744101" w:rsidRPr="008D5A47" w:rsidRDefault="00744101" w:rsidP="00744101">
      <w:pPr>
        <w:autoSpaceDE w:val="0"/>
        <w:autoSpaceDN w:val="0"/>
        <w:adjustRightInd w:val="0"/>
        <w:spacing w:after="120"/>
        <w:jc w:val="center"/>
        <w:rPr>
          <w:rFonts w:asciiTheme="minorHAnsi" w:hAnsiTheme="minorHAnsi" w:cstheme="minorHAnsi"/>
          <w:b/>
          <w:bCs/>
          <w:color w:val="FF0000"/>
          <w:sz w:val="28"/>
          <w:szCs w:val="28"/>
          <w:lang w:val="pl-PL"/>
        </w:rPr>
      </w:pPr>
      <w:r w:rsidRPr="008D5A47">
        <w:rPr>
          <w:rFonts w:asciiTheme="minorHAnsi" w:hAnsiTheme="minorHAnsi" w:cstheme="minorHAnsi"/>
          <w:b/>
          <w:bCs/>
          <w:color w:val="FF0000"/>
          <w:sz w:val="28"/>
          <w:szCs w:val="28"/>
          <w:lang w:val="pl-PL"/>
        </w:rPr>
        <w:t>IZVEDBENI NASTAVNI PLAN</w:t>
      </w:r>
    </w:p>
    <w:p w14:paraId="7C266550" w14:textId="62C88F1D" w:rsidR="00EB1333" w:rsidRPr="008D5A47" w:rsidRDefault="00744101" w:rsidP="00744101">
      <w:pPr>
        <w:autoSpaceDE w:val="0"/>
        <w:autoSpaceDN w:val="0"/>
        <w:adjustRightInd w:val="0"/>
        <w:spacing w:after="120"/>
        <w:rPr>
          <w:rFonts w:asciiTheme="minorHAnsi" w:hAnsiTheme="minorHAnsi" w:cstheme="minorHAnsi"/>
          <w:b/>
          <w:bCs/>
          <w:sz w:val="22"/>
          <w:szCs w:val="22"/>
          <w:lang w:val="pl-PL"/>
        </w:rPr>
      </w:pPr>
      <w:r w:rsidRPr="008D5A47">
        <w:rPr>
          <w:rFonts w:asciiTheme="minorHAnsi" w:hAnsiTheme="minorHAnsi" w:cstheme="minorHAnsi"/>
          <w:b/>
          <w:bCs/>
          <w:sz w:val="22"/>
          <w:szCs w:val="22"/>
          <w:lang w:val="pl-PL"/>
        </w:rPr>
        <w:t>Podaci o kolegiju (kratak opis kolegija, opće upute, gdje se i u kojem obliku organizira nastava, potreban pribor, upute o pohađanju i pripremi za nastavu, obveze studenata i sl.):</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9"/>
      </w:tblGrid>
      <w:tr w:rsidR="00EB1333" w:rsidRPr="008D5A47" w14:paraId="31F6AC52" w14:textId="77777777" w:rsidTr="0059588E">
        <w:tc>
          <w:tcPr>
            <w:tcW w:w="9904" w:type="dxa"/>
          </w:tcPr>
          <w:p w14:paraId="6809AD83" w14:textId="77777777" w:rsidR="007E4094" w:rsidRPr="008D5A47" w:rsidRDefault="007E4094" w:rsidP="007E4094">
            <w:pPr>
              <w:rPr>
                <w:rFonts w:asciiTheme="minorHAnsi" w:hAnsiTheme="minorHAnsi" w:cstheme="minorHAnsi"/>
                <w:sz w:val="20"/>
                <w:szCs w:val="20"/>
              </w:rPr>
            </w:pPr>
            <w:r w:rsidRPr="008D5A47">
              <w:rPr>
                <w:rFonts w:asciiTheme="minorHAnsi" w:hAnsiTheme="minorHAnsi" w:cstheme="minorHAnsi"/>
                <w:sz w:val="20"/>
                <w:szCs w:val="20"/>
              </w:rPr>
              <w:t>Ciljevi, zadaci  i planirani ishod kolegija</w:t>
            </w:r>
          </w:p>
          <w:p w14:paraId="565279BE" w14:textId="46BDDCCC" w:rsidR="007E4094" w:rsidRPr="008D5A47" w:rsidRDefault="007E4094" w:rsidP="007E4094">
            <w:pPr>
              <w:jc w:val="both"/>
              <w:rPr>
                <w:rFonts w:asciiTheme="minorHAnsi" w:hAnsiTheme="minorHAnsi" w:cstheme="minorHAnsi"/>
                <w:sz w:val="20"/>
                <w:szCs w:val="20"/>
              </w:rPr>
            </w:pPr>
            <w:r w:rsidRPr="008D5A47">
              <w:rPr>
                <w:rFonts w:asciiTheme="minorHAnsi" w:hAnsiTheme="minorHAnsi" w:cstheme="minorHAnsi"/>
                <w:sz w:val="20"/>
                <w:szCs w:val="20"/>
              </w:rPr>
              <w:t xml:space="preserve">Osnovna zadaća ovog kolegija je omogućiti studentu da se, primjenom prethodno stečenih znanja iz svih predmeta prve </w:t>
            </w:r>
            <w:r w:rsidR="003877C7" w:rsidRPr="008D5A47">
              <w:rPr>
                <w:rFonts w:asciiTheme="minorHAnsi" w:hAnsiTheme="minorHAnsi" w:cstheme="minorHAnsi"/>
                <w:sz w:val="20"/>
                <w:szCs w:val="20"/>
              </w:rPr>
              <w:t xml:space="preserve">i druge </w:t>
            </w:r>
            <w:r w:rsidRPr="008D5A47">
              <w:rPr>
                <w:rFonts w:asciiTheme="minorHAnsi" w:hAnsiTheme="minorHAnsi" w:cstheme="minorHAnsi"/>
                <w:sz w:val="20"/>
                <w:szCs w:val="20"/>
              </w:rPr>
              <w:t xml:space="preserve">godine studija, a posebno kolegija Fiziologija na koji se </w:t>
            </w:r>
            <w:r w:rsidR="00D5512D" w:rsidRPr="008D5A47">
              <w:rPr>
                <w:rFonts w:asciiTheme="minorHAnsi" w:hAnsiTheme="minorHAnsi" w:cstheme="minorHAnsi"/>
                <w:sz w:val="20"/>
                <w:szCs w:val="20"/>
              </w:rPr>
              <w:t xml:space="preserve">kolegij Patofiziologija </w:t>
            </w:r>
            <w:r w:rsidRPr="008D5A47">
              <w:rPr>
                <w:rFonts w:asciiTheme="minorHAnsi" w:hAnsiTheme="minorHAnsi" w:cstheme="minorHAnsi"/>
                <w:sz w:val="20"/>
                <w:szCs w:val="20"/>
              </w:rPr>
              <w:t xml:space="preserve">izravno nastavlja, upoznaju s </w:t>
            </w:r>
            <w:r w:rsidR="00D5512D" w:rsidRPr="008D5A47">
              <w:rPr>
                <w:rFonts w:asciiTheme="minorHAnsi" w:hAnsiTheme="minorHAnsi" w:cstheme="minorHAnsi"/>
                <w:sz w:val="20"/>
                <w:szCs w:val="20"/>
              </w:rPr>
              <w:t>patološkom</w:t>
            </w:r>
            <w:r w:rsidRPr="008D5A47">
              <w:rPr>
                <w:rFonts w:asciiTheme="minorHAnsi" w:hAnsiTheme="minorHAnsi" w:cstheme="minorHAnsi"/>
                <w:sz w:val="20"/>
                <w:szCs w:val="20"/>
              </w:rPr>
              <w:t xml:space="preserve"> funkcijom pojedinih organskih sustava, kao i </w:t>
            </w:r>
            <w:proofErr w:type="spellStart"/>
            <w:r w:rsidR="00935266" w:rsidRPr="008D5A47">
              <w:rPr>
                <w:rFonts w:asciiTheme="minorHAnsi" w:hAnsiTheme="minorHAnsi" w:cstheme="minorHAnsi"/>
                <w:sz w:val="20"/>
                <w:szCs w:val="20"/>
              </w:rPr>
              <w:t>etio</w:t>
            </w:r>
            <w:r w:rsidRPr="008D5A47">
              <w:rPr>
                <w:rFonts w:asciiTheme="minorHAnsi" w:hAnsiTheme="minorHAnsi" w:cstheme="minorHAnsi"/>
                <w:sz w:val="20"/>
                <w:szCs w:val="20"/>
              </w:rPr>
              <w:t>patogenetskim</w:t>
            </w:r>
            <w:proofErr w:type="spellEnd"/>
            <w:r w:rsidRPr="008D5A47">
              <w:rPr>
                <w:rFonts w:asciiTheme="minorHAnsi" w:hAnsiTheme="minorHAnsi" w:cstheme="minorHAnsi"/>
                <w:sz w:val="20"/>
                <w:szCs w:val="20"/>
              </w:rPr>
              <w:t xml:space="preserve"> mehanizmima koji dovode do poremećaja funkcije i pojave bolesti. </w:t>
            </w:r>
          </w:p>
          <w:p w14:paraId="3515513B" w14:textId="77777777" w:rsidR="007E4094" w:rsidRPr="008D5A47" w:rsidRDefault="007E4094" w:rsidP="007E4094">
            <w:pPr>
              <w:tabs>
                <w:tab w:val="left" w:pos="5670"/>
                <w:tab w:val="left" w:pos="6521"/>
              </w:tabs>
              <w:ind w:right="-173"/>
              <w:rPr>
                <w:rFonts w:asciiTheme="minorHAnsi" w:hAnsiTheme="minorHAnsi" w:cstheme="minorHAnsi"/>
                <w:sz w:val="20"/>
                <w:szCs w:val="20"/>
              </w:rPr>
            </w:pPr>
          </w:p>
          <w:p w14:paraId="00DCD6BB" w14:textId="0C4B12AB" w:rsidR="007E4094" w:rsidRPr="008D5A47" w:rsidRDefault="007E4094" w:rsidP="007E4094">
            <w:pPr>
              <w:tabs>
                <w:tab w:val="left" w:pos="5670"/>
                <w:tab w:val="left" w:pos="6521"/>
              </w:tabs>
              <w:ind w:right="-173"/>
              <w:rPr>
                <w:rFonts w:asciiTheme="minorHAnsi" w:hAnsiTheme="minorHAnsi" w:cstheme="minorHAnsi"/>
                <w:sz w:val="20"/>
                <w:szCs w:val="20"/>
              </w:rPr>
            </w:pPr>
            <w:r w:rsidRPr="008D5A47">
              <w:rPr>
                <w:rFonts w:asciiTheme="minorHAnsi" w:hAnsiTheme="minorHAnsi" w:cstheme="minorHAnsi"/>
                <w:sz w:val="20"/>
                <w:szCs w:val="20"/>
              </w:rPr>
              <w:t>Nastava se izvodi u obliku predavanja (</w:t>
            </w:r>
            <w:r w:rsidR="00E14167" w:rsidRPr="008D5A47">
              <w:rPr>
                <w:rFonts w:asciiTheme="minorHAnsi" w:hAnsiTheme="minorHAnsi" w:cstheme="minorHAnsi"/>
                <w:sz w:val="20"/>
                <w:szCs w:val="20"/>
              </w:rPr>
              <w:t>45</w:t>
            </w:r>
            <w:r w:rsidRPr="008D5A47">
              <w:rPr>
                <w:rFonts w:asciiTheme="minorHAnsi" w:hAnsiTheme="minorHAnsi" w:cstheme="minorHAnsi"/>
                <w:sz w:val="20"/>
                <w:szCs w:val="20"/>
              </w:rPr>
              <w:t xml:space="preserve"> sati)</w:t>
            </w:r>
            <w:r w:rsidR="006F0577" w:rsidRPr="008D5A47">
              <w:rPr>
                <w:rFonts w:asciiTheme="minorHAnsi" w:hAnsiTheme="minorHAnsi" w:cstheme="minorHAnsi"/>
                <w:sz w:val="20"/>
                <w:szCs w:val="20"/>
              </w:rPr>
              <w:t xml:space="preserve"> i</w:t>
            </w:r>
            <w:r w:rsidRPr="008D5A47">
              <w:rPr>
                <w:rFonts w:asciiTheme="minorHAnsi" w:hAnsiTheme="minorHAnsi" w:cstheme="minorHAnsi"/>
                <w:sz w:val="20"/>
                <w:szCs w:val="20"/>
              </w:rPr>
              <w:t xml:space="preserve"> seminara (</w:t>
            </w:r>
            <w:r w:rsidR="006F0577" w:rsidRPr="008D5A47">
              <w:rPr>
                <w:rFonts w:asciiTheme="minorHAnsi" w:hAnsiTheme="minorHAnsi" w:cstheme="minorHAnsi"/>
                <w:sz w:val="20"/>
                <w:szCs w:val="20"/>
              </w:rPr>
              <w:t>3</w:t>
            </w:r>
            <w:r w:rsidRPr="008D5A47">
              <w:rPr>
                <w:rFonts w:asciiTheme="minorHAnsi" w:hAnsiTheme="minorHAnsi" w:cstheme="minorHAnsi"/>
                <w:sz w:val="20"/>
                <w:szCs w:val="20"/>
              </w:rPr>
              <w:t>0 sati)</w:t>
            </w:r>
            <w:r w:rsidR="006F0577" w:rsidRPr="008D5A47">
              <w:rPr>
                <w:rFonts w:asciiTheme="minorHAnsi" w:hAnsiTheme="minorHAnsi" w:cstheme="minorHAnsi"/>
                <w:sz w:val="20"/>
                <w:szCs w:val="20"/>
              </w:rPr>
              <w:t xml:space="preserve"> u semestralnom obliku</w:t>
            </w:r>
            <w:r w:rsidR="00E14167" w:rsidRPr="008D5A47">
              <w:rPr>
                <w:rFonts w:asciiTheme="minorHAnsi" w:hAnsiTheme="minorHAnsi" w:cstheme="minorHAnsi"/>
                <w:sz w:val="20"/>
                <w:szCs w:val="20"/>
              </w:rPr>
              <w:t>.</w:t>
            </w:r>
            <w:r w:rsidR="00744101" w:rsidRPr="008D5A47">
              <w:rPr>
                <w:rFonts w:asciiTheme="minorHAnsi" w:hAnsiTheme="minorHAnsi" w:cstheme="minorHAnsi"/>
                <w:sz w:val="20"/>
                <w:szCs w:val="20"/>
              </w:rPr>
              <w:t xml:space="preserve"> </w:t>
            </w:r>
            <w:r w:rsidRPr="008D5A47">
              <w:rPr>
                <w:rFonts w:asciiTheme="minorHAnsi" w:hAnsiTheme="minorHAnsi" w:cstheme="minorHAnsi"/>
                <w:sz w:val="20"/>
                <w:szCs w:val="20"/>
              </w:rPr>
              <w:t>Predavanja</w:t>
            </w:r>
            <w:r w:rsidR="003F54FC" w:rsidRPr="008D5A47">
              <w:rPr>
                <w:rFonts w:asciiTheme="minorHAnsi" w:hAnsiTheme="minorHAnsi" w:cstheme="minorHAnsi"/>
                <w:sz w:val="20"/>
                <w:szCs w:val="20"/>
              </w:rPr>
              <w:t xml:space="preserve"> traju 2</w:t>
            </w:r>
            <w:r w:rsidR="003877C7" w:rsidRPr="008D5A47">
              <w:rPr>
                <w:rFonts w:asciiTheme="minorHAnsi" w:hAnsiTheme="minorHAnsi" w:cstheme="minorHAnsi"/>
                <w:sz w:val="20"/>
                <w:szCs w:val="20"/>
              </w:rPr>
              <w:t xml:space="preserve"> (s izuzetkom P</w:t>
            </w:r>
            <w:r w:rsidR="0007635E">
              <w:rPr>
                <w:rFonts w:asciiTheme="minorHAnsi" w:hAnsiTheme="minorHAnsi" w:cstheme="minorHAnsi"/>
                <w:sz w:val="20"/>
                <w:szCs w:val="20"/>
              </w:rPr>
              <w:t>9</w:t>
            </w:r>
            <w:r w:rsidR="003877C7" w:rsidRPr="008D5A47">
              <w:rPr>
                <w:rFonts w:asciiTheme="minorHAnsi" w:hAnsiTheme="minorHAnsi" w:cstheme="minorHAnsi"/>
                <w:sz w:val="20"/>
                <w:szCs w:val="20"/>
              </w:rPr>
              <w:t xml:space="preserve"> koje traje 3 školska sata)</w:t>
            </w:r>
            <w:r w:rsidR="00E14167" w:rsidRPr="008D5A47">
              <w:rPr>
                <w:rFonts w:asciiTheme="minorHAnsi" w:hAnsiTheme="minorHAnsi" w:cstheme="minorHAnsi"/>
                <w:sz w:val="20"/>
                <w:szCs w:val="20"/>
              </w:rPr>
              <w:t>,</w:t>
            </w:r>
            <w:r w:rsidR="003F54FC" w:rsidRPr="008D5A47">
              <w:rPr>
                <w:rFonts w:asciiTheme="minorHAnsi" w:hAnsiTheme="minorHAnsi" w:cstheme="minorHAnsi"/>
                <w:sz w:val="20"/>
                <w:szCs w:val="20"/>
              </w:rPr>
              <w:t xml:space="preserve"> a</w:t>
            </w:r>
            <w:r w:rsidRPr="008D5A47">
              <w:rPr>
                <w:rFonts w:asciiTheme="minorHAnsi" w:hAnsiTheme="minorHAnsi" w:cstheme="minorHAnsi"/>
                <w:sz w:val="20"/>
                <w:szCs w:val="20"/>
              </w:rPr>
              <w:t xml:space="preserve"> seminari</w:t>
            </w:r>
            <w:r w:rsidR="00E14167" w:rsidRPr="008D5A47">
              <w:rPr>
                <w:rFonts w:asciiTheme="minorHAnsi" w:hAnsiTheme="minorHAnsi" w:cstheme="minorHAnsi"/>
                <w:sz w:val="20"/>
                <w:szCs w:val="20"/>
              </w:rPr>
              <w:t xml:space="preserve"> </w:t>
            </w:r>
            <w:r w:rsidR="003F54FC" w:rsidRPr="008D5A47">
              <w:rPr>
                <w:rFonts w:asciiTheme="minorHAnsi" w:hAnsiTheme="minorHAnsi" w:cstheme="minorHAnsi"/>
                <w:sz w:val="20"/>
                <w:szCs w:val="20"/>
              </w:rPr>
              <w:t>3</w:t>
            </w:r>
            <w:r w:rsidRPr="008D5A47">
              <w:rPr>
                <w:rFonts w:asciiTheme="minorHAnsi" w:hAnsiTheme="minorHAnsi" w:cstheme="minorHAnsi"/>
                <w:sz w:val="20"/>
                <w:szCs w:val="20"/>
              </w:rPr>
              <w:t xml:space="preserve"> školska sata. </w:t>
            </w:r>
          </w:p>
          <w:p w14:paraId="33267443" w14:textId="77777777" w:rsidR="007E4094" w:rsidRPr="008D5A47" w:rsidRDefault="007E4094" w:rsidP="007E4094">
            <w:pPr>
              <w:tabs>
                <w:tab w:val="left" w:pos="5670"/>
                <w:tab w:val="left" w:pos="6521"/>
              </w:tabs>
              <w:ind w:right="-173"/>
              <w:rPr>
                <w:rFonts w:asciiTheme="minorHAnsi" w:hAnsiTheme="minorHAnsi" w:cstheme="minorHAnsi"/>
                <w:sz w:val="20"/>
                <w:szCs w:val="20"/>
              </w:rPr>
            </w:pPr>
          </w:p>
          <w:p w14:paraId="65470E3F" w14:textId="70625E63" w:rsidR="0031540E" w:rsidRPr="008D5A47" w:rsidRDefault="007E4094" w:rsidP="007E4094">
            <w:pPr>
              <w:jc w:val="both"/>
              <w:rPr>
                <w:rFonts w:asciiTheme="minorHAnsi" w:hAnsiTheme="minorHAnsi" w:cstheme="minorHAnsi"/>
                <w:sz w:val="20"/>
                <w:szCs w:val="20"/>
              </w:rPr>
            </w:pPr>
            <w:r w:rsidRPr="008D5A47">
              <w:rPr>
                <w:rFonts w:asciiTheme="minorHAnsi" w:hAnsiTheme="minorHAnsi" w:cstheme="minorHAnsi"/>
                <w:sz w:val="20"/>
                <w:szCs w:val="20"/>
              </w:rPr>
              <w:t xml:space="preserve">Seminari </w:t>
            </w:r>
            <w:r w:rsidRPr="008D5A47">
              <w:rPr>
                <w:rFonts w:asciiTheme="minorHAnsi" w:hAnsiTheme="minorHAnsi" w:cstheme="minorHAnsi"/>
                <w:bCs/>
                <w:sz w:val="20"/>
                <w:szCs w:val="20"/>
              </w:rPr>
              <w:t>studente pripremaju za samostalno rješavanje problema i integrativno promišljanje zdravlja i bolesti.</w:t>
            </w:r>
            <w:r w:rsidRPr="008D5A47">
              <w:rPr>
                <w:rFonts w:asciiTheme="minorHAnsi" w:hAnsiTheme="minorHAnsi" w:cstheme="minorHAnsi"/>
                <w:sz w:val="20"/>
                <w:szCs w:val="20"/>
              </w:rPr>
              <w:t>, a upoznavanje funkcije svih organskih sustava i njihovih mehanizama adaptacije na promjenljive uvjete okoline</w:t>
            </w:r>
            <w:r w:rsidR="0031540E" w:rsidRPr="008D5A47">
              <w:rPr>
                <w:rFonts w:asciiTheme="minorHAnsi" w:hAnsiTheme="minorHAnsi" w:cstheme="minorHAnsi"/>
                <w:sz w:val="20"/>
                <w:szCs w:val="20"/>
              </w:rPr>
              <w:t>,</w:t>
            </w:r>
          </w:p>
          <w:p w14:paraId="71FA7F68" w14:textId="66ABAB65" w:rsidR="00EB1333" w:rsidRPr="008D5A47" w:rsidRDefault="007E4094" w:rsidP="006F0577">
            <w:pPr>
              <w:pStyle w:val="Tablica"/>
              <w:spacing w:before="120" w:after="0"/>
              <w:rPr>
                <w:rFonts w:asciiTheme="minorHAnsi" w:hAnsiTheme="minorHAnsi" w:cstheme="minorHAnsi"/>
                <w:sz w:val="20"/>
                <w:szCs w:val="20"/>
                <w:lang w:val="hr-HR"/>
              </w:rPr>
            </w:pPr>
            <w:r w:rsidRPr="008D5A47">
              <w:rPr>
                <w:rFonts w:asciiTheme="minorHAnsi" w:hAnsiTheme="minorHAnsi" w:cstheme="minorHAnsi"/>
                <w:sz w:val="20"/>
                <w:szCs w:val="20"/>
                <w:lang w:val="hr-HR"/>
              </w:rPr>
              <w:t>Student je obvezan pripremiti gradivo o kojem se ra</w:t>
            </w:r>
            <w:r w:rsidR="006F0577" w:rsidRPr="008D5A47">
              <w:rPr>
                <w:rFonts w:asciiTheme="minorHAnsi" w:hAnsiTheme="minorHAnsi" w:cstheme="minorHAnsi"/>
                <w:sz w:val="20"/>
                <w:szCs w:val="20"/>
                <w:lang w:val="hr-HR"/>
              </w:rPr>
              <w:t>spravlja na predavanjima i</w:t>
            </w:r>
            <w:r w:rsidRPr="008D5A47">
              <w:rPr>
                <w:rFonts w:asciiTheme="minorHAnsi" w:hAnsiTheme="minorHAnsi" w:cstheme="minorHAnsi"/>
                <w:sz w:val="20"/>
                <w:szCs w:val="20"/>
                <w:lang w:val="hr-HR"/>
              </w:rPr>
              <w:t xml:space="preserve"> seminarima. Na seminarima student s nastavnikom aktivno raspravlja o fiziološkim i patofiziološkim mehanizmima. </w:t>
            </w:r>
          </w:p>
        </w:tc>
      </w:tr>
    </w:tbl>
    <w:p w14:paraId="5F3DA339" w14:textId="77777777" w:rsidR="00EB1333" w:rsidRPr="008D5A47" w:rsidRDefault="00EB1333">
      <w:pPr>
        <w:rPr>
          <w:rFonts w:asciiTheme="minorHAnsi" w:hAnsiTheme="minorHAnsi" w:cstheme="minorHAnsi"/>
        </w:rPr>
      </w:pPr>
    </w:p>
    <w:p w14:paraId="5AABAEF4" w14:textId="77777777" w:rsidR="00EB1333" w:rsidRPr="008D5A47" w:rsidRDefault="00EB1333" w:rsidP="00EB1333">
      <w:pPr>
        <w:autoSpaceDE w:val="0"/>
        <w:autoSpaceDN w:val="0"/>
        <w:adjustRightInd w:val="0"/>
        <w:spacing w:after="120"/>
        <w:rPr>
          <w:rFonts w:asciiTheme="minorHAnsi" w:hAnsiTheme="minorHAnsi" w:cstheme="minorHAnsi"/>
          <w:b/>
          <w:bCs/>
          <w:sz w:val="20"/>
          <w:szCs w:val="20"/>
          <w:lang w:val="en-US"/>
        </w:rPr>
      </w:pPr>
      <w:proofErr w:type="spellStart"/>
      <w:r w:rsidRPr="008D5A47">
        <w:rPr>
          <w:rFonts w:asciiTheme="minorHAnsi" w:hAnsiTheme="minorHAnsi" w:cstheme="minorHAnsi"/>
          <w:b/>
          <w:bCs/>
          <w:sz w:val="20"/>
          <w:szCs w:val="20"/>
          <w:lang w:val="en-US"/>
        </w:rPr>
        <w:t>Popis</w:t>
      </w:r>
      <w:proofErr w:type="spellEnd"/>
      <w:r w:rsidRPr="008D5A47">
        <w:rPr>
          <w:rFonts w:asciiTheme="minorHAnsi" w:hAnsiTheme="minorHAnsi" w:cstheme="minorHAnsi"/>
          <w:b/>
          <w:bCs/>
          <w:sz w:val="20"/>
          <w:szCs w:val="20"/>
          <w:lang w:val="en-US"/>
        </w:rPr>
        <w:t xml:space="preserve"> </w:t>
      </w:r>
      <w:proofErr w:type="spellStart"/>
      <w:r w:rsidRPr="008D5A47">
        <w:rPr>
          <w:rFonts w:asciiTheme="minorHAnsi" w:hAnsiTheme="minorHAnsi" w:cstheme="minorHAnsi"/>
          <w:b/>
          <w:bCs/>
          <w:sz w:val="20"/>
          <w:szCs w:val="20"/>
          <w:lang w:val="en-US"/>
        </w:rPr>
        <w:t>obvezne</w:t>
      </w:r>
      <w:proofErr w:type="spellEnd"/>
      <w:r w:rsidRPr="008D5A47">
        <w:rPr>
          <w:rFonts w:asciiTheme="minorHAnsi" w:hAnsiTheme="minorHAnsi" w:cstheme="minorHAnsi"/>
          <w:b/>
          <w:bCs/>
          <w:sz w:val="20"/>
          <w:szCs w:val="20"/>
          <w:lang w:val="en-US"/>
        </w:rPr>
        <w:t xml:space="preserve"> </w:t>
      </w:r>
      <w:proofErr w:type="spellStart"/>
      <w:r w:rsidRPr="008D5A47">
        <w:rPr>
          <w:rFonts w:asciiTheme="minorHAnsi" w:hAnsiTheme="minorHAnsi" w:cstheme="minorHAnsi"/>
          <w:b/>
          <w:bCs/>
          <w:sz w:val="20"/>
          <w:szCs w:val="20"/>
          <w:lang w:val="en-US"/>
        </w:rPr>
        <w:t>ispitne</w:t>
      </w:r>
      <w:proofErr w:type="spellEnd"/>
      <w:r w:rsidRPr="008D5A47">
        <w:rPr>
          <w:rFonts w:asciiTheme="minorHAnsi" w:hAnsiTheme="minorHAnsi" w:cstheme="minorHAnsi"/>
          <w:b/>
          <w:bCs/>
          <w:sz w:val="20"/>
          <w:szCs w:val="20"/>
          <w:lang w:val="en-US"/>
        </w:rPr>
        <w:t xml:space="preserve"> literature: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9"/>
      </w:tblGrid>
      <w:tr w:rsidR="00EB1333" w:rsidRPr="008D5A47" w14:paraId="59137662" w14:textId="77777777" w:rsidTr="0059588E">
        <w:tc>
          <w:tcPr>
            <w:tcW w:w="9904" w:type="dxa"/>
          </w:tcPr>
          <w:p w14:paraId="07639A0A" w14:textId="77777777" w:rsidR="007027C3" w:rsidRPr="008D5A47" w:rsidRDefault="00BC6161" w:rsidP="007027C3">
            <w:pPr>
              <w:numPr>
                <w:ilvl w:val="0"/>
                <w:numId w:val="1"/>
              </w:numPr>
              <w:spacing w:before="120"/>
              <w:jc w:val="both"/>
              <w:rPr>
                <w:rFonts w:asciiTheme="minorHAnsi" w:hAnsiTheme="minorHAnsi" w:cstheme="minorHAnsi"/>
                <w:sz w:val="20"/>
              </w:rPr>
            </w:pPr>
            <w:r w:rsidRPr="008D5A47">
              <w:rPr>
                <w:rFonts w:asciiTheme="minorHAnsi" w:hAnsiTheme="minorHAnsi" w:cstheme="minorHAnsi"/>
                <w:sz w:val="20"/>
              </w:rPr>
              <w:t>Gamulin S, Marušić M, Kovač</w:t>
            </w:r>
            <w:r w:rsidR="007027C3" w:rsidRPr="008D5A47">
              <w:rPr>
                <w:rFonts w:asciiTheme="minorHAnsi" w:hAnsiTheme="minorHAnsi" w:cstheme="minorHAnsi"/>
                <w:sz w:val="20"/>
              </w:rPr>
              <w:t xml:space="preserve"> Z i sur. Patofiziologija,</w:t>
            </w:r>
            <w:r w:rsidR="00935D31" w:rsidRPr="008D5A47">
              <w:rPr>
                <w:rFonts w:asciiTheme="minorHAnsi" w:hAnsiTheme="minorHAnsi" w:cstheme="minorHAnsi"/>
                <w:sz w:val="20"/>
              </w:rPr>
              <w:t xml:space="preserve"> osmo obnovljeno i izmijenjeno</w:t>
            </w:r>
            <w:r w:rsidR="007027C3" w:rsidRPr="008D5A47">
              <w:rPr>
                <w:rFonts w:asciiTheme="minorHAnsi" w:hAnsiTheme="minorHAnsi" w:cstheme="minorHAnsi"/>
                <w:sz w:val="20"/>
              </w:rPr>
              <w:t xml:space="preserve"> izdanje, Medicinska naklada, Medicinska naklada</w:t>
            </w:r>
            <w:r w:rsidR="00935D31" w:rsidRPr="008D5A47">
              <w:rPr>
                <w:rFonts w:asciiTheme="minorHAnsi" w:hAnsiTheme="minorHAnsi" w:cstheme="minorHAnsi"/>
                <w:sz w:val="20"/>
              </w:rPr>
              <w:t>,</w:t>
            </w:r>
            <w:r w:rsidR="007027C3" w:rsidRPr="008D5A47">
              <w:rPr>
                <w:rFonts w:asciiTheme="minorHAnsi" w:hAnsiTheme="minorHAnsi" w:cstheme="minorHAnsi"/>
                <w:sz w:val="20"/>
              </w:rPr>
              <w:t xml:space="preserve"> Zagreb, </w:t>
            </w:r>
            <w:r w:rsidR="008A6BA9" w:rsidRPr="008D5A47">
              <w:rPr>
                <w:rFonts w:asciiTheme="minorHAnsi" w:hAnsiTheme="minorHAnsi" w:cstheme="minorHAnsi"/>
                <w:sz w:val="20"/>
              </w:rPr>
              <w:t>201</w:t>
            </w:r>
            <w:r w:rsidR="00935D31" w:rsidRPr="008D5A47">
              <w:rPr>
                <w:rFonts w:asciiTheme="minorHAnsi" w:hAnsiTheme="minorHAnsi" w:cstheme="minorHAnsi"/>
                <w:sz w:val="20"/>
              </w:rPr>
              <w:t>8</w:t>
            </w:r>
            <w:r w:rsidR="008A6BA9" w:rsidRPr="008D5A47">
              <w:rPr>
                <w:rFonts w:asciiTheme="minorHAnsi" w:hAnsiTheme="minorHAnsi" w:cstheme="minorHAnsi"/>
                <w:sz w:val="20"/>
              </w:rPr>
              <w:t>.</w:t>
            </w:r>
          </w:p>
          <w:p w14:paraId="13192B7B" w14:textId="77777777" w:rsidR="009A5211" w:rsidRPr="008D5A47" w:rsidRDefault="009A5211" w:rsidP="009A5211">
            <w:pPr>
              <w:numPr>
                <w:ilvl w:val="0"/>
                <w:numId w:val="1"/>
              </w:numPr>
              <w:spacing w:before="120"/>
              <w:jc w:val="both"/>
              <w:rPr>
                <w:rFonts w:asciiTheme="minorHAnsi" w:hAnsiTheme="minorHAnsi" w:cstheme="minorHAnsi"/>
                <w:sz w:val="20"/>
              </w:rPr>
            </w:pPr>
            <w:r w:rsidRPr="008D5A47">
              <w:rPr>
                <w:rFonts w:asciiTheme="minorHAnsi" w:hAnsiTheme="minorHAnsi" w:cstheme="minorHAnsi"/>
                <w:sz w:val="20"/>
              </w:rPr>
              <w:t xml:space="preserve">Zdenko Kovač i suradnici: Klinička patofiziologija – </w:t>
            </w:r>
            <w:proofErr w:type="spellStart"/>
            <w:r w:rsidRPr="008D5A47">
              <w:rPr>
                <w:rFonts w:asciiTheme="minorHAnsi" w:hAnsiTheme="minorHAnsi" w:cstheme="minorHAnsi"/>
                <w:sz w:val="20"/>
              </w:rPr>
              <w:t>etiopatogenetski</w:t>
            </w:r>
            <w:proofErr w:type="spellEnd"/>
            <w:r w:rsidRPr="008D5A47">
              <w:rPr>
                <w:rFonts w:asciiTheme="minorHAnsi" w:hAnsiTheme="minorHAnsi" w:cstheme="minorHAnsi"/>
                <w:sz w:val="20"/>
              </w:rPr>
              <w:t xml:space="preserve"> čvorovi (Knjiga treća: 1., 2., 3., 4. dio)</w:t>
            </w:r>
          </w:p>
          <w:p w14:paraId="47A5C9DA" w14:textId="77777777" w:rsidR="009A5211" w:rsidRPr="008D5A47" w:rsidRDefault="009A5211" w:rsidP="009A5211">
            <w:pPr>
              <w:spacing w:before="120"/>
              <w:ind w:left="360"/>
              <w:jc w:val="both"/>
              <w:rPr>
                <w:rFonts w:asciiTheme="minorHAnsi" w:hAnsiTheme="minorHAnsi" w:cstheme="minorHAnsi"/>
                <w:sz w:val="20"/>
              </w:rPr>
            </w:pPr>
            <w:r w:rsidRPr="008D5A47">
              <w:rPr>
                <w:rFonts w:asciiTheme="minorHAnsi" w:hAnsiTheme="minorHAnsi" w:cstheme="minorHAnsi"/>
                <w:sz w:val="20"/>
              </w:rPr>
              <w:t>Medicinska naklada Zagreb, 2013.</w:t>
            </w:r>
          </w:p>
          <w:p w14:paraId="3E3D8491" w14:textId="77777777" w:rsidR="009C7F93" w:rsidRPr="008D5A47" w:rsidRDefault="007027C3" w:rsidP="009A5211">
            <w:pPr>
              <w:numPr>
                <w:ilvl w:val="0"/>
                <w:numId w:val="1"/>
              </w:numPr>
              <w:spacing w:before="120"/>
              <w:jc w:val="both"/>
              <w:rPr>
                <w:rFonts w:asciiTheme="minorHAnsi" w:hAnsiTheme="minorHAnsi" w:cstheme="minorHAnsi"/>
                <w:sz w:val="20"/>
              </w:rPr>
            </w:pPr>
            <w:r w:rsidRPr="008D5A47">
              <w:rPr>
                <w:rFonts w:asciiTheme="minorHAnsi" w:hAnsiTheme="minorHAnsi" w:cstheme="minorHAnsi"/>
                <w:sz w:val="20"/>
              </w:rPr>
              <w:t xml:space="preserve">Kovač Z, Gamulin, S i sur. Patofiziologija. Zadatci za problemske seminare, treće izdanje, Medicinska naklada, Zagreb, 2011. </w:t>
            </w:r>
          </w:p>
        </w:tc>
      </w:tr>
    </w:tbl>
    <w:p w14:paraId="5AB160EC" w14:textId="77777777" w:rsidR="00EB1333" w:rsidRPr="008D5A47" w:rsidRDefault="00EB1333" w:rsidP="00EB1333">
      <w:pPr>
        <w:rPr>
          <w:rFonts w:asciiTheme="minorHAnsi" w:hAnsiTheme="minorHAnsi" w:cstheme="minorHAnsi"/>
        </w:rPr>
      </w:pPr>
    </w:p>
    <w:p w14:paraId="61E016F9" w14:textId="77777777" w:rsidR="00EB1333" w:rsidRPr="008D5A47" w:rsidRDefault="00EB1333" w:rsidP="00EB1333">
      <w:pPr>
        <w:autoSpaceDE w:val="0"/>
        <w:autoSpaceDN w:val="0"/>
        <w:adjustRightInd w:val="0"/>
        <w:spacing w:after="120"/>
        <w:rPr>
          <w:rFonts w:asciiTheme="minorHAnsi" w:hAnsiTheme="minorHAnsi" w:cstheme="minorHAnsi"/>
          <w:b/>
          <w:bCs/>
          <w:sz w:val="20"/>
          <w:szCs w:val="20"/>
          <w:lang w:val="en-US"/>
        </w:rPr>
      </w:pPr>
      <w:proofErr w:type="spellStart"/>
      <w:r w:rsidRPr="008D5A47">
        <w:rPr>
          <w:rFonts w:asciiTheme="minorHAnsi" w:hAnsiTheme="minorHAnsi" w:cstheme="minorHAnsi"/>
          <w:b/>
          <w:bCs/>
          <w:sz w:val="20"/>
          <w:szCs w:val="20"/>
          <w:lang w:val="en-US"/>
        </w:rPr>
        <w:t>Popis</w:t>
      </w:r>
      <w:proofErr w:type="spellEnd"/>
      <w:r w:rsidRPr="008D5A47">
        <w:rPr>
          <w:rFonts w:asciiTheme="minorHAnsi" w:hAnsiTheme="minorHAnsi" w:cstheme="minorHAnsi"/>
          <w:b/>
          <w:bCs/>
          <w:sz w:val="20"/>
          <w:szCs w:val="20"/>
          <w:lang w:val="en-US"/>
        </w:rPr>
        <w:t xml:space="preserve"> </w:t>
      </w:r>
      <w:proofErr w:type="spellStart"/>
      <w:r w:rsidRPr="008D5A47">
        <w:rPr>
          <w:rFonts w:asciiTheme="minorHAnsi" w:hAnsiTheme="minorHAnsi" w:cstheme="minorHAnsi"/>
          <w:b/>
          <w:bCs/>
          <w:sz w:val="20"/>
          <w:szCs w:val="20"/>
          <w:lang w:val="en-US"/>
        </w:rPr>
        <w:t>dopunske</w:t>
      </w:r>
      <w:proofErr w:type="spellEnd"/>
      <w:r w:rsidRPr="008D5A47">
        <w:rPr>
          <w:rFonts w:asciiTheme="minorHAnsi" w:hAnsiTheme="minorHAnsi" w:cstheme="minorHAnsi"/>
          <w:b/>
          <w:bCs/>
          <w:sz w:val="20"/>
          <w:szCs w:val="20"/>
          <w:lang w:val="en-US"/>
        </w:rPr>
        <w:t xml:space="preserve"> literature: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9"/>
      </w:tblGrid>
      <w:tr w:rsidR="00EB1333" w:rsidRPr="008D5A47" w14:paraId="009FD7A2" w14:textId="77777777" w:rsidTr="0059588E">
        <w:tc>
          <w:tcPr>
            <w:tcW w:w="9904" w:type="dxa"/>
          </w:tcPr>
          <w:p w14:paraId="6CDE351B" w14:textId="77777777" w:rsidR="009A5211" w:rsidRPr="008D5A47" w:rsidRDefault="009A5211" w:rsidP="009A5211">
            <w:pPr>
              <w:numPr>
                <w:ilvl w:val="0"/>
                <w:numId w:val="2"/>
              </w:numPr>
              <w:spacing w:before="120"/>
              <w:jc w:val="both"/>
              <w:rPr>
                <w:rFonts w:asciiTheme="minorHAnsi" w:hAnsiTheme="minorHAnsi" w:cstheme="minorHAnsi"/>
                <w:sz w:val="20"/>
              </w:rPr>
            </w:pPr>
            <w:proofErr w:type="spellStart"/>
            <w:r w:rsidRPr="008D5A47">
              <w:rPr>
                <w:rFonts w:asciiTheme="minorHAnsi" w:hAnsiTheme="minorHAnsi" w:cstheme="minorHAnsi"/>
                <w:sz w:val="20"/>
              </w:rPr>
              <w:t>Ganong</w:t>
            </w:r>
            <w:proofErr w:type="spellEnd"/>
            <w:r w:rsidRPr="008D5A47">
              <w:rPr>
                <w:rFonts w:asciiTheme="minorHAnsi" w:hAnsiTheme="minorHAnsi" w:cstheme="minorHAnsi"/>
                <w:sz w:val="20"/>
              </w:rPr>
              <w:t xml:space="preserve">, W.F.: </w:t>
            </w:r>
            <w:proofErr w:type="spellStart"/>
            <w:r w:rsidRPr="008D5A47">
              <w:rPr>
                <w:rFonts w:asciiTheme="minorHAnsi" w:hAnsiTheme="minorHAnsi" w:cstheme="minorHAnsi"/>
                <w:sz w:val="20"/>
              </w:rPr>
              <w:t>Review</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of</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Medical</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Physiology</w:t>
            </w:r>
            <w:proofErr w:type="spellEnd"/>
            <w:r w:rsidRPr="008D5A47">
              <w:rPr>
                <w:rFonts w:asciiTheme="minorHAnsi" w:hAnsiTheme="minorHAnsi" w:cstheme="minorHAnsi"/>
                <w:sz w:val="20"/>
              </w:rPr>
              <w:t xml:space="preserve">, (26. izdanje), </w:t>
            </w:r>
            <w:proofErr w:type="spellStart"/>
            <w:r w:rsidRPr="008D5A47">
              <w:rPr>
                <w:rFonts w:asciiTheme="minorHAnsi" w:hAnsiTheme="minorHAnsi" w:cstheme="minorHAnsi"/>
                <w:sz w:val="20"/>
              </w:rPr>
              <w:t>McGraw</w:t>
            </w:r>
            <w:proofErr w:type="spellEnd"/>
            <w:r w:rsidRPr="008D5A47">
              <w:rPr>
                <w:rFonts w:asciiTheme="minorHAnsi" w:hAnsiTheme="minorHAnsi" w:cstheme="minorHAnsi"/>
                <w:sz w:val="20"/>
              </w:rPr>
              <w:t>-Hill, 2019.</w:t>
            </w:r>
          </w:p>
          <w:p w14:paraId="23A8472B" w14:textId="77777777" w:rsidR="009A5211" w:rsidRPr="008D5A47" w:rsidRDefault="009A5211" w:rsidP="004611F1">
            <w:pPr>
              <w:numPr>
                <w:ilvl w:val="0"/>
                <w:numId w:val="2"/>
              </w:numPr>
              <w:spacing w:before="120"/>
              <w:jc w:val="both"/>
              <w:rPr>
                <w:rFonts w:asciiTheme="minorHAnsi" w:hAnsiTheme="minorHAnsi" w:cstheme="minorHAnsi"/>
                <w:sz w:val="20"/>
              </w:rPr>
            </w:pPr>
            <w:proofErr w:type="spellStart"/>
            <w:r w:rsidRPr="008D5A47">
              <w:rPr>
                <w:rFonts w:asciiTheme="minorHAnsi" w:hAnsiTheme="minorHAnsi" w:cstheme="minorHAnsi"/>
                <w:sz w:val="20"/>
              </w:rPr>
              <w:t>McPhee,S.J</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Ganong</w:t>
            </w:r>
            <w:proofErr w:type="spellEnd"/>
            <w:r w:rsidRPr="008D5A47">
              <w:rPr>
                <w:rFonts w:asciiTheme="minorHAnsi" w:hAnsiTheme="minorHAnsi" w:cstheme="minorHAnsi"/>
                <w:sz w:val="20"/>
              </w:rPr>
              <w:t xml:space="preserve">, W.F.: </w:t>
            </w:r>
            <w:proofErr w:type="spellStart"/>
            <w:r w:rsidRPr="008D5A47">
              <w:rPr>
                <w:rFonts w:asciiTheme="minorHAnsi" w:hAnsiTheme="minorHAnsi" w:cstheme="minorHAnsi"/>
                <w:sz w:val="20"/>
              </w:rPr>
              <w:t>Pathophysiology</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of</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Disease</w:t>
            </w:r>
            <w:proofErr w:type="spellEnd"/>
            <w:r w:rsidRPr="008D5A47">
              <w:rPr>
                <w:rFonts w:asciiTheme="minorHAnsi" w:hAnsiTheme="minorHAnsi" w:cstheme="minorHAnsi"/>
                <w:sz w:val="20"/>
              </w:rPr>
              <w:t xml:space="preserve">. An </w:t>
            </w:r>
            <w:proofErr w:type="spellStart"/>
            <w:r w:rsidRPr="008D5A47">
              <w:rPr>
                <w:rFonts w:asciiTheme="minorHAnsi" w:hAnsiTheme="minorHAnsi" w:cstheme="minorHAnsi"/>
                <w:sz w:val="20"/>
              </w:rPr>
              <w:t>introduction</w:t>
            </w:r>
            <w:proofErr w:type="spellEnd"/>
            <w:r w:rsidRPr="008D5A47">
              <w:rPr>
                <w:rFonts w:asciiTheme="minorHAnsi" w:hAnsiTheme="minorHAnsi" w:cstheme="minorHAnsi"/>
                <w:sz w:val="20"/>
              </w:rPr>
              <w:t xml:space="preserve"> to </w:t>
            </w:r>
            <w:proofErr w:type="spellStart"/>
            <w:r w:rsidRPr="008D5A47">
              <w:rPr>
                <w:rFonts w:asciiTheme="minorHAnsi" w:hAnsiTheme="minorHAnsi" w:cstheme="minorHAnsi"/>
                <w:sz w:val="20"/>
              </w:rPr>
              <w:t>Clinical</w:t>
            </w:r>
            <w:proofErr w:type="spellEnd"/>
            <w:r w:rsidRPr="008D5A47">
              <w:rPr>
                <w:rFonts w:asciiTheme="minorHAnsi" w:hAnsiTheme="minorHAnsi" w:cstheme="minorHAnsi"/>
                <w:sz w:val="20"/>
              </w:rPr>
              <w:t xml:space="preserve"> medicine, (osmo izdanje)</w:t>
            </w:r>
            <w:r w:rsidR="004611F1" w:rsidRPr="008D5A47">
              <w:rPr>
                <w:rFonts w:asciiTheme="minorHAnsi" w:hAnsiTheme="minorHAnsi" w:cstheme="minorHAnsi"/>
                <w:sz w:val="20"/>
              </w:rPr>
              <w:t xml:space="preserve">, </w:t>
            </w:r>
            <w:proofErr w:type="spellStart"/>
            <w:r w:rsidRPr="008D5A47">
              <w:rPr>
                <w:rFonts w:asciiTheme="minorHAnsi" w:hAnsiTheme="minorHAnsi" w:cstheme="minorHAnsi"/>
                <w:sz w:val="20"/>
              </w:rPr>
              <w:t>McGraw</w:t>
            </w:r>
            <w:proofErr w:type="spellEnd"/>
            <w:r w:rsidRPr="008D5A47">
              <w:rPr>
                <w:rFonts w:asciiTheme="minorHAnsi" w:hAnsiTheme="minorHAnsi" w:cstheme="minorHAnsi"/>
                <w:sz w:val="20"/>
              </w:rPr>
              <w:t>-Hill, 2019</w:t>
            </w:r>
            <w:r w:rsidR="004611F1" w:rsidRPr="008D5A47">
              <w:rPr>
                <w:rFonts w:asciiTheme="minorHAnsi" w:hAnsiTheme="minorHAnsi" w:cstheme="minorHAnsi"/>
                <w:sz w:val="20"/>
              </w:rPr>
              <w:t>.</w:t>
            </w:r>
          </w:p>
          <w:p w14:paraId="09BF07ED" w14:textId="77777777" w:rsidR="000B337E" w:rsidRPr="008D5A47" w:rsidRDefault="009A5211" w:rsidP="009A5211">
            <w:pPr>
              <w:numPr>
                <w:ilvl w:val="0"/>
                <w:numId w:val="2"/>
              </w:numPr>
              <w:spacing w:before="120"/>
              <w:jc w:val="both"/>
              <w:rPr>
                <w:rFonts w:asciiTheme="minorHAnsi" w:hAnsiTheme="minorHAnsi" w:cstheme="minorHAnsi"/>
                <w:sz w:val="20"/>
              </w:rPr>
            </w:pPr>
            <w:r w:rsidRPr="008D5A47">
              <w:rPr>
                <w:rFonts w:asciiTheme="minorHAnsi" w:hAnsiTheme="minorHAnsi" w:cstheme="minorHAnsi"/>
                <w:sz w:val="20"/>
              </w:rPr>
              <w:t xml:space="preserve">Kumar, </w:t>
            </w:r>
            <w:proofErr w:type="spellStart"/>
            <w:r w:rsidRPr="008D5A47">
              <w:rPr>
                <w:rFonts w:asciiTheme="minorHAnsi" w:hAnsiTheme="minorHAnsi" w:cstheme="minorHAnsi"/>
                <w:sz w:val="20"/>
              </w:rPr>
              <w:t>Cotran</w:t>
            </w:r>
            <w:proofErr w:type="spellEnd"/>
            <w:r w:rsidRPr="008D5A47">
              <w:rPr>
                <w:rFonts w:asciiTheme="minorHAnsi" w:hAnsiTheme="minorHAnsi" w:cstheme="minorHAnsi"/>
                <w:sz w:val="20"/>
              </w:rPr>
              <w:t>, Robbins: Osnove patologije, Školska knjiga, Zagreb, 2000.</w:t>
            </w:r>
          </w:p>
        </w:tc>
      </w:tr>
    </w:tbl>
    <w:p w14:paraId="0F200EBD" w14:textId="77777777" w:rsidR="003D1230" w:rsidRPr="008D5A47" w:rsidRDefault="003D1230" w:rsidP="00EB1333">
      <w:pPr>
        <w:autoSpaceDE w:val="0"/>
        <w:autoSpaceDN w:val="0"/>
        <w:adjustRightInd w:val="0"/>
        <w:spacing w:after="120"/>
        <w:rPr>
          <w:rFonts w:asciiTheme="minorHAnsi" w:hAnsiTheme="minorHAnsi" w:cstheme="minorHAnsi"/>
          <w:b/>
          <w:color w:val="333399"/>
          <w:sz w:val="32"/>
          <w:szCs w:val="32"/>
          <w:lang w:val="pl-PL"/>
        </w:rPr>
      </w:pPr>
    </w:p>
    <w:p w14:paraId="5BE21491" w14:textId="77777777" w:rsidR="003D1230" w:rsidRDefault="003D1230" w:rsidP="00EB1333">
      <w:pPr>
        <w:autoSpaceDE w:val="0"/>
        <w:autoSpaceDN w:val="0"/>
        <w:adjustRightInd w:val="0"/>
        <w:spacing w:after="120"/>
        <w:rPr>
          <w:rFonts w:asciiTheme="minorHAnsi" w:hAnsiTheme="minorHAnsi" w:cstheme="minorHAnsi"/>
          <w:b/>
          <w:color w:val="333399"/>
          <w:sz w:val="32"/>
          <w:szCs w:val="32"/>
          <w:lang w:val="pl-PL"/>
        </w:rPr>
      </w:pPr>
    </w:p>
    <w:p w14:paraId="0B2C1D0A" w14:textId="77777777" w:rsidR="006E05F3" w:rsidRPr="008D5A47" w:rsidRDefault="006E05F3" w:rsidP="00EB1333">
      <w:pPr>
        <w:autoSpaceDE w:val="0"/>
        <w:autoSpaceDN w:val="0"/>
        <w:adjustRightInd w:val="0"/>
        <w:spacing w:after="120"/>
        <w:rPr>
          <w:rFonts w:asciiTheme="minorHAnsi" w:hAnsiTheme="minorHAnsi" w:cstheme="minorHAnsi"/>
          <w:b/>
          <w:color w:val="333399"/>
          <w:sz w:val="32"/>
          <w:szCs w:val="32"/>
          <w:lang w:val="pl-PL"/>
        </w:rPr>
      </w:pPr>
    </w:p>
    <w:p w14:paraId="0B3BF4F4" w14:textId="77777777" w:rsidR="004611F1" w:rsidRPr="008D5A47" w:rsidRDefault="004611F1" w:rsidP="00EB1333">
      <w:pPr>
        <w:autoSpaceDE w:val="0"/>
        <w:autoSpaceDN w:val="0"/>
        <w:adjustRightInd w:val="0"/>
        <w:spacing w:after="120"/>
        <w:rPr>
          <w:rFonts w:asciiTheme="minorHAnsi" w:hAnsiTheme="minorHAnsi" w:cstheme="minorHAnsi"/>
          <w:b/>
          <w:color w:val="333399"/>
          <w:sz w:val="32"/>
          <w:szCs w:val="32"/>
          <w:lang w:val="pl-PL"/>
        </w:rPr>
      </w:pPr>
    </w:p>
    <w:p w14:paraId="1630F096" w14:textId="77777777" w:rsidR="00567381" w:rsidRPr="008D5A47" w:rsidRDefault="00567381" w:rsidP="00EB1333">
      <w:pPr>
        <w:autoSpaceDE w:val="0"/>
        <w:autoSpaceDN w:val="0"/>
        <w:adjustRightInd w:val="0"/>
        <w:spacing w:after="120"/>
        <w:rPr>
          <w:rFonts w:asciiTheme="minorHAnsi" w:hAnsiTheme="minorHAnsi" w:cstheme="minorHAnsi"/>
          <w:b/>
          <w:color w:val="333399"/>
          <w:sz w:val="32"/>
          <w:szCs w:val="32"/>
          <w:lang w:val="pl-PL"/>
        </w:rPr>
      </w:pPr>
    </w:p>
    <w:p w14:paraId="4F0FB013" w14:textId="77777777" w:rsidR="00EB1333" w:rsidRPr="008D5A47" w:rsidRDefault="00EB1333" w:rsidP="00EB1333">
      <w:pPr>
        <w:autoSpaceDE w:val="0"/>
        <w:autoSpaceDN w:val="0"/>
        <w:adjustRightInd w:val="0"/>
        <w:spacing w:after="120"/>
        <w:rPr>
          <w:rFonts w:asciiTheme="minorHAnsi" w:hAnsiTheme="minorHAnsi" w:cstheme="minorHAnsi"/>
          <w:b/>
          <w:sz w:val="28"/>
          <w:szCs w:val="30"/>
          <w:lang w:val="pl-PL"/>
        </w:rPr>
      </w:pPr>
      <w:r w:rsidRPr="008D5A47">
        <w:rPr>
          <w:rFonts w:asciiTheme="minorHAnsi" w:hAnsiTheme="minorHAnsi" w:cstheme="minorHAnsi"/>
          <w:b/>
          <w:sz w:val="28"/>
          <w:szCs w:val="30"/>
          <w:lang w:val="pl-PL"/>
        </w:rPr>
        <w:lastRenderedPageBreak/>
        <w:t>Nastavni plan</w:t>
      </w:r>
    </w:p>
    <w:p w14:paraId="27E29B40" w14:textId="77777777" w:rsidR="00EB1333" w:rsidRPr="008D5A47" w:rsidRDefault="00EB1333" w:rsidP="00EB1333">
      <w:pPr>
        <w:autoSpaceDE w:val="0"/>
        <w:autoSpaceDN w:val="0"/>
        <w:adjustRightInd w:val="0"/>
        <w:spacing w:after="120"/>
        <w:rPr>
          <w:rFonts w:asciiTheme="minorHAnsi" w:hAnsiTheme="minorHAnsi" w:cstheme="minorHAnsi"/>
          <w:sz w:val="20"/>
          <w:szCs w:val="20"/>
          <w:lang w:val="pl-PL"/>
        </w:rPr>
      </w:pPr>
      <w:r w:rsidRPr="008D5A47">
        <w:rPr>
          <w:rFonts w:asciiTheme="minorHAnsi" w:hAnsiTheme="minorHAnsi" w:cstheme="minorHAnsi"/>
          <w:sz w:val="20"/>
          <w:szCs w:val="20"/>
          <w:lang w:val="pl-PL"/>
        </w:rPr>
        <w:t>Popis predavanja (s naslovima i pojašnjenjem):</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9"/>
      </w:tblGrid>
      <w:tr w:rsidR="00F47C71" w:rsidRPr="008D5A47" w14:paraId="05C0DD0B" w14:textId="77777777" w:rsidTr="004A668E">
        <w:trPr>
          <w:trHeight w:val="1810"/>
        </w:trPr>
        <w:tc>
          <w:tcPr>
            <w:tcW w:w="9629" w:type="dxa"/>
          </w:tcPr>
          <w:p w14:paraId="3B6AB1A1" w14:textId="3A47A5F8" w:rsidR="006D7E52" w:rsidRPr="008D5A47" w:rsidRDefault="00F47C71" w:rsidP="00F02A50">
            <w:pPr>
              <w:tabs>
                <w:tab w:val="left" w:pos="1134"/>
              </w:tabs>
              <w:spacing w:before="60"/>
              <w:ind w:left="1134" w:hanging="1134"/>
              <w:rPr>
                <w:rFonts w:asciiTheme="minorHAnsi" w:eastAsia="Calibri" w:hAnsiTheme="minorHAnsi" w:cstheme="minorHAnsi"/>
                <w:b/>
                <w:bCs/>
                <w:color w:val="000000"/>
                <w:spacing w:val="-9"/>
                <w:sz w:val="20"/>
                <w:szCs w:val="20"/>
              </w:rPr>
            </w:pPr>
            <w:r w:rsidRPr="008D5A47">
              <w:rPr>
                <w:rFonts w:asciiTheme="minorHAnsi" w:hAnsiTheme="minorHAnsi" w:cstheme="minorHAnsi"/>
                <w:b/>
                <w:bCs/>
                <w:color w:val="000000"/>
                <w:sz w:val="20"/>
                <w:szCs w:val="20"/>
              </w:rPr>
              <w:t>Predavanje 1:</w:t>
            </w:r>
            <w:r w:rsidR="007C46F3" w:rsidRPr="008D5A47">
              <w:rPr>
                <w:rFonts w:asciiTheme="minorHAnsi" w:hAnsiTheme="minorHAnsi" w:cstheme="minorHAnsi"/>
                <w:b/>
                <w:bCs/>
                <w:color w:val="000000"/>
                <w:sz w:val="20"/>
                <w:szCs w:val="20"/>
              </w:rPr>
              <w:t xml:space="preserve"> </w:t>
            </w:r>
            <w:r w:rsidR="00F02A50" w:rsidRPr="008D5A47">
              <w:rPr>
                <w:rFonts w:asciiTheme="minorHAnsi" w:hAnsiTheme="minorHAnsi" w:cstheme="minorHAnsi"/>
                <w:b/>
                <w:bCs/>
                <w:color w:val="000000"/>
                <w:sz w:val="20"/>
                <w:szCs w:val="20"/>
              </w:rPr>
              <w:tab/>
            </w:r>
            <w:r w:rsidR="00116CC6" w:rsidRPr="008D5A47">
              <w:rPr>
                <w:rFonts w:asciiTheme="minorHAnsi" w:hAnsiTheme="minorHAnsi" w:cstheme="minorHAnsi"/>
                <w:b/>
                <w:bCs/>
                <w:color w:val="000000"/>
                <w:sz w:val="20"/>
                <w:szCs w:val="20"/>
              </w:rPr>
              <w:t xml:space="preserve">Uvod u patofiziologiju. </w:t>
            </w:r>
            <w:r w:rsidR="006D7E52" w:rsidRPr="008D5A47">
              <w:rPr>
                <w:rFonts w:asciiTheme="minorHAnsi" w:eastAsia="Calibri" w:hAnsiTheme="minorHAnsi" w:cstheme="minorHAnsi"/>
                <w:b/>
                <w:bCs/>
                <w:color w:val="000000"/>
                <w:spacing w:val="-9"/>
                <w:sz w:val="20"/>
                <w:szCs w:val="20"/>
              </w:rPr>
              <w:t>Opći uzroci i razvoj patofizioloških procesa.</w:t>
            </w:r>
            <w:r w:rsidR="007C46F3" w:rsidRPr="008D5A47">
              <w:rPr>
                <w:rFonts w:asciiTheme="minorHAnsi" w:hAnsiTheme="minorHAnsi" w:cstheme="minorHAnsi"/>
                <w:b/>
                <w:bCs/>
                <w:color w:val="000000"/>
                <w:sz w:val="20"/>
                <w:szCs w:val="20"/>
              </w:rPr>
              <w:t xml:space="preserve"> </w:t>
            </w:r>
            <w:proofErr w:type="spellStart"/>
            <w:r w:rsidR="007C46F3" w:rsidRPr="008D5A47">
              <w:rPr>
                <w:rFonts w:asciiTheme="minorHAnsi" w:hAnsiTheme="minorHAnsi" w:cstheme="minorHAnsi"/>
                <w:b/>
                <w:bCs/>
                <w:color w:val="000000"/>
                <w:sz w:val="20"/>
                <w:szCs w:val="20"/>
              </w:rPr>
              <w:t>Homeostatski</w:t>
            </w:r>
            <w:proofErr w:type="spellEnd"/>
            <w:r w:rsidR="007C46F3" w:rsidRPr="008D5A47">
              <w:rPr>
                <w:rFonts w:asciiTheme="minorHAnsi" w:hAnsiTheme="minorHAnsi" w:cstheme="minorHAnsi"/>
                <w:b/>
                <w:bCs/>
                <w:color w:val="000000"/>
                <w:sz w:val="20"/>
                <w:szCs w:val="20"/>
              </w:rPr>
              <w:t xml:space="preserve"> mehanizmi. </w:t>
            </w:r>
            <w:r w:rsidR="007C46F3" w:rsidRPr="008D5A47">
              <w:rPr>
                <w:rFonts w:asciiTheme="minorHAnsi" w:hAnsiTheme="minorHAnsi" w:cstheme="minorHAnsi"/>
                <w:b/>
                <w:color w:val="000000"/>
                <w:sz w:val="20"/>
                <w:szCs w:val="20"/>
              </w:rPr>
              <w:t>Zdravlje i bolest. Integrativni pristup bolesti.</w:t>
            </w:r>
            <w:r w:rsidR="0007635E" w:rsidRPr="008D5A47">
              <w:rPr>
                <w:rFonts w:asciiTheme="minorHAnsi" w:hAnsiTheme="minorHAnsi" w:cstheme="minorHAnsi"/>
                <w:b/>
                <w:sz w:val="20"/>
                <w:szCs w:val="20"/>
              </w:rPr>
              <w:t xml:space="preserve"> Načela </w:t>
            </w:r>
            <w:proofErr w:type="spellStart"/>
            <w:r w:rsidR="0007635E" w:rsidRPr="008D5A47">
              <w:rPr>
                <w:rFonts w:asciiTheme="minorHAnsi" w:hAnsiTheme="minorHAnsi" w:cstheme="minorHAnsi"/>
                <w:b/>
                <w:sz w:val="20"/>
                <w:szCs w:val="20"/>
              </w:rPr>
              <w:t>patogenetskih</w:t>
            </w:r>
            <w:proofErr w:type="spellEnd"/>
            <w:r w:rsidR="0007635E" w:rsidRPr="008D5A47">
              <w:rPr>
                <w:rFonts w:asciiTheme="minorHAnsi" w:hAnsiTheme="minorHAnsi" w:cstheme="minorHAnsi"/>
                <w:b/>
                <w:sz w:val="20"/>
                <w:szCs w:val="20"/>
              </w:rPr>
              <w:t xml:space="preserve"> mehanizama i nastanak bolesti</w:t>
            </w:r>
          </w:p>
          <w:p w14:paraId="072D3CFE" w14:textId="77777777" w:rsidR="007C46F3" w:rsidRPr="008D5A47" w:rsidRDefault="007C46F3" w:rsidP="003C02DA">
            <w:pPr>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p>
          <w:p w14:paraId="6D898508" w14:textId="77777777" w:rsidR="007C46F3" w:rsidRPr="008D5A47" w:rsidRDefault="007C46F3" w:rsidP="003C02DA">
            <w:pPr>
              <w:jc w:val="both"/>
              <w:rPr>
                <w:rFonts w:asciiTheme="minorHAnsi" w:hAnsiTheme="minorHAnsi" w:cstheme="minorHAnsi"/>
                <w:sz w:val="20"/>
                <w:szCs w:val="20"/>
              </w:rPr>
            </w:pPr>
            <w:r w:rsidRPr="008D5A47">
              <w:rPr>
                <w:rFonts w:asciiTheme="minorHAnsi" w:hAnsiTheme="minorHAnsi" w:cstheme="minorHAnsi"/>
                <w:sz w:val="20"/>
                <w:szCs w:val="20"/>
              </w:rPr>
              <w:t xml:space="preserve">Usvojiti načela fiziološke povratne sprege i utvrditi </w:t>
            </w:r>
            <w:proofErr w:type="spellStart"/>
            <w:r w:rsidRPr="008D5A47">
              <w:rPr>
                <w:rFonts w:asciiTheme="minorHAnsi" w:hAnsiTheme="minorHAnsi" w:cstheme="minorHAnsi"/>
                <w:sz w:val="20"/>
                <w:szCs w:val="20"/>
              </w:rPr>
              <w:t>homeostatske</w:t>
            </w:r>
            <w:proofErr w:type="spellEnd"/>
            <w:r w:rsidRPr="008D5A47">
              <w:rPr>
                <w:rFonts w:asciiTheme="minorHAnsi" w:hAnsiTheme="minorHAnsi" w:cstheme="minorHAnsi"/>
                <w:sz w:val="20"/>
                <w:szCs w:val="20"/>
              </w:rPr>
              <w:t xml:space="preserve"> mehanizme glavnih funkcionalnih sustava. </w:t>
            </w:r>
          </w:p>
          <w:p w14:paraId="4FC17CEA" w14:textId="77777777" w:rsidR="007C46F3" w:rsidRPr="008D5A47" w:rsidRDefault="007C46F3" w:rsidP="003C02DA">
            <w:pPr>
              <w:rPr>
                <w:rFonts w:asciiTheme="minorHAnsi" w:hAnsiTheme="minorHAnsi" w:cstheme="minorHAnsi"/>
                <w:sz w:val="20"/>
                <w:szCs w:val="20"/>
              </w:rPr>
            </w:pPr>
            <w:r w:rsidRPr="008D5A47">
              <w:rPr>
                <w:rFonts w:asciiTheme="minorHAnsi" w:hAnsiTheme="minorHAnsi" w:cstheme="minorHAnsi"/>
                <w:bCs/>
                <w:sz w:val="20"/>
                <w:szCs w:val="20"/>
              </w:rPr>
              <w:t>Razumjeti funkcijske testovi u procijeni stanja organizma,</w:t>
            </w:r>
            <w:r w:rsidRPr="008D5A47">
              <w:rPr>
                <w:rFonts w:asciiTheme="minorHAnsi" w:hAnsiTheme="minorHAnsi" w:cstheme="minorHAnsi"/>
                <w:sz w:val="20"/>
                <w:szCs w:val="20"/>
              </w:rPr>
              <w:t xml:space="preserve"> opća načela procijene bioloških sustava, ulogu kliničko laboratorijskih testova, pojam referentne vrijednosti, načela tumačenja laboratorijskih testova i procjene općeg stanja organizma.</w:t>
            </w:r>
          </w:p>
          <w:p w14:paraId="4CE20455" w14:textId="77777777" w:rsidR="007C46F3" w:rsidRPr="008D5A47" w:rsidRDefault="007C46F3" w:rsidP="003C02DA">
            <w:pPr>
              <w:jc w:val="both"/>
              <w:rPr>
                <w:rFonts w:asciiTheme="minorHAnsi" w:hAnsiTheme="minorHAnsi" w:cstheme="minorHAnsi"/>
                <w:sz w:val="20"/>
                <w:szCs w:val="20"/>
              </w:rPr>
            </w:pPr>
            <w:r w:rsidRPr="008D5A47">
              <w:rPr>
                <w:rFonts w:asciiTheme="minorHAnsi" w:hAnsiTheme="minorHAnsi" w:cstheme="minorHAnsi"/>
                <w:sz w:val="20"/>
                <w:szCs w:val="20"/>
              </w:rPr>
              <w:t xml:space="preserve">Definirati zdravlje i bolest i razumjeti načela održavanja normalne i poremećene </w:t>
            </w:r>
            <w:proofErr w:type="spellStart"/>
            <w:r w:rsidRPr="008D5A47">
              <w:rPr>
                <w:rFonts w:asciiTheme="minorHAnsi" w:hAnsiTheme="minorHAnsi" w:cstheme="minorHAnsi"/>
                <w:sz w:val="20"/>
                <w:szCs w:val="20"/>
              </w:rPr>
              <w:t>homeostaze</w:t>
            </w:r>
            <w:proofErr w:type="spellEnd"/>
            <w:r w:rsidRPr="008D5A47">
              <w:rPr>
                <w:rFonts w:asciiTheme="minorHAnsi" w:hAnsiTheme="minorHAnsi" w:cstheme="minorHAnsi"/>
                <w:sz w:val="20"/>
                <w:szCs w:val="20"/>
              </w:rPr>
              <w:t>.</w:t>
            </w:r>
          </w:p>
          <w:p w14:paraId="15CD1D3A" w14:textId="77777777" w:rsidR="007C46F3" w:rsidRPr="008D5A47" w:rsidRDefault="007C46F3" w:rsidP="003C02DA">
            <w:pPr>
              <w:jc w:val="both"/>
              <w:rPr>
                <w:rFonts w:asciiTheme="minorHAnsi" w:hAnsiTheme="minorHAnsi" w:cstheme="minorHAnsi"/>
                <w:sz w:val="20"/>
                <w:szCs w:val="20"/>
              </w:rPr>
            </w:pPr>
            <w:r w:rsidRPr="008D5A47">
              <w:rPr>
                <w:rFonts w:asciiTheme="minorHAnsi" w:hAnsiTheme="minorHAnsi" w:cstheme="minorHAnsi"/>
                <w:sz w:val="20"/>
                <w:szCs w:val="20"/>
              </w:rPr>
              <w:t xml:space="preserve">Objasniti pozitivnu povratnu spregu i </w:t>
            </w:r>
            <w:proofErr w:type="spellStart"/>
            <w:r w:rsidRPr="008D5A47">
              <w:rPr>
                <w:rFonts w:asciiTheme="minorHAnsi" w:hAnsiTheme="minorHAnsi" w:cstheme="minorHAnsi"/>
                <w:sz w:val="20"/>
                <w:szCs w:val="20"/>
              </w:rPr>
              <w:t>homeostatičku</w:t>
            </w:r>
            <w:proofErr w:type="spellEnd"/>
            <w:r w:rsidRPr="008D5A47">
              <w:rPr>
                <w:rFonts w:asciiTheme="minorHAnsi" w:hAnsiTheme="minorHAnsi" w:cstheme="minorHAnsi"/>
                <w:sz w:val="20"/>
                <w:szCs w:val="20"/>
              </w:rPr>
              <w:t xml:space="preserve"> regulac</w:t>
            </w:r>
            <w:r w:rsidR="000C0AB8" w:rsidRPr="008D5A47">
              <w:rPr>
                <w:rFonts w:asciiTheme="minorHAnsi" w:hAnsiTheme="minorHAnsi" w:cstheme="minorHAnsi"/>
                <w:sz w:val="20"/>
                <w:szCs w:val="20"/>
              </w:rPr>
              <w:t>iju višestrukim spregama. Odnos</w:t>
            </w:r>
            <w:r w:rsidRPr="008D5A47">
              <w:rPr>
                <w:rFonts w:asciiTheme="minorHAnsi" w:hAnsiTheme="minorHAnsi" w:cstheme="minorHAnsi"/>
                <w:sz w:val="20"/>
                <w:szCs w:val="20"/>
              </w:rPr>
              <w:t xml:space="preserve"> negativnih i pozitivnih povratnih sprega u razvitku bolesti. </w:t>
            </w:r>
          </w:p>
          <w:p w14:paraId="6F4EFF05" w14:textId="77777777" w:rsidR="0007635E" w:rsidRDefault="007C46F3" w:rsidP="0007635E">
            <w:pPr>
              <w:jc w:val="both"/>
              <w:rPr>
                <w:rFonts w:asciiTheme="minorHAnsi" w:hAnsiTheme="minorHAnsi" w:cstheme="minorHAnsi"/>
                <w:sz w:val="20"/>
                <w:szCs w:val="20"/>
              </w:rPr>
            </w:pPr>
            <w:r w:rsidRPr="008D5A47">
              <w:rPr>
                <w:rFonts w:asciiTheme="minorHAnsi" w:hAnsiTheme="minorHAnsi" w:cstheme="minorHAnsi"/>
                <w:sz w:val="20"/>
                <w:szCs w:val="20"/>
              </w:rPr>
              <w:t xml:space="preserve">Razumjeti i objasniti granice kolebanja fizioloških vrijednosti, načela prilagodbe i adaptacije,  reaktivnosti, značenje konstitucije, </w:t>
            </w:r>
            <w:proofErr w:type="spellStart"/>
            <w:r w:rsidRPr="008D5A47">
              <w:rPr>
                <w:rFonts w:asciiTheme="minorHAnsi" w:hAnsiTheme="minorHAnsi" w:cstheme="minorHAnsi"/>
                <w:sz w:val="20"/>
                <w:szCs w:val="20"/>
              </w:rPr>
              <w:t>patobiološki</w:t>
            </w:r>
            <w:proofErr w:type="spellEnd"/>
            <w:r w:rsidRPr="008D5A47">
              <w:rPr>
                <w:rFonts w:asciiTheme="minorHAnsi" w:hAnsiTheme="minorHAnsi" w:cstheme="minorHAnsi"/>
                <w:sz w:val="20"/>
                <w:szCs w:val="20"/>
              </w:rPr>
              <w:t xml:space="preserve"> koncept </w:t>
            </w:r>
            <w:proofErr w:type="spellStart"/>
            <w:r w:rsidRPr="008D5A47">
              <w:rPr>
                <w:rFonts w:asciiTheme="minorHAnsi" w:hAnsiTheme="minorHAnsi" w:cstheme="minorHAnsi"/>
                <w:sz w:val="20"/>
                <w:szCs w:val="20"/>
              </w:rPr>
              <w:t>anabioze</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katabioze</w:t>
            </w:r>
            <w:proofErr w:type="spellEnd"/>
            <w:r w:rsidRPr="008D5A47">
              <w:rPr>
                <w:rFonts w:asciiTheme="minorHAnsi" w:hAnsiTheme="minorHAnsi" w:cstheme="minorHAnsi"/>
                <w:sz w:val="20"/>
                <w:szCs w:val="20"/>
              </w:rPr>
              <w:t>.</w:t>
            </w:r>
            <w:r w:rsidR="0007635E" w:rsidRPr="008D5A47">
              <w:rPr>
                <w:rFonts w:asciiTheme="minorHAnsi" w:hAnsiTheme="minorHAnsi" w:cstheme="minorHAnsi"/>
                <w:sz w:val="20"/>
                <w:szCs w:val="20"/>
              </w:rPr>
              <w:t xml:space="preserve"> </w:t>
            </w:r>
          </w:p>
          <w:p w14:paraId="1CDE4D1A" w14:textId="44D30AB8" w:rsidR="0007635E" w:rsidRPr="008D5A47" w:rsidRDefault="0007635E" w:rsidP="0007635E">
            <w:pPr>
              <w:jc w:val="both"/>
              <w:rPr>
                <w:rFonts w:asciiTheme="minorHAnsi" w:hAnsiTheme="minorHAnsi" w:cstheme="minorHAnsi"/>
                <w:sz w:val="20"/>
                <w:szCs w:val="20"/>
              </w:rPr>
            </w:pPr>
            <w:r w:rsidRPr="008D5A47">
              <w:rPr>
                <w:rFonts w:asciiTheme="minorHAnsi" w:hAnsiTheme="minorHAnsi" w:cstheme="minorHAnsi"/>
                <w:sz w:val="20"/>
                <w:szCs w:val="20"/>
              </w:rPr>
              <w:t>Objasniti pojmove etiologija, patogeneza i etiološki čimbenici.</w:t>
            </w:r>
          </w:p>
          <w:p w14:paraId="17409D03" w14:textId="77777777" w:rsidR="0007635E" w:rsidRPr="008D5A47" w:rsidRDefault="0007635E" w:rsidP="0007635E">
            <w:pPr>
              <w:jc w:val="both"/>
              <w:rPr>
                <w:rFonts w:asciiTheme="minorHAnsi" w:hAnsiTheme="minorHAnsi" w:cstheme="minorHAnsi"/>
                <w:sz w:val="20"/>
                <w:szCs w:val="20"/>
              </w:rPr>
            </w:pPr>
            <w:r w:rsidRPr="008D5A47">
              <w:rPr>
                <w:rFonts w:asciiTheme="minorHAnsi" w:hAnsiTheme="minorHAnsi" w:cstheme="minorHAnsi"/>
                <w:sz w:val="20"/>
                <w:szCs w:val="20"/>
              </w:rPr>
              <w:t>Razumjeti razvoj patološkog procesa, utjecaj vremenskih čimbenika u patogenezi, naslijeđa, okoliša i čimbenika rizika.</w:t>
            </w:r>
          </w:p>
          <w:p w14:paraId="24D44945" w14:textId="77777777" w:rsidR="0007635E" w:rsidRPr="008D5A47" w:rsidRDefault="0007635E" w:rsidP="0007635E">
            <w:pPr>
              <w:jc w:val="both"/>
              <w:rPr>
                <w:rFonts w:asciiTheme="minorHAnsi" w:hAnsiTheme="minorHAnsi" w:cstheme="minorHAnsi"/>
                <w:sz w:val="20"/>
                <w:szCs w:val="20"/>
              </w:rPr>
            </w:pPr>
            <w:r w:rsidRPr="008D5A47">
              <w:rPr>
                <w:rFonts w:asciiTheme="minorHAnsi" w:hAnsiTheme="minorHAnsi" w:cstheme="minorHAnsi"/>
                <w:sz w:val="20"/>
                <w:szCs w:val="20"/>
              </w:rPr>
              <w:t xml:space="preserve">Objasniti bolest kao </w:t>
            </w:r>
            <w:proofErr w:type="spellStart"/>
            <w:r w:rsidRPr="008D5A47">
              <w:rPr>
                <w:rFonts w:asciiTheme="minorHAnsi" w:hAnsiTheme="minorHAnsi" w:cstheme="minorHAnsi"/>
                <w:sz w:val="20"/>
                <w:szCs w:val="20"/>
              </w:rPr>
              <w:t>nozološki</w:t>
            </w:r>
            <w:proofErr w:type="spellEnd"/>
            <w:r w:rsidRPr="008D5A47">
              <w:rPr>
                <w:rFonts w:asciiTheme="minorHAnsi" w:hAnsiTheme="minorHAnsi" w:cstheme="minorHAnsi"/>
                <w:sz w:val="20"/>
                <w:szCs w:val="20"/>
              </w:rPr>
              <w:t xml:space="preserve"> entitet i obilježja bolesti. Definirati smrt. </w:t>
            </w:r>
          </w:p>
          <w:p w14:paraId="7F0B92FC" w14:textId="77777777" w:rsidR="0007635E" w:rsidRPr="008D5A47" w:rsidRDefault="0007635E" w:rsidP="0007635E">
            <w:pPr>
              <w:jc w:val="both"/>
              <w:rPr>
                <w:rFonts w:asciiTheme="minorHAnsi" w:hAnsiTheme="minorHAnsi" w:cstheme="minorHAnsi"/>
                <w:sz w:val="20"/>
                <w:szCs w:val="20"/>
              </w:rPr>
            </w:pPr>
            <w:r w:rsidRPr="008D5A47">
              <w:rPr>
                <w:rFonts w:asciiTheme="minorHAnsi" w:hAnsiTheme="minorHAnsi" w:cstheme="minorHAnsi"/>
                <w:sz w:val="20"/>
                <w:szCs w:val="20"/>
              </w:rPr>
              <w:t>Razumjeti funkcijske testove u procijeni stanja organizma, opća načela procijene bioloških sustava, ulogu kliničko laboratorijskih testova, pojam referentne vrijednosti, načela tumačenja laboratorijskih testova i procjene općeg stanja organizma</w:t>
            </w:r>
          </w:p>
          <w:p w14:paraId="78E70692" w14:textId="7A12D337" w:rsidR="00F8072B" w:rsidRPr="008D5A47" w:rsidRDefault="00F8072B" w:rsidP="003C02DA">
            <w:pPr>
              <w:rPr>
                <w:rFonts w:asciiTheme="minorHAnsi" w:hAnsiTheme="minorHAnsi" w:cstheme="minorHAnsi"/>
                <w:sz w:val="20"/>
                <w:szCs w:val="20"/>
              </w:rPr>
            </w:pPr>
          </w:p>
          <w:p w14:paraId="51F3FA56" w14:textId="77777777" w:rsidR="007C46F3" w:rsidRPr="008D5A47" w:rsidRDefault="007027C3" w:rsidP="007C46F3">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17D79348" w14:textId="0BEA04DF" w:rsidR="00935D31" w:rsidRPr="008D5A47" w:rsidRDefault="00935D31" w:rsidP="00935D31">
            <w:pPr>
              <w:ind w:left="284" w:hanging="284"/>
              <w:rPr>
                <w:rFonts w:asciiTheme="minorHAnsi" w:eastAsia="Calibri" w:hAnsiTheme="minorHAnsi" w:cstheme="minorHAnsi"/>
                <w:bCs/>
                <w:sz w:val="20"/>
                <w:szCs w:val="20"/>
              </w:rPr>
            </w:pPr>
            <w:r w:rsidRPr="008D5A47">
              <w:rPr>
                <w:rFonts w:asciiTheme="minorHAnsi" w:eastAsia="Calibri" w:hAnsiTheme="minorHAnsi" w:cstheme="minorHAnsi"/>
                <w:bCs/>
                <w:sz w:val="20"/>
                <w:szCs w:val="20"/>
              </w:rPr>
              <w:t>Gamulin S, Marušić M, Kovač Z i sur. Patofiziologija, osmo izdanje, Medicinska naklada, Medicinska naklada, Zagreb,</w:t>
            </w:r>
            <w:r w:rsidR="008D5A47">
              <w:rPr>
                <w:rFonts w:asciiTheme="minorHAnsi" w:eastAsia="Calibri" w:hAnsiTheme="minorHAnsi" w:cstheme="minorHAnsi"/>
                <w:bCs/>
                <w:sz w:val="20"/>
                <w:szCs w:val="20"/>
              </w:rPr>
              <w:t xml:space="preserve"> </w:t>
            </w:r>
            <w:r w:rsidRPr="008D5A47">
              <w:rPr>
                <w:rFonts w:asciiTheme="minorHAnsi" w:eastAsia="Calibri" w:hAnsiTheme="minorHAnsi" w:cstheme="minorHAnsi"/>
                <w:bCs/>
                <w:sz w:val="20"/>
                <w:szCs w:val="20"/>
              </w:rPr>
              <w:t>2018.</w:t>
            </w:r>
          </w:p>
          <w:p w14:paraId="4439E30F" w14:textId="4564A18F" w:rsidR="001D55C5" w:rsidRPr="008D5A47" w:rsidRDefault="00935D31" w:rsidP="001D55C5">
            <w:pPr>
              <w:ind w:left="284" w:hanging="284"/>
              <w:rPr>
                <w:rFonts w:asciiTheme="minorHAnsi" w:eastAsia="Calibri" w:hAnsiTheme="minorHAnsi" w:cstheme="minorHAnsi"/>
                <w:bCs/>
                <w:sz w:val="20"/>
                <w:szCs w:val="20"/>
              </w:rPr>
            </w:pPr>
            <w:r w:rsidRPr="008D5A47">
              <w:rPr>
                <w:rFonts w:asciiTheme="minorHAnsi" w:eastAsia="Calibri" w:hAnsiTheme="minorHAnsi" w:cstheme="minorHAnsi"/>
                <w:bCs/>
                <w:sz w:val="20"/>
                <w:szCs w:val="20"/>
              </w:rPr>
              <w:t>Str. 20</w:t>
            </w:r>
            <w:r w:rsidR="00F342FC" w:rsidRPr="008D5A47">
              <w:rPr>
                <w:rFonts w:asciiTheme="minorHAnsi" w:eastAsia="Calibri" w:hAnsiTheme="minorHAnsi" w:cstheme="minorHAnsi"/>
                <w:bCs/>
                <w:sz w:val="20"/>
                <w:szCs w:val="20"/>
              </w:rPr>
              <w:t>.-</w:t>
            </w:r>
            <w:r w:rsidR="0007635E">
              <w:rPr>
                <w:rFonts w:asciiTheme="minorHAnsi" w:eastAsia="Calibri" w:hAnsiTheme="minorHAnsi" w:cstheme="minorHAnsi"/>
                <w:bCs/>
                <w:sz w:val="20"/>
                <w:szCs w:val="20"/>
              </w:rPr>
              <w:t>56</w:t>
            </w:r>
            <w:r w:rsidR="00F342FC" w:rsidRPr="008D5A47">
              <w:rPr>
                <w:rFonts w:asciiTheme="minorHAnsi" w:eastAsia="Calibri" w:hAnsiTheme="minorHAnsi" w:cstheme="minorHAnsi"/>
                <w:bCs/>
                <w:sz w:val="20"/>
                <w:szCs w:val="20"/>
              </w:rPr>
              <w:t>.</w:t>
            </w:r>
          </w:p>
          <w:p w14:paraId="4C8AACE2" w14:textId="01224414" w:rsidR="00F02A50" w:rsidRPr="0007635E" w:rsidRDefault="001D55C5" w:rsidP="0007635E">
            <w:pPr>
              <w:ind w:left="284" w:hanging="284"/>
              <w:rPr>
                <w:rFonts w:asciiTheme="minorHAnsi" w:eastAsia="Calibri" w:hAnsiTheme="minorHAnsi" w:cstheme="minorHAnsi"/>
                <w:b/>
                <w:bCs/>
                <w:color w:val="FF0000"/>
                <w:spacing w:val="-9"/>
                <w:sz w:val="20"/>
                <w:szCs w:val="20"/>
              </w:rPr>
            </w:pPr>
            <w:r w:rsidRPr="008D5A47">
              <w:rPr>
                <w:rFonts w:asciiTheme="minorHAnsi" w:eastAsia="Calibri" w:hAnsiTheme="minorHAnsi" w:cstheme="minorHAnsi"/>
                <w:b/>
                <w:bCs/>
                <w:color w:val="FF0000"/>
                <w:spacing w:val="-9"/>
                <w:sz w:val="20"/>
                <w:szCs w:val="20"/>
              </w:rPr>
              <w:t xml:space="preserve"> </w:t>
            </w:r>
          </w:p>
          <w:p w14:paraId="7F173A02" w14:textId="2D78FA53" w:rsidR="007E4094" w:rsidRPr="008D5A47" w:rsidRDefault="007E4094" w:rsidP="001C0B82">
            <w:pPr>
              <w:pStyle w:val="BodyTextIndent"/>
              <w:spacing w:after="0"/>
              <w:ind w:left="0"/>
              <w:rPr>
                <w:rFonts w:asciiTheme="minorHAnsi" w:hAnsiTheme="minorHAnsi" w:cstheme="minorHAnsi"/>
                <w:color w:val="000000"/>
                <w:sz w:val="20"/>
                <w:szCs w:val="20"/>
              </w:rPr>
            </w:pPr>
            <w:r w:rsidRPr="008D5A47">
              <w:rPr>
                <w:rFonts w:asciiTheme="minorHAnsi" w:hAnsiTheme="minorHAnsi" w:cstheme="minorHAnsi"/>
                <w:b/>
                <w:bCs/>
                <w:color w:val="000000"/>
                <w:sz w:val="20"/>
                <w:szCs w:val="20"/>
              </w:rPr>
              <w:t xml:space="preserve">Predavanje </w:t>
            </w:r>
            <w:r w:rsidR="0007635E">
              <w:rPr>
                <w:rFonts w:asciiTheme="minorHAnsi" w:hAnsiTheme="minorHAnsi" w:cstheme="minorHAnsi"/>
                <w:b/>
                <w:bCs/>
                <w:color w:val="000000"/>
                <w:sz w:val="20"/>
                <w:szCs w:val="20"/>
              </w:rPr>
              <w:t>2</w:t>
            </w:r>
            <w:r w:rsidRPr="008D5A47">
              <w:rPr>
                <w:rFonts w:asciiTheme="minorHAnsi" w:hAnsiTheme="minorHAnsi" w:cstheme="minorHAnsi"/>
                <w:b/>
                <w:bCs/>
                <w:color w:val="000000"/>
                <w:sz w:val="20"/>
                <w:szCs w:val="20"/>
              </w:rPr>
              <w:t>:</w:t>
            </w:r>
            <w:r w:rsidR="007C46F3" w:rsidRPr="008D5A47">
              <w:rPr>
                <w:rFonts w:asciiTheme="minorHAnsi" w:hAnsiTheme="minorHAnsi" w:cstheme="minorHAnsi"/>
                <w:b/>
                <w:bCs/>
                <w:color w:val="000000"/>
                <w:sz w:val="20"/>
                <w:szCs w:val="20"/>
              </w:rPr>
              <w:t xml:space="preserve"> </w:t>
            </w:r>
            <w:r w:rsidRPr="008D5A47">
              <w:rPr>
                <w:rFonts w:asciiTheme="minorHAnsi" w:hAnsiTheme="minorHAnsi" w:cstheme="minorHAnsi"/>
                <w:b/>
                <w:bCs/>
                <w:color w:val="000000"/>
                <w:sz w:val="20"/>
                <w:szCs w:val="20"/>
              </w:rPr>
              <w:t>Upal</w:t>
            </w:r>
            <w:r w:rsidR="004611F1" w:rsidRPr="008D5A47">
              <w:rPr>
                <w:rFonts w:asciiTheme="minorHAnsi" w:hAnsiTheme="minorHAnsi" w:cstheme="minorHAnsi"/>
                <w:b/>
                <w:bCs/>
                <w:color w:val="000000"/>
                <w:sz w:val="20"/>
                <w:szCs w:val="20"/>
              </w:rPr>
              <w:t>a</w:t>
            </w:r>
          </w:p>
          <w:p w14:paraId="39194BBF" w14:textId="77777777" w:rsidR="007C46F3" w:rsidRPr="008D5A47" w:rsidRDefault="007C46F3" w:rsidP="003C02DA">
            <w:pPr>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p>
          <w:p w14:paraId="1A7BC351" w14:textId="77777777" w:rsidR="007E4094" w:rsidRPr="008D5A47" w:rsidRDefault="007E4094" w:rsidP="003C02DA">
            <w:pPr>
              <w:pStyle w:val="Default"/>
              <w:rPr>
                <w:rFonts w:asciiTheme="minorHAnsi" w:hAnsiTheme="minorHAnsi" w:cstheme="minorHAnsi"/>
                <w:sz w:val="20"/>
                <w:szCs w:val="20"/>
              </w:rPr>
            </w:pPr>
            <w:r w:rsidRPr="008D5A47">
              <w:rPr>
                <w:rFonts w:asciiTheme="minorHAnsi" w:hAnsiTheme="minorHAnsi" w:cstheme="minorHAnsi"/>
                <w:sz w:val="20"/>
                <w:szCs w:val="20"/>
              </w:rPr>
              <w:t xml:space="preserve">Razumjeti temeljna svojstva upale i objasniti </w:t>
            </w:r>
            <w:proofErr w:type="spellStart"/>
            <w:r w:rsidRPr="008D5A47">
              <w:rPr>
                <w:rFonts w:asciiTheme="minorHAnsi" w:hAnsiTheme="minorHAnsi" w:cstheme="minorHAnsi"/>
                <w:sz w:val="20"/>
                <w:szCs w:val="20"/>
              </w:rPr>
              <w:t>etiopatogenezu</w:t>
            </w:r>
            <w:proofErr w:type="spellEnd"/>
            <w:r w:rsidRPr="008D5A47">
              <w:rPr>
                <w:rFonts w:asciiTheme="minorHAnsi" w:hAnsiTheme="minorHAnsi" w:cstheme="minorHAnsi"/>
                <w:sz w:val="20"/>
                <w:szCs w:val="20"/>
              </w:rPr>
              <w:t xml:space="preserve"> akutne i kronične upale. </w:t>
            </w:r>
          </w:p>
          <w:p w14:paraId="1900C79B" w14:textId="77777777" w:rsidR="007E4094" w:rsidRPr="008D5A47" w:rsidRDefault="007E4094" w:rsidP="003C02DA">
            <w:pPr>
              <w:pStyle w:val="Default"/>
              <w:rPr>
                <w:rFonts w:asciiTheme="minorHAnsi" w:hAnsiTheme="minorHAnsi" w:cstheme="minorHAnsi"/>
                <w:sz w:val="20"/>
                <w:szCs w:val="20"/>
              </w:rPr>
            </w:pPr>
            <w:r w:rsidRPr="008D5A47">
              <w:rPr>
                <w:rFonts w:asciiTheme="minorHAnsi" w:hAnsiTheme="minorHAnsi" w:cstheme="minorHAnsi"/>
                <w:sz w:val="20"/>
                <w:szCs w:val="20"/>
              </w:rPr>
              <w:t xml:space="preserve">Razjasniti sustavnu reakciju organizma na upalu. </w:t>
            </w:r>
          </w:p>
          <w:p w14:paraId="4DF63C3B" w14:textId="77777777" w:rsidR="007E4094" w:rsidRPr="008D5A47" w:rsidRDefault="007E4094" w:rsidP="003C02DA">
            <w:pPr>
              <w:pStyle w:val="Default"/>
              <w:rPr>
                <w:rFonts w:asciiTheme="minorHAnsi" w:hAnsiTheme="minorHAnsi" w:cstheme="minorHAnsi"/>
                <w:sz w:val="20"/>
                <w:szCs w:val="20"/>
              </w:rPr>
            </w:pPr>
            <w:r w:rsidRPr="008D5A47">
              <w:rPr>
                <w:rFonts w:asciiTheme="minorHAnsi" w:hAnsiTheme="minorHAnsi" w:cstheme="minorHAnsi"/>
                <w:sz w:val="20"/>
                <w:szCs w:val="20"/>
              </w:rPr>
              <w:t xml:space="preserve">Znati procijeniti upalnu reakciju. </w:t>
            </w:r>
          </w:p>
          <w:p w14:paraId="7A7182BD" w14:textId="77777777" w:rsidR="007027C3" w:rsidRPr="008D5A47" w:rsidRDefault="007027C3" w:rsidP="007027C3">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6FB18EA8" w14:textId="77777777" w:rsidR="00012185" w:rsidRPr="008D5A47" w:rsidRDefault="00935D31" w:rsidP="00012185">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09BAC8EF" w14:textId="77777777" w:rsidR="00012185" w:rsidRPr="008D5A47" w:rsidRDefault="00012185" w:rsidP="00012185">
            <w:pPr>
              <w:rPr>
                <w:rFonts w:asciiTheme="minorHAnsi" w:hAnsiTheme="minorHAnsi" w:cstheme="minorHAnsi"/>
                <w:sz w:val="20"/>
                <w:szCs w:val="20"/>
                <w:lang w:val="sv-SE"/>
              </w:rPr>
            </w:pPr>
            <w:r w:rsidRPr="008D5A47">
              <w:rPr>
                <w:rFonts w:asciiTheme="minorHAnsi" w:hAnsiTheme="minorHAnsi" w:cstheme="minorHAnsi"/>
                <w:sz w:val="20"/>
                <w:szCs w:val="20"/>
                <w:lang w:val="sv-SE"/>
              </w:rPr>
              <w:t>Str. 5</w:t>
            </w:r>
            <w:r w:rsidR="001D55C5" w:rsidRPr="008D5A47">
              <w:rPr>
                <w:rFonts w:asciiTheme="minorHAnsi" w:hAnsiTheme="minorHAnsi" w:cstheme="minorHAnsi"/>
                <w:sz w:val="20"/>
                <w:szCs w:val="20"/>
                <w:lang w:val="sv-SE"/>
              </w:rPr>
              <w:t>53</w:t>
            </w:r>
            <w:r w:rsidRPr="008D5A47">
              <w:rPr>
                <w:rFonts w:asciiTheme="minorHAnsi" w:hAnsiTheme="minorHAnsi" w:cstheme="minorHAnsi"/>
                <w:sz w:val="20"/>
                <w:szCs w:val="20"/>
                <w:lang w:val="sv-SE"/>
              </w:rPr>
              <w:t>.-5</w:t>
            </w:r>
            <w:r w:rsidR="001D55C5" w:rsidRPr="008D5A47">
              <w:rPr>
                <w:rFonts w:asciiTheme="minorHAnsi" w:hAnsiTheme="minorHAnsi" w:cstheme="minorHAnsi"/>
                <w:sz w:val="20"/>
                <w:szCs w:val="20"/>
                <w:lang w:val="sv-SE"/>
              </w:rPr>
              <w:t>87</w:t>
            </w:r>
            <w:r w:rsidRPr="008D5A47">
              <w:rPr>
                <w:rFonts w:asciiTheme="minorHAnsi" w:hAnsiTheme="minorHAnsi" w:cstheme="minorHAnsi"/>
                <w:sz w:val="20"/>
                <w:szCs w:val="20"/>
                <w:lang w:val="sv-SE"/>
              </w:rPr>
              <w:t>.</w:t>
            </w:r>
          </w:p>
          <w:p w14:paraId="5DBB1CB7" w14:textId="77777777" w:rsidR="00F02A50" w:rsidRPr="008D5A47" w:rsidRDefault="00F02A50" w:rsidP="00F02A50">
            <w:pPr>
              <w:pStyle w:val="Default"/>
              <w:rPr>
                <w:rFonts w:asciiTheme="minorHAnsi" w:hAnsiTheme="minorHAnsi" w:cstheme="minorHAnsi"/>
                <w:sz w:val="20"/>
                <w:szCs w:val="20"/>
              </w:rPr>
            </w:pPr>
          </w:p>
          <w:p w14:paraId="6E49728B" w14:textId="3A4774BE" w:rsidR="004611F1" w:rsidRPr="008D5A47" w:rsidRDefault="004611F1" w:rsidP="004611F1">
            <w:pPr>
              <w:autoSpaceDE w:val="0"/>
              <w:autoSpaceDN w:val="0"/>
              <w:adjustRightInd w:val="0"/>
              <w:rPr>
                <w:rFonts w:asciiTheme="minorHAnsi" w:eastAsia="Calibri" w:hAnsiTheme="minorHAnsi" w:cstheme="minorHAnsi"/>
                <w:spacing w:val="-9"/>
                <w:sz w:val="20"/>
                <w:szCs w:val="20"/>
              </w:rPr>
            </w:pPr>
            <w:r w:rsidRPr="008D5A47">
              <w:rPr>
                <w:rFonts w:asciiTheme="minorHAnsi" w:eastAsia="Calibri" w:hAnsiTheme="minorHAnsi" w:cstheme="minorHAnsi"/>
                <w:b/>
                <w:bCs/>
                <w:spacing w:val="-9"/>
                <w:sz w:val="20"/>
                <w:szCs w:val="20"/>
              </w:rPr>
              <w:t xml:space="preserve">Predavanje </w:t>
            </w:r>
            <w:r w:rsidR="0007635E">
              <w:rPr>
                <w:rFonts w:asciiTheme="minorHAnsi" w:eastAsia="Calibri" w:hAnsiTheme="minorHAnsi" w:cstheme="minorHAnsi"/>
                <w:b/>
                <w:bCs/>
                <w:spacing w:val="-9"/>
                <w:sz w:val="20"/>
                <w:szCs w:val="20"/>
              </w:rPr>
              <w:t>3</w:t>
            </w:r>
            <w:r w:rsidRPr="008D5A47">
              <w:rPr>
                <w:rFonts w:asciiTheme="minorHAnsi" w:eastAsia="Calibri" w:hAnsiTheme="minorHAnsi" w:cstheme="minorHAnsi"/>
                <w:b/>
                <w:bCs/>
                <w:sz w:val="20"/>
                <w:szCs w:val="20"/>
              </w:rPr>
              <w:t xml:space="preserve">: </w:t>
            </w:r>
            <w:r w:rsidRPr="008D5A47">
              <w:rPr>
                <w:rFonts w:asciiTheme="minorHAnsi" w:hAnsiTheme="minorHAnsi" w:cstheme="minorHAnsi"/>
                <w:b/>
                <w:bCs/>
                <w:sz w:val="20"/>
                <w:szCs w:val="20"/>
              </w:rPr>
              <w:t>Bol</w:t>
            </w:r>
            <w:r w:rsidRPr="008D5A47">
              <w:rPr>
                <w:rFonts w:asciiTheme="minorHAnsi" w:eastAsia="Calibri" w:hAnsiTheme="minorHAnsi" w:cstheme="minorHAnsi"/>
                <w:b/>
                <w:bCs/>
                <w:spacing w:val="-9"/>
                <w:sz w:val="20"/>
                <w:szCs w:val="20"/>
              </w:rPr>
              <w:t xml:space="preserve"> </w:t>
            </w:r>
          </w:p>
          <w:p w14:paraId="12BC2513" w14:textId="77777777" w:rsidR="004611F1" w:rsidRPr="008D5A47" w:rsidRDefault="004611F1" w:rsidP="004611F1">
            <w:pPr>
              <w:rPr>
                <w:rFonts w:asciiTheme="minorHAnsi" w:hAnsiTheme="minorHAnsi" w:cstheme="minorHAnsi"/>
                <w:b/>
                <w:sz w:val="20"/>
                <w:szCs w:val="20"/>
              </w:rPr>
            </w:pPr>
            <w:r w:rsidRPr="008D5A47">
              <w:rPr>
                <w:rFonts w:asciiTheme="minorHAnsi" w:hAnsiTheme="minorHAnsi" w:cstheme="minorHAnsi"/>
                <w:b/>
                <w:i/>
                <w:sz w:val="20"/>
                <w:szCs w:val="20"/>
                <w:u w:val="single"/>
              </w:rPr>
              <w:t>Ishodi učenja</w:t>
            </w:r>
            <w:r w:rsidRPr="008D5A47">
              <w:rPr>
                <w:rFonts w:asciiTheme="minorHAnsi" w:hAnsiTheme="minorHAnsi" w:cstheme="minorHAnsi"/>
                <w:b/>
                <w:sz w:val="20"/>
                <w:szCs w:val="20"/>
              </w:rPr>
              <w:t>:</w:t>
            </w:r>
          </w:p>
          <w:p w14:paraId="56E71701" w14:textId="461E77E5" w:rsidR="004611F1" w:rsidRPr="008D5A47" w:rsidRDefault="00CD2743" w:rsidP="004611F1">
            <w:pPr>
              <w:rPr>
                <w:rFonts w:asciiTheme="minorHAnsi" w:hAnsiTheme="minorHAnsi" w:cstheme="minorHAnsi"/>
                <w:sz w:val="20"/>
                <w:szCs w:val="20"/>
              </w:rPr>
            </w:pPr>
            <w:proofErr w:type="spellStart"/>
            <w:r w:rsidRPr="008D5A47">
              <w:rPr>
                <w:rFonts w:asciiTheme="minorHAnsi" w:hAnsiTheme="minorHAnsi" w:cstheme="minorHAnsi"/>
                <w:sz w:val="20"/>
                <w:szCs w:val="20"/>
              </w:rPr>
              <w:t>Razumijeti</w:t>
            </w:r>
            <w:proofErr w:type="spellEnd"/>
            <w:r w:rsidRPr="008D5A47">
              <w:rPr>
                <w:rFonts w:asciiTheme="minorHAnsi" w:hAnsiTheme="minorHAnsi" w:cstheme="minorHAnsi"/>
                <w:sz w:val="20"/>
                <w:szCs w:val="20"/>
              </w:rPr>
              <w:t xml:space="preserve"> patogenezu boli</w:t>
            </w:r>
          </w:p>
          <w:p w14:paraId="3DC47954" w14:textId="1C2FFC36" w:rsidR="00CD2743" w:rsidRPr="008D5A47" w:rsidRDefault="00CD2743" w:rsidP="004611F1">
            <w:pPr>
              <w:rPr>
                <w:rFonts w:asciiTheme="minorHAnsi" w:hAnsiTheme="minorHAnsi" w:cstheme="minorHAnsi"/>
                <w:sz w:val="20"/>
                <w:szCs w:val="20"/>
              </w:rPr>
            </w:pPr>
            <w:proofErr w:type="spellStart"/>
            <w:r w:rsidRPr="008D5A47">
              <w:rPr>
                <w:rFonts w:asciiTheme="minorHAnsi" w:hAnsiTheme="minorHAnsi" w:cstheme="minorHAnsi"/>
                <w:sz w:val="20"/>
                <w:szCs w:val="20"/>
              </w:rPr>
              <w:t>Razumijeti</w:t>
            </w:r>
            <w:proofErr w:type="spellEnd"/>
            <w:r w:rsidRPr="008D5A47">
              <w:rPr>
                <w:rFonts w:asciiTheme="minorHAnsi" w:hAnsiTheme="minorHAnsi" w:cstheme="minorHAnsi"/>
                <w:sz w:val="20"/>
                <w:szCs w:val="20"/>
              </w:rPr>
              <w:t xml:space="preserve"> vrste boli </w:t>
            </w:r>
          </w:p>
          <w:p w14:paraId="7A6A57AD" w14:textId="77777777" w:rsidR="004611F1" w:rsidRPr="008D5A47" w:rsidRDefault="004611F1" w:rsidP="004611F1">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498A1BEA" w14:textId="57E78ACC" w:rsidR="004611F1" w:rsidRPr="008D5A47" w:rsidRDefault="004611F1" w:rsidP="004611F1">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525DC9F5" w14:textId="77777777" w:rsidR="007E4094" w:rsidRPr="008D5A47" w:rsidRDefault="007E4094" w:rsidP="004A668E">
            <w:pPr>
              <w:jc w:val="both"/>
              <w:rPr>
                <w:rFonts w:asciiTheme="minorHAnsi" w:hAnsiTheme="minorHAnsi" w:cstheme="minorHAnsi"/>
                <w:sz w:val="20"/>
                <w:szCs w:val="20"/>
                <w:lang w:val="pt-BR"/>
              </w:rPr>
            </w:pPr>
          </w:p>
          <w:p w14:paraId="73198FB2" w14:textId="274ABE64" w:rsidR="00A41390" w:rsidRPr="008D5A47" w:rsidRDefault="00A41390" w:rsidP="001C0B82">
            <w:pPr>
              <w:autoSpaceDE w:val="0"/>
              <w:autoSpaceDN w:val="0"/>
              <w:adjustRightInd w:val="0"/>
              <w:rPr>
                <w:rFonts w:asciiTheme="minorHAnsi" w:eastAsia="Calibri" w:hAnsiTheme="minorHAnsi" w:cstheme="minorHAnsi"/>
                <w:spacing w:val="-9"/>
                <w:sz w:val="20"/>
                <w:szCs w:val="20"/>
              </w:rPr>
            </w:pPr>
            <w:r w:rsidRPr="008D5A47">
              <w:rPr>
                <w:rFonts w:asciiTheme="minorHAnsi" w:eastAsia="Calibri" w:hAnsiTheme="minorHAnsi" w:cstheme="minorHAnsi"/>
                <w:b/>
                <w:bCs/>
                <w:spacing w:val="-9"/>
                <w:sz w:val="20"/>
                <w:szCs w:val="20"/>
              </w:rPr>
              <w:t xml:space="preserve">Predavanje </w:t>
            </w:r>
            <w:r w:rsidR="0007635E">
              <w:rPr>
                <w:rFonts w:asciiTheme="minorHAnsi" w:eastAsia="Calibri" w:hAnsiTheme="minorHAnsi" w:cstheme="minorHAnsi"/>
                <w:b/>
                <w:bCs/>
                <w:spacing w:val="-9"/>
                <w:sz w:val="20"/>
                <w:szCs w:val="20"/>
              </w:rPr>
              <w:t>4</w:t>
            </w:r>
            <w:r w:rsidRPr="008D5A47">
              <w:rPr>
                <w:rFonts w:asciiTheme="minorHAnsi" w:eastAsia="Calibri" w:hAnsiTheme="minorHAnsi" w:cstheme="minorHAnsi"/>
                <w:b/>
                <w:bCs/>
                <w:sz w:val="20"/>
                <w:szCs w:val="20"/>
              </w:rPr>
              <w:t xml:space="preserve">: </w:t>
            </w:r>
            <w:r w:rsidR="001C0B82" w:rsidRPr="008D5A47">
              <w:rPr>
                <w:rFonts w:asciiTheme="minorHAnsi" w:hAnsiTheme="minorHAnsi" w:cstheme="minorHAnsi"/>
                <w:b/>
                <w:bCs/>
                <w:sz w:val="20"/>
                <w:szCs w:val="20"/>
              </w:rPr>
              <w:t xml:space="preserve">Zloćudna preobrazba i rast. </w:t>
            </w:r>
          </w:p>
          <w:p w14:paraId="36AA9BBF" w14:textId="77777777" w:rsidR="001C0B82" w:rsidRPr="008D5A47" w:rsidRDefault="001C0B82" w:rsidP="003C02DA">
            <w:pPr>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p>
          <w:p w14:paraId="4A25C06F" w14:textId="77777777" w:rsidR="001C0B82" w:rsidRPr="008D5A47" w:rsidRDefault="001C0B82" w:rsidP="003C02DA">
            <w:pPr>
              <w:autoSpaceDE w:val="0"/>
              <w:autoSpaceDN w:val="0"/>
              <w:adjustRightInd w:val="0"/>
              <w:rPr>
                <w:rFonts w:asciiTheme="minorHAnsi" w:eastAsia="Calibri" w:hAnsiTheme="minorHAnsi" w:cstheme="minorHAnsi"/>
                <w:sz w:val="20"/>
                <w:szCs w:val="20"/>
              </w:rPr>
            </w:pPr>
            <w:r w:rsidRPr="008D5A47">
              <w:rPr>
                <w:rFonts w:asciiTheme="minorHAnsi" w:eastAsia="Calibri" w:hAnsiTheme="minorHAnsi" w:cstheme="minorHAnsi"/>
                <w:sz w:val="20"/>
                <w:szCs w:val="20"/>
              </w:rPr>
              <w:t xml:space="preserve">Objasniti načela </w:t>
            </w:r>
            <w:proofErr w:type="spellStart"/>
            <w:r w:rsidRPr="008D5A47">
              <w:rPr>
                <w:rFonts w:asciiTheme="minorHAnsi" w:eastAsia="Calibri" w:hAnsiTheme="minorHAnsi" w:cstheme="minorHAnsi"/>
                <w:sz w:val="20"/>
                <w:szCs w:val="20"/>
              </w:rPr>
              <w:t>karcinogeneze</w:t>
            </w:r>
            <w:proofErr w:type="spellEnd"/>
            <w:r w:rsidRPr="008D5A47">
              <w:rPr>
                <w:rFonts w:asciiTheme="minorHAnsi" w:eastAsia="Calibri" w:hAnsiTheme="minorHAnsi" w:cstheme="minorHAnsi"/>
                <w:sz w:val="20"/>
                <w:szCs w:val="20"/>
              </w:rPr>
              <w:t xml:space="preserve"> te utjecaj kemijskih, fizičkih i bioloških karcinogena. </w:t>
            </w:r>
          </w:p>
          <w:p w14:paraId="25543832" w14:textId="77777777" w:rsidR="001C0B82" w:rsidRPr="008D5A47" w:rsidRDefault="001C0B82" w:rsidP="003C02DA">
            <w:pPr>
              <w:autoSpaceDE w:val="0"/>
              <w:autoSpaceDN w:val="0"/>
              <w:adjustRightInd w:val="0"/>
              <w:rPr>
                <w:rFonts w:asciiTheme="minorHAnsi" w:eastAsia="Calibri" w:hAnsiTheme="minorHAnsi" w:cstheme="minorHAnsi"/>
                <w:sz w:val="20"/>
                <w:szCs w:val="20"/>
              </w:rPr>
            </w:pPr>
            <w:r w:rsidRPr="008D5A47">
              <w:rPr>
                <w:rFonts w:asciiTheme="minorHAnsi" w:eastAsia="Calibri" w:hAnsiTheme="minorHAnsi" w:cstheme="minorHAnsi"/>
                <w:sz w:val="20"/>
                <w:szCs w:val="20"/>
              </w:rPr>
              <w:t xml:space="preserve">Objasniti djelovanje </w:t>
            </w:r>
            <w:proofErr w:type="spellStart"/>
            <w:r w:rsidRPr="008D5A47">
              <w:rPr>
                <w:rFonts w:asciiTheme="minorHAnsi" w:eastAsia="Calibri" w:hAnsiTheme="minorHAnsi" w:cstheme="minorHAnsi"/>
                <w:sz w:val="20"/>
                <w:szCs w:val="20"/>
              </w:rPr>
              <w:t>onkogene</w:t>
            </w:r>
            <w:proofErr w:type="spellEnd"/>
            <w:r w:rsidRPr="008D5A47">
              <w:rPr>
                <w:rFonts w:asciiTheme="minorHAnsi" w:eastAsia="Calibri" w:hAnsiTheme="minorHAnsi" w:cstheme="minorHAnsi"/>
                <w:sz w:val="20"/>
                <w:szCs w:val="20"/>
              </w:rPr>
              <w:t xml:space="preserve"> i anti-</w:t>
            </w:r>
            <w:proofErr w:type="spellStart"/>
            <w:r w:rsidRPr="008D5A47">
              <w:rPr>
                <w:rFonts w:asciiTheme="minorHAnsi" w:eastAsia="Calibri" w:hAnsiTheme="minorHAnsi" w:cstheme="minorHAnsi"/>
                <w:sz w:val="20"/>
                <w:szCs w:val="20"/>
              </w:rPr>
              <w:t>onkogena</w:t>
            </w:r>
            <w:proofErr w:type="spellEnd"/>
            <w:r w:rsidRPr="008D5A47">
              <w:rPr>
                <w:rFonts w:asciiTheme="minorHAnsi" w:eastAsia="Calibri" w:hAnsiTheme="minorHAnsi" w:cstheme="minorHAnsi"/>
                <w:sz w:val="20"/>
                <w:szCs w:val="20"/>
              </w:rPr>
              <w:t>, transformaciju proto-</w:t>
            </w:r>
            <w:proofErr w:type="spellStart"/>
            <w:r w:rsidRPr="008D5A47">
              <w:rPr>
                <w:rFonts w:asciiTheme="minorHAnsi" w:eastAsia="Calibri" w:hAnsiTheme="minorHAnsi" w:cstheme="minorHAnsi"/>
                <w:sz w:val="20"/>
                <w:szCs w:val="20"/>
              </w:rPr>
              <w:t>onkogena</w:t>
            </w:r>
            <w:proofErr w:type="spellEnd"/>
            <w:r w:rsidRPr="008D5A47">
              <w:rPr>
                <w:rFonts w:asciiTheme="minorHAnsi" w:eastAsia="Calibri" w:hAnsiTheme="minorHAnsi" w:cstheme="minorHAnsi"/>
                <w:sz w:val="20"/>
                <w:szCs w:val="20"/>
              </w:rPr>
              <w:t xml:space="preserve"> u </w:t>
            </w:r>
            <w:proofErr w:type="spellStart"/>
            <w:r w:rsidRPr="008D5A47">
              <w:rPr>
                <w:rFonts w:asciiTheme="minorHAnsi" w:eastAsia="Calibri" w:hAnsiTheme="minorHAnsi" w:cstheme="minorHAnsi"/>
                <w:sz w:val="20"/>
                <w:szCs w:val="20"/>
              </w:rPr>
              <w:t>onkogene</w:t>
            </w:r>
            <w:proofErr w:type="spellEnd"/>
            <w:r w:rsidRPr="008D5A47">
              <w:rPr>
                <w:rFonts w:asciiTheme="minorHAnsi" w:eastAsia="Calibri" w:hAnsiTheme="minorHAnsi" w:cstheme="minorHAnsi"/>
                <w:sz w:val="20"/>
                <w:szCs w:val="20"/>
              </w:rPr>
              <w:t xml:space="preserve"> te vrste i ulogu tumor-</w:t>
            </w:r>
            <w:proofErr w:type="spellStart"/>
            <w:r w:rsidRPr="008D5A47">
              <w:rPr>
                <w:rFonts w:asciiTheme="minorHAnsi" w:eastAsia="Calibri" w:hAnsiTheme="minorHAnsi" w:cstheme="minorHAnsi"/>
                <w:sz w:val="20"/>
                <w:szCs w:val="20"/>
              </w:rPr>
              <w:t>supresorskih</w:t>
            </w:r>
            <w:proofErr w:type="spellEnd"/>
            <w:r w:rsidRPr="008D5A47">
              <w:rPr>
                <w:rFonts w:asciiTheme="minorHAnsi" w:eastAsia="Calibri" w:hAnsiTheme="minorHAnsi" w:cstheme="minorHAnsi"/>
                <w:sz w:val="20"/>
                <w:szCs w:val="20"/>
              </w:rPr>
              <w:t xml:space="preserve"> gena. </w:t>
            </w:r>
          </w:p>
          <w:p w14:paraId="2AFC8FC9" w14:textId="77777777" w:rsidR="001C0B82" w:rsidRPr="008D5A47" w:rsidRDefault="001C0B82" w:rsidP="003C02DA">
            <w:pPr>
              <w:autoSpaceDE w:val="0"/>
              <w:autoSpaceDN w:val="0"/>
              <w:adjustRightInd w:val="0"/>
              <w:rPr>
                <w:rFonts w:asciiTheme="minorHAnsi" w:eastAsia="Calibri" w:hAnsiTheme="minorHAnsi" w:cstheme="minorHAnsi"/>
                <w:sz w:val="20"/>
                <w:szCs w:val="20"/>
              </w:rPr>
            </w:pPr>
            <w:r w:rsidRPr="008D5A47">
              <w:rPr>
                <w:rFonts w:asciiTheme="minorHAnsi" w:eastAsia="Calibri" w:hAnsiTheme="minorHAnsi" w:cstheme="minorHAnsi"/>
                <w:sz w:val="20"/>
                <w:szCs w:val="20"/>
              </w:rPr>
              <w:t xml:space="preserve">Razumjeti </w:t>
            </w:r>
            <w:proofErr w:type="spellStart"/>
            <w:r w:rsidRPr="008D5A47">
              <w:rPr>
                <w:rFonts w:asciiTheme="minorHAnsi" w:eastAsia="Calibri" w:hAnsiTheme="minorHAnsi" w:cstheme="minorHAnsi"/>
                <w:sz w:val="20"/>
                <w:szCs w:val="20"/>
              </w:rPr>
              <w:t>etiopatogenetske</w:t>
            </w:r>
            <w:proofErr w:type="spellEnd"/>
            <w:r w:rsidRPr="008D5A47">
              <w:rPr>
                <w:rFonts w:asciiTheme="minorHAnsi" w:eastAsia="Calibri" w:hAnsiTheme="minorHAnsi" w:cstheme="minorHAnsi"/>
                <w:sz w:val="20"/>
                <w:szCs w:val="20"/>
              </w:rPr>
              <w:t xml:space="preserve"> čimbenike zloćudne preobrazbe ljudskih stanica. </w:t>
            </w:r>
          </w:p>
          <w:p w14:paraId="3624DFA5" w14:textId="77777777" w:rsidR="001C0B82" w:rsidRPr="008D5A47" w:rsidRDefault="001C0B82" w:rsidP="003C02DA">
            <w:pPr>
              <w:autoSpaceDE w:val="0"/>
              <w:autoSpaceDN w:val="0"/>
              <w:adjustRightInd w:val="0"/>
              <w:rPr>
                <w:rFonts w:asciiTheme="minorHAnsi" w:eastAsia="Calibri" w:hAnsiTheme="minorHAnsi" w:cstheme="minorHAnsi"/>
                <w:sz w:val="20"/>
                <w:szCs w:val="20"/>
              </w:rPr>
            </w:pPr>
            <w:r w:rsidRPr="008D5A47">
              <w:rPr>
                <w:rFonts w:asciiTheme="minorHAnsi" w:eastAsia="Calibri" w:hAnsiTheme="minorHAnsi" w:cstheme="minorHAnsi"/>
                <w:sz w:val="20"/>
                <w:szCs w:val="20"/>
              </w:rPr>
              <w:t xml:space="preserve">Objasniti svojstva zloćudnih stanica, glavne genske poremećaje u zloćudnim stanicama, kinetiku zloćudnog rasta, rasta tumora i </w:t>
            </w:r>
            <w:proofErr w:type="spellStart"/>
            <w:r w:rsidRPr="008D5A47">
              <w:rPr>
                <w:rFonts w:asciiTheme="minorHAnsi" w:eastAsia="Calibri" w:hAnsiTheme="minorHAnsi" w:cstheme="minorHAnsi"/>
                <w:sz w:val="20"/>
                <w:szCs w:val="20"/>
              </w:rPr>
              <w:t>metastaziranja</w:t>
            </w:r>
            <w:proofErr w:type="spellEnd"/>
            <w:r w:rsidRPr="008D5A47">
              <w:rPr>
                <w:rFonts w:asciiTheme="minorHAnsi" w:eastAsia="Calibri" w:hAnsiTheme="minorHAnsi" w:cstheme="minorHAnsi"/>
                <w:sz w:val="20"/>
                <w:szCs w:val="20"/>
              </w:rPr>
              <w:t xml:space="preserve">. Na primjeru </w:t>
            </w:r>
            <w:proofErr w:type="spellStart"/>
            <w:r w:rsidRPr="008D5A47">
              <w:rPr>
                <w:rFonts w:asciiTheme="minorHAnsi" w:eastAsia="Calibri" w:hAnsiTheme="minorHAnsi" w:cstheme="minorHAnsi"/>
                <w:sz w:val="20"/>
                <w:szCs w:val="20"/>
              </w:rPr>
              <w:t>kolorektalnog</w:t>
            </w:r>
            <w:proofErr w:type="spellEnd"/>
            <w:r w:rsidRPr="008D5A47">
              <w:rPr>
                <w:rFonts w:asciiTheme="minorHAnsi" w:eastAsia="Calibri" w:hAnsiTheme="minorHAnsi" w:cstheme="minorHAnsi"/>
                <w:sz w:val="20"/>
                <w:szCs w:val="20"/>
              </w:rPr>
              <w:t xml:space="preserve"> karcinoma objasniti nastanak zloćudnog tumora, ulogu genskih poremećaja u transformaciji i nastanku metastaza. </w:t>
            </w:r>
          </w:p>
          <w:p w14:paraId="3FA49DAD" w14:textId="77777777" w:rsidR="001C0B82" w:rsidRPr="008D5A47" w:rsidRDefault="001C0B82" w:rsidP="003C02DA">
            <w:pPr>
              <w:autoSpaceDE w:val="0"/>
              <w:autoSpaceDN w:val="0"/>
              <w:adjustRightInd w:val="0"/>
              <w:rPr>
                <w:rFonts w:asciiTheme="minorHAnsi" w:eastAsia="Calibri" w:hAnsiTheme="minorHAnsi" w:cstheme="minorHAnsi"/>
                <w:sz w:val="20"/>
                <w:szCs w:val="20"/>
              </w:rPr>
            </w:pPr>
            <w:r w:rsidRPr="008D5A47">
              <w:rPr>
                <w:rFonts w:asciiTheme="minorHAnsi" w:eastAsia="Calibri" w:hAnsiTheme="minorHAnsi" w:cstheme="minorHAnsi"/>
                <w:sz w:val="20"/>
                <w:szCs w:val="20"/>
              </w:rPr>
              <w:t xml:space="preserve">Razumjeti </w:t>
            </w:r>
            <w:proofErr w:type="spellStart"/>
            <w:r w:rsidRPr="008D5A47">
              <w:rPr>
                <w:rFonts w:asciiTheme="minorHAnsi" w:eastAsia="Calibri" w:hAnsiTheme="minorHAnsi" w:cstheme="minorHAnsi"/>
                <w:sz w:val="20"/>
                <w:szCs w:val="20"/>
              </w:rPr>
              <w:t>klonalni</w:t>
            </w:r>
            <w:proofErr w:type="spellEnd"/>
            <w:r w:rsidRPr="008D5A47">
              <w:rPr>
                <w:rFonts w:asciiTheme="minorHAnsi" w:eastAsia="Calibri" w:hAnsiTheme="minorHAnsi" w:cstheme="minorHAnsi"/>
                <w:sz w:val="20"/>
                <w:szCs w:val="20"/>
              </w:rPr>
              <w:t xml:space="preserve"> rast tumora, lokalne čimbenike koji utječu na rast tumora i </w:t>
            </w:r>
            <w:proofErr w:type="spellStart"/>
            <w:r w:rsidRPr="008D5A47">
              <w:rPr>
                <w:rFonts w:asciiTheme="minorHAnsi" w:eastAsia="Calibri" w:hAnsiTheme="minorHAnsi" w:cstheme="minorHAnsi"/>
                <w:sz w:val="20"/>
                <w:szCs w:val="20"/>
              </w:rPr>
              <w:t>metastaziranje</w:t>
            </w:r>
            <w:proofErr w:type="spellEnd"/>
            <w:r w:rsidRPr="008D5A47">
              <w:rPr>
                <w:rFonts w:asciiTheme="minorHAnsi" w:eastAsia="Calibri" w:hAnsiTheme="minorHAnsi" w:cstheme="minorHAnsi"/>
                <w:sz w:val="20"/>
                <w:szCs w:val="20"/>
              </w:rPr>
              <w:t xml:space="preserve"> i </w:t>
            </w:r>
            <w:proofErr w:type="spellStart"/>
            <w:r w:rsidRPr="008D5A47">
              <w:rPr>
                <w:rFonts w:asciiTheme="minorHAnsi" w:eastAsia="Calibri" w:hAnsiTheme="minorHAnsi" w:cstheme="minorHAnsi"/>
                <w:sz w:val="20"/>
                <w:szCs w:val="20"/>
              </w:rPr>
              <w:t>paraneoplastičke</w:t>
            </w:r>
            <w:proofErr w:type="spellEnd"/>
            <w:r w:rsidRPr="008D5A47">
              <w:rPr>
                <w:rFonts w:asciiTheme="minorHAnsi" w:eastAsia="Calibri" w:hAnsiTheme="minorHAnsi" w:cstheme="minorHAnsi"/>
                <w:sz w:val="20"/>
                <w:szCs w:val="20"/>
              </w:rPr>
              <w:t xml:space="preserve"> poremećaje. </w:t>
            </w:r>
          </w:p>
          <w:p w14:paraId="2941BC6F" w14:textId="77777777" w:rsidR="00963ACC" w:rsidRPr="008D5A47" w:rsidRDefault="00A41390" w:rsidP="00963ACC">
            <w:pPr>
              <w:autoSpaceDE w:val="0"/>
              <w:autoSpaceDN w:val="0"/>
              <w:adjustRightInd w:val="0"/>
              <w:rPr>
                <w:rFonts w:asciiTheme="minorHAnsi" w:eastAsia="Calibri" w:hAnsiTheme="minorHAnsi" w:cstheme="minorHAnsi"/>
                <w:sz w:val="20"/>
                <w:szCs w:val="20"/>
              </w:rPr>
            </w:pPr>
            <w:r w:rsidRPr="008D5A47">
              <w:rPr>
                <w:rFonts w:asciiTheme="minorHAnsi" w:eastAsia="Calibri" w:hAnsiTheme="minorHAnsi" w:cstheme="minorHAnsi"/>
                <w:sz w:val="20"/>
                <w:szCs w:val="20"/>
              </w:rPr>
              <w:t xml:space="preserve">Objasniti ulogu </w:t>
            </w:r>
            <w:proofErr w:type="spellStart"/>
            <w:r w:rsidRPr="008D5A47">
              <w:rPr>
                <w:rFonts w:asciiTheme="minorHAnsi" w:eastAsia="Calibri" w:hAnsiTheme="minorHAnsi" w:cstheme="minorHAnsi"/>
                <w:sz w:val="20"/>
                <w:szCs w:val="20"/>
              </w:rPr>
              <w:t>protoonkogena</w:t>
            </w:r>
            <w:proofErr w:type="spellEnd"/>
            <w:r w:rsidRPr="008D5A47">
              <w:rPr>
                <w:rFonts w:asciiTheme="minorHAnsi" w:eastAsia="Calibri" w:hAnsiTheme="minorHAnsi" w:cstheme="minorHAnsi"/>
                <w:sz w:val="20"/>
                <w:szCs w:val="20"/>
              </w:rPr>
              <w:t xml:space="preserve"> u nadzoru nad staničnim rastom i načela transformacije u </w:t>
            </w:r>
            <w:proofErr w:type="spellStart"/>
            <w:r w:rsidRPr="008D5A47">
              <w:rPr>
                <w:rFonts w:asciiTheme="minorHAnsi" w:eastAsia="Calibri" w:hAnsiTheme="minorHAnsi" w:cstheme="minorHAnsi"/>
                <w:sz w:val="20"/>
                <w:szCs w:val="20"/>
              </w:rPr>
              <w:t>oknkogene</w:t>
            </w:r>
            <w:proofErr w:type="spellEnd"/>
            <w:r w:rsidRPr="008D5A47">
              <w:rPr>
                <w:rFonts w:asciiTheme="minorHAnsi" w:eastAsia="Calibri" w:hAnsiTheme="minorHAnsi" w:cstheme="minorHAnsi"/>
                <w:sz w:val="20"/>
                <w:szCs w:val="20"/>
              </w:rPr>
              <w:t xml:space="preserve">. </w:t>
            </w:r>
          </w:p>
          <w:p w14:paraId="59E6A5D8" w14:textId="77777777" w:rsidR="007027C3" w:rsidRPr="008D5A47" w:rsidRDefault="007027C3" w:rsidP="007027C3">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lastRenderedPageBreak/>
              <w:t xml:space="preserve">Nastavno gradivo: </w:t>
            </w:r>
          </w:p>
          <w:p w14:paraId="0075402A" w14:textId="77777777" w:rsidR="00961FF9" w:rsidRPr="008D5A47" w:rsidRDefault="00935D31" w:rsidP="00961FF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2D2B45EE" w14:textId="77777777" w:rsidR="00961FF9" w:rsidRPr="008D5A47" w:rsidRDefault="00961FF9" w:rsidP="00961FF9">
            <w:pPr>
              <w:rPr>
                <w:rFonts w:asciiTheme="minorHAnsi" w:hAnsiTheme="minorHAnsi" w:cstheme="minorHAnsi"/>
                <w:sz w:val="20"/>
                <w:szCs w:val="20"/>
                <w:lang w:val="sv-SE"/>
              </w:rPr>
            </w:pPr>
            <w:r w:rsidRPr="008D5A47">
              <w:rPr>
                <w:rFonts w:asciiTheme="minorHAnsi" w:hAnsiTheme="minorHAnsi" w:cstheme="minorHAnsi"/>
                <w:sz w:val="20"/>
                <w:szCs w:val="20"/>
                <w:lang w:val="sv-SE"/>
              </w:rPr>
              <w:t>Str.  6</w:t>
            </w:r>
            <w:r w:rsidR="00227223" w:rsidRPr="008D5A47">
              <w:rPr>
                <w:rFonts w:asciiTheme="minorHAnsi" w:hAnsiTheme="minorHAnsi" w:cstheme="minorHAnsi"/>
                <w:sz w:val="20"/>
                <w:szCs w:val="20"/>
                <w:lang w:val="sv-SE"/>
              </w:rPr>
              <w:t>85</w:t>
            </w:r>
            <w:r w:rsidRPr="008D5A47">
              <w:rPr>
                <w:rFonts w:asciiTheme="minorHAnsi" w:hAnsiTheme="minorHAnsi" w:cstheme="minorHAnsi"/>
                <w:sz w:val="20"/>
                <w:szCs w:val="20"/>
                <w:lang w:val="sv-SE"/>
              </w:rPr>
              <w:t>.-7</w:t>
            </w:r>
            <w:r w:rsidR="00227223" w:rsidRPr="008D5A47">
              <w:rPr>
                <w:rFonts w:asciiTheme="minorHAnsi" w:hAnsiTheme="minorHAnsi" w:cstheme="minorHAnsi"/>
                <w:sz w:val="20"/>
                <w:szCs w:val="20"/>
                <w:lang w:val="sv-SE"/>
              </w:rPr>
              <w:t>21</w:t>
            </w:r>
            <w:r w:rsidRPr="008D5A47">
              <w:rPr>
                <w:rFonts w:asciiTheme="minorHAnsi" w:hAnsiTheme="minorHAnsi" w:cstheme="minorHAnsi"/>
                <w:sz w:val="20"/>
                <w:szCs w:val="20"/>
                <w:lang w:val="sv-SE"/>
              </w:rPr>
              <w:t>.</w:t>
            </w:r>
          </w:p>
          <w:p w14:paraId="7026778D" w14:textId="77777777" w:rsidR="004611F1" w:rsidRPr="008D5A47" w:rsidRDefault="004611F1" w:rsidP="00961FF9">
            <w:pPr>
              <w:rPr>
                <w:rFonts w:asciiTheme="minorHAnsi" w:hAnsiTheme="minorHAnsi" w:cstheme="minorHAnsi"/>
                <w:sz w:val="20"/>
                <w:szCs w:val="20"/>
                <w:lang w:val="sv-SE"/>
              </w:rPr>
            </w:pPr>
          </w:p>
          <w:p w14:paraId="0EC55B7E" w14:textId="5FD7F011" w:rsidR="004611F1" w:rsidRPr="008D5A47" w:rsidRDefault="004611F1" w:rsidP="004611F1">
            <w:pPr>
              <w:autoSpaceDE w:val="0"/>
              <w:autoSpaceDN w:val="0"/>
              <w:adjustRightInd w:val="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Predavanje </w:t>
            </w:r>
            <w:r w:rsidR="0007635E">
              <w:rPr>
                <w:rFonts w:asciiTheme="minorHAnsi" w:eastAsia="Calibri" w:hAnsiTheme="minorHAnsi" w:cstheme="minorHAnsi"/>
                <w:b/>
                <w:bCs/>
                <w:spacing w:val="-9"/>
                <w:sz w:val="20"/>
                <w:szCs w:val="20"/>
              </w:rPr>
              <w:t>5</w:t>
            </w:r>
            <w:r w:rsidRPr="008D5A47">
              <w:rPr>
                <w:rFonts w:asciiTheme="minorHAnsi" w:eastAsia="Calibri" w:hAnsiTheme="minorHAnsi" w:cstheme="minorHAnsi"/>
                <w:b/>
                <w:bCs/>
                <w:sz w:val="20"/>
                <w:szCs w:val="20"/>
              </w:rPr>
              <w:t>: Poremećaji energijskog metabolizma.</w:t>
            </w:r>
            <w:r w:rsidRPr="008D5A47">
              <w:rPr>
                <w:rFonts w:asciiTheme="minorHAnsi" w:eastAsia="Calibri" w:hAnsiTheme="minorHAnsi" w:cstheme="minorHAnsi"/>
                <w:b/>
                <w:bCs/>
                <w:spacing w:val="-9"/>
                <w:sz w:val="20"/>
                <w:szCs w:val="20"/>
              </w:rPr>
              <w:t xml:space="preserve"> </w:t>
            </w:r>
          </w:p>
          <w:p w14:paraId="4453A500" w14:textId="77777777" w:rsidR="0028550E" w:rsidRPr="008D5A47" w:rsidRDefault="0028550E" w:rsidP="007E625B">
            <w:pPr>
              <w:jc w:val="both"/>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p>
          <w:p w14:paraId="57EDBBA1" w14:textId="77777777" w:rsidR="007E625B" w:rsidRPr="008D5A47" w:rsidRDefault="007E625B" w:rsidP="007E625B">
            <w:pPr>
              <w:autoSpaceDE w:val="0"/>
              <w:autoSpaceDN w:val="0"/>
              <w:adjustRightInd w:val="0"/>
              <w:jc w:val="both"/>
              <w:rPr>
                <w:rFonts w:asciiTheme="minorHAnsi" w:eastAsia="Calibri" w:hAnsiTheme="minorHAnsi" w:cstheme="minorHAnsi"/>
                <w:spacing w:val="-9"/>
                <w:sz w:val="20"/>
                <w:szCs w:val="20"/>
              </w:rPr>
            </w:pPr>
            <w:proofErr w:type="spellStart"/>
            <w:r w:rsidRPr="008D5A47">
              <w:rPr>
                <w:rFonts w:asciiTheme="minorHAnsi" w:eastAsia="Calibri" w:hAnsiTheme="minorHAnsi" w:cstheme="minorHAnsi"/>
                <w:spacing w:val="-9"/>
                <w:sz w:val="20"/>
                <w:szCs w:val="20"/>
              </w:rPr>
              <w:t>Razumijeti</w:t>
            </w:r>
            <w:proofErr w:type="spellEnd"/>
            <w:r w:rsidRPr="008D5A47">
              <w:rPr>
                <w:rFonts w:asciiTheme="minorHAnsi" w:eastAsia="Calibri" w:hAnsiTheme="minorHAnsi" w:cstheme="minorHAnsi"/>
                <w:spacing w:val="-9"/>
                <w:sz w:val="20"/>
                <w:szCs w:val="20"/>
              </w:rPr>
              <w:t xml:space="preserve"> pojam energijske </w:t>
            </w:r>
            <w:proofErr w:type="spellStart"/>
            <w:r w:rsidRPr="008D5A47">
              <w:rPr>
                <w:rFonts w:asciiTheme="minorHAnsi" w:eastAsia="Calibri" w:hAnsiTheme="minorHAnsi" w:cstheme="minorHAnsi"/>
                <w:spacing w:val="-9"/>
                <w:sz w:val="20"/>
                <w:szCs w:val="20"/>
              </w:rPr>
              <w:t>homeostaze</w:t>
            </w:r>
            <w:proofErr w:type="spellEnd"/>
            <w:r w:rsidRPr="008D5A47">
              <w:rPr>
                <w:rFonts w:asciiTheme="minorHAnsi" w:eastAsia="Calibri" w:hAnsiTheme="minorHAnsi" w:cstheme="minorHAnsi"/>
                <w:spacing w:val="-9"/>
                <w:sz w:val="20"/>
                <w:szCs w:val="20"/>
              </w:rPr>
              <w:t>.</w:t>
            </w:r>
          </w:p>
          <w:p w14:paraId="5643E608" w14:textId="77777777" w:rsidR="007E625B" w:rsidRPr="008D5A47" w:rsidRDefault="007E625B" w:rsidP="007E625B">
            <w:pPr>
              <w:autoSpaceDE w:val="0"/>
              <w:autoSpaceDN w:val="0"/>
              <w:adjustRightInd w:val="0"/>
              <w:jc w:val="both"/>
              <w:rPr>
                <w:rFonts w:asciiTheme="minorHAnsi" w:eastAsia="Calibri" w:hAnsiTheme="minorHAnsi" w:cstheme="minorHAnsi"/>
                <w:spacing w:val="-9"/>
                <w:sz w:val="20"/>
                <w:szCs w:val="20"/>
              </w:rPr>
            </w:pPr>
            <w:proofErr w:type="spellStart"/>
            <w:r w:rsidRPr="008D5A47">
              <w:rPr>
                <w:rFonts w:asciiTheme="minorHAnsi" w:eastAsia="Calibri" w:hAnsiTheme="minorHAnsi" w:cstheme="minorHAnsi"/>
                <w:spacing w:val="-9"/>
                <w:sz w:val="20"/>
                <w:szCs w:val="20"/>
              </w:rPr>
              <w:t>Razumijeti</w:t>
            </w:r>
            <w:proofErr w:type="spellEnd"/>
            <w:r w:rsidRPr="008D5A47">
              <w:rPr>
                <w:rFonts w:asciiTheme="minorHAnsi" w:eastAsia="Calibri" w:hAnsiTheme="minorHAnsi" w:cstheme="minorHAnsi"/>
                <w:spacing w:val="-9"/>
                <w:sz w:val="20"/>
                <w:szCs w:val="20"/>
              </w:rPr>
              <w:t xml:space="preserve"> biokemijsku osnovu </w:t>
            </w:r>
            <w:proofErr w:type="spellStart"/>
            <w:r w:rsidRPr="008D5A47">
              <w:rPr>
                <w:rFonts w:asciiTheme="minorHAnsi" w:eastAsia="Calibri" w:hAnsiTheme="minorHAnsi" w:cstheme="minorHAnsi"/>
                <w:spacing w:val="-9"/>
                <w:sz w:val="20"/>
                <w:szCs w:val="20"/>
              </w:rPr>
              <w:t>hipoenergoza</w:t>
            </w:r>
            <w:proofErr w:type="spellEnd"/>
            <w:r w:rsidRPr="008D5A47">
              <w:rPr>
                <w:rFonts w:asciiTheme="minorHAnsi" w:eastAsia="Calibri" w:hAnsiTheme="minorHAnsi" w:cstheme="minorHAnsi"/>
                <w:spacing w:val="-9"/>
                <w:sz w:val="20"/>
                <w:szCs w:val="20"/>
              </w:rPr>
              <w:t>.</w:t>
            </w:r>
          </w:p>
          <w:p w14:paraId="05DC92E2" w14:textId="77777777" w:rsidR="007E625B" w:rsidRPr="008D5A47" w:rsidRDefault="007E625B" w:rsidP="007E625B">
            <w:pPr>
              <w:autoSpaceDE w:val="0"/>
              <w:autoSpaceDN w:val="0"/>
              <w:adjustRightInd w:val="0"/>
              <w:jc w:val="both"/>
              <w:rPr>
                <w:rFonts w:asciiTheme="minorHAnsi" w:eastAsia="Calibri" w:hAnsiTheme="minorHAnsi" w:cstheme="minorHAnsi"/>
                <w:spacing w:val="-9"/>
                <w:sz w:val="20"/>
                <w:szCs w:val="20"/>
              </w:rPr>
            </w:pPr>
            <w:r w:rsidRPr="008D5A47">
              <w:rPr>
                <w:rFonts w:asciiTheme="minorHAnsi" w:eastAsia="Calibri" w:hAnsiTheme="minorHAnsi" w:cstheme="minorHAnsi"/>
                <w:spacing w:val="-9"/>
                <w:sz w:val="20"/>
                <w:szCs w:val="20"/>
              </w:rPr>
              <w:t xml:space="preserve">Razlikovati </w:t>
            </w:r>
            <w:proofErr w:type="spellStart"/>
            <w:r w:rsidRPr="008D5A47">
              <w:rPr>
                <w:rFonts w:asciiTheme="minorHAnsi" w:eastAsia="Calibri" w:hAnsiTheme="minorHAnsi" w:cstheme="minorHAnsi"/>
                <w:spacing w:val="-9"/>
                <w:sz w:val="20"/>
                <w:szCs w:val="20"/>
              </w:rPr>
              <w:t>hipoksijsku</w:t>
            </w:r>
            <w:proofErr w:type="spellEnd"/>
            <w:r w:rsidRPr="008D5A47">
              <w:rPr>
                <w:rFonts w:asciiTheme="minorHAnsi" w:eastAsia="Calibri" w:hAnsiTheme="minorHAnsi" w:cstheme="minorHAnsi"/>
                <w:spacing w:val="-9"/>
                <w:sz w:val="20"/>
                <w:szCs w:val="20"/>
              </w:rPr>
              <w:t xml:space="preserve">, </w:t>
            </w:r>
            <w:proofErr w:type="spellStart"/>
            <w:r w:rsidRPr="008D5A47">
              <w:rPr>
                <w:rFonts w:asciiTheme="minorHAnsi" w:eastAsia="Calibri" w:hAnsiTheme="minorHAnsi" w:cstheme="minorHAnsi"/>
                <w:spacing w:val="-9"/>
                <w:sz w:val="20"/>
                <w:szCs w:val="20"/>
              </w:rPr>
              <w:t>disenzimsku</w:t>
            </w:r>
            <w:proofErr w:type="spellEnd"/>
            <w:r w:rsidRPr="008D5A47">
              <w:rPr>
                <w:rFonts w:asciiTheme="minorHAnsi" w:eastAsia="Calibri" w:hAnsiTheme="minorHAnsi" w:cstheme="minorHAnsi"/>
                <w:spacing w:val="-9"/>
                <w:sz w:val="20"/>
                <w:szCs w:val="20"/>
              </w:rPr>
              <w:t xml:space="preserve"> i supstratnu </w:t>
            </w:r>
            <w:proofErr w:type="spellStart"/>
            <w:r w:rsidRPr="008D5A47">
              <w:rPr>
                <w:rFonts w:asciiTheme="minorHAnsi" w:eastAsia="Calibri" w:hAnsiTheme="minorHAnsi" w:cstheme="minorHAnsi"/>
                <w:spacing w:val="-9"/>
                <w:sz w:val="20"/>
                <w:szCs w:val="20"/>
              </w:rPr>
              <w:t>hipoenergozu</w:t>
            </w:r>
            <w:proofErr w:type="spellEnd"/>
            <w:r w:rsidRPr="008D5A47">
              <w:rPr>
                <w:rFonts w:asciiTheme="minorHAnsi" w:eastAsia="Calibri" w:hAnsiTheme="minorHAnsi" w:cstheme="minorHAnsi"/>
                <w:spacing w:val="-9"/>
                <w:sz w:val="20"/>
                <w:szCs w:val="20"/>
              </w:rPr>
              <w:t>.</w:t>
            </w:r>
          </w:p>
          <w:p w14:paraId="79FB90A2" w14:textId="77777777" w:rsidR="0028550E" w:rsidRPr="008D5A47" w:rsidRDefault="007E625B" w:rsidP="007E625B">
            <w:pPr>
              <w:autoSpaceDE w:val="0"/>
              <w:autoSpaceDN w:val="0"/>
              <w:adjustRightInd w:val="0"/>
              <w:jc w:val="both"/>
              <w:rPr>
                <w:rFonts w:asciiTheme="minorHAnsi" w:eastAsia="Calibri" w:hAnsiTheme="minorHAnsi" w:cstheme="minorHAnsi"/>
                <w:spacing w:val="-9"/>
                <w:sz w:val="20"/>
                <w:szCs w:val="20"/>
              </w:rPr>
            </w:pPr>
            <w:proofErr w:type="spellStart"/>
            <w:r w:rsidRPr="008D5A47">
              <w:rPr>
                <w:rFonts w:asciiTheme="minorHAnsi" w:eastAsia="Calibri" w:hAnsiTheme="minorHAnsi" w:cstheme="minorHAnsi"/>
                <w:spacing w:val="-9"/>
                <w:sz w:val="20"/>
                <w:szCs w:val="20"/>
              </w:rPr>
              <w:t>Zanti</w:t>
            </w:r>
            <w:proofErr w:type="spellEnd"/>
            <w:r w:rsidRPr="008D5A47">
              <w:rPr>
                <w:rFonts w:asciiTheme="minorHAnsi" w:eastAsia="Calibri" w:hAnsiTheme="minorHAnsi" w:cstheme="minorHAnsi"/>
                <w:spacing w:val="-9"/>
                <w:sz w:val="20"/>
                <w:szCs w:val="20"/>
              </w:rPr>
              <w:t xml:space="preserve"> procijeniti energijski metabolizam.</w:t>
            </w:r>
          </w:p>
          <w:p w14:paraId="42E8A152" w14:textId="77777777" w:rsidR="0028550E" w:rsidRPr="008D5A47" w:rsidRDefault="0028550E" w:rsidP="007E625B">
            <w:pPr>
              <w:spacing w:before="60"/>
              <w:jc w:val="both"/>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7181940A" w14:textId="77777777" w:rsidR="0028550E" w:rsidRPr="008D5A47" w:rsidRDefault="0028550E" w:rsidP="0028550E">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131927E4" w14:textId="77777777" w:rsidR="004611F1" w:rsidRPr="008D5A47" w:rsidRDefault="0028550E" w:rsidP="0028550E">
            <w:pPr>
              <w:rPr>
                <w:rFonts w:asciiTheme="minorHAnsi" w:hAnsiTheme="minorHAnsi" w:cstheme="minorHAnsi"/>
                <w:sz w:val="20"/>
                <w:szCs w:val="20"/>
                <w:lang w:val="sv-SE"/>
              </w:rPr>
            </w:pPr>
            <w:r w:rsidRPr="008D5A47">
              <w:rPr>
                <w:rFonts w:asciiTheme="minorHAnsi" w:hAnsiTheme="minorHAnsi" w:cstheme="minorHAnsi"/>
                <w:sz w:val="20"/>
                <w:szCs w:val="20"/>
                <w:lang w:val="sv-SE"/>
              </w:rPr>
              <w:t>Str. 165-191</w:t>
            </w:r>
          </w:p>
          <w:p w14:paraId="471C0ACD" w14:textId="77777777" w:rsidR="00963ACC" w:rsidRPr="008D5A47" w:rsidRDefault="00963ACC" w:rsidP="00963ACC">
            <w:pPr>
              <w:autoSpaceDE w:val="0"/>
              <w:autoSpaceDN w:val="0"/>
              <w:adjustRightInd w:val="0"/>
              <w:rPr>
                <w:rFonts w:asciiTheme="minorHAnsi" w:eastAsia="Calibri" w:hAnsiTheme="minorHAnsi" w:cstheme="minorHAnsi"/>
                <w:sz w:val="20"/>
                <w:szCs w:val="20"/>
              </w:rPr>
            </w:pPr>
          </w:p>
          <w:p w14:paraId="19D7446D" w14:textId="2B040B7F" w:rsidR="007E625B" w:rsidRPr="008D5A47" w:rsidRDefault="007E625B" w:rsidP="007E625B">
            <w:pPr>
              <w:jc w:val="both"/>
              <w:rPr>
                <w:rFonts w:asciiTheme="minorHAnsi" w:hAnsiTheme="minorHAnsi" w:cstheme="minorHAnsi"/>
                <w:b/>
                <w:bCs/>
                <w:sz w:val="20"/>
                <w:szCs w:val="20"/>
              </w:rPr>
            </w:pPr>
            <w:r w:rsidRPr="008D5A47">
              <w:rPr>
                <w:rFonts w:asciiTheme="minorHAnsi" w:hAnsiTheme="minorHAnsi" w:cstheme="minorHAnsi"/>
                <w:b/>
                <w:bCs/>
                <w:sz w:val="20"/>
                <w:szCs w:val="20"/>
              </w:rPr>
              <w:t xml:space="preserve">Predavanje </w:t>
            </w:r>
            <w:r w:rsidR="0007635E">
              <w:rPr>
                <w:rFonts w:asciiTheme="minorHAnsi" w:hAnsiTheme="minorHAnsi" w:cstheme="minorHAnsi"/>
                <w:b/>
                <w:bCs/>
                <w:sz w:val="20"/>
                <w:szCs w:val="20"/>
              </w:rPr>
              <w:t>6</w:t>
            </w:r>
            <w:r w:rsidRPr="008D5A47">
              <w:rPr>
                <w:rFonts w:asciiTheme="minorHAnsi" w:hAnsiTheme="minorHAnsi" w:cstheme="minorHAnsi"/>
                <w:b/>
                <w:bCs/>
                <w:sz w:val="20"/>
                <w:szCs w:val="20"/>
              </w:rPr>
              <w:t xml:space="preserve">: Poremećaji elektrolitičke </w:t>
            </w:r>
            <w:proofErr w:type="spellStart"/>
            <w:r w:rsidRPr="008D5A47">
              <w:rPr>
                <w:rFonts w:asciiTheme="minorHAnsi" w:hAnsiTheme="minorHAnsi" w:cstheme="minorHAnsi"/>
                <w:b/>
                <w:bCs/>
                <w:sz w:val="20"/>
                <w:szCs w:val="20"/>
              </w:rPr>
              <w:t>homeostaze</w:t>
            </w:r>
            <w:proofErr w:type="spellEnd"/>
            <w:r w:rsidRPr="008D5A47">
              <w:rPr>
                <w:rFonts w:asciiTheme="minorHAnsi" w:hAnsiTheme="minorHAnsi" w:cstheme="minorHAnsi"/>
                <w:b/>
                <w:bCs/>
                <w:sz w:val="20"/>
                <w:szCs w:val="20"/>
              </w:rPr>
              <w:t>.</w:t>
            </w:r>
            <w:r w:rsidR="0007635E" w:rsidRPr="008D5A47">
              <w:rPr>
                <w:rFonts w:asciiTheme="minorHAnsi" w:hAnsiTheme="minorHAnsi" w:cstheme="minorHAnsi"/>
                <w:b/>
                <w:bCs/>
                <w:sz w:val="20"/>
                <w:szCs w:val="20"/>
              </w:rPr>
              <w:t xml:space="preserve"> Poremećaji </w:t>
            </w:r>
            <w:proofErr w:type="spellStart"/>
            <w:r w:rsidR="0007635E" w:rsidRPr="008D5A47">
              <w:rPr>
                <w:rFonts w:asciiTheme="minorHAnsi" w:hAnsiTheme="minorHAnsi" w:cstheme="minorHAnsi"/>
                <w:b/>
                <w:bCs/>
                <w:sz w:val="20"/>
                <w:szCs w:val="20"/>
              </w:rPr>
              <w:t>osmolalnosti</w:t>
            </w:r>
            <w:proofErr w:type="spellEnd"/>
            <w:r w:rsidR="0007635E" w:rsidRPr="008D5A47">
              <w:rPr>
                <w:rFonts w:asciiTheme="minorHAnsi" w:hAnsiTheme="minorHAnsi" w:cstheme="minorHAnsi"/>
                <w:b/>
                <w:bCs/>
                <w:sz w:val="20"/>
                <w:szCs w:val="20"/>
              </w:rPr>
              <w:t xml:space="preserve"> i </w:t>
            </w:r>
            <w:proofErr w:type="spellStart"/>
            <w:r w:rsidR="0007635E" w:rsidRPr="008D5A47">
              <w:rPr>
                <w:rFonts w:asciiTheme="minorHAnsi" w:hAnsiTheme="minorHAnsi" w:cstheme="minorHAnsi"/>
                <w:b/>
                <w:bCs/>
                <w:sz w:val="20"/>
                <w:szCs w:val="20"/>
              </w:rPr>
              <w:t>hidracije</w:t>
            </w:r>
            <w:proofErr w:type="spellEnd"/>
            <w:r w:rsidR="0007635E" w:rsidRPr="008D5A47">
              <w:rPr>
                <w:rFonts w:asciiTheme="minorHAnsi" w:hAnsiTheme="minorHAnsi" w:cstheme="minorHAnsi"/>
                <w:b/>
                <w:bCs/>
                <w:sz w:val="20"/>
                <w:szCs w:val="20"/>
              </w:rPr>
              <w:t xml:space="preserve">  organizma. Poremećaji raspodjele </w:t>
            </w:r>
            <w:proofErr w:type="spellStart"/>
            <w:r w:rsidR="0007635E" w:rsidRPr="008D5A47">
              <w:rPr>
                <w:rFonts w:asciiTheme="minorHAnsi" w:hAnsiTheme="minorHAnsi" w:cstheme="minorHAnsi"/>
                <w:b/>
                <w:bCs/>
                <w:sz w:val="20"/>
                <w:szCs w:val="20"/>
              </w:rPr>
              <w:t>izvanstaničnih</w:t>
            </w:r>
            <w:proofErr w:type="spellEnd"/>
            <w:r w:rsidR="0007635E" w:rsidRPr="008D5A47">
              <w:rPr>
                <w:rFonts w:asciiTheme="minorHAnsi" w:hAnsiTheme="minorHAnsi" w:cstheme="minorHAnsi"/>
                <w:b/>
                <w:bCs/>
                <w:sz w:val="20"/>
                <w:szCs w:val="20"/>
              </w:rPr>
              <w:t xml:space="preserve"> tekućina.</w:t>
            </w:r>
          </w:p>
          <w:p w14:paraId="7268B6ED" w14:textId="77777777" w:rsidR="007E625B" w:rsidRPr="008D5A47" w:rsidRDefault="007E625B" w:rsidP="007E625B">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370F6DE8"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Opisati poremećaje </w:t>
            </w:r>
            <w:proofErr w:type="spellStart"/>
            <w:r w:rsidRPr="008D5A47">
              <w:rPr>
                <w:rFonts w:asciiTheme="minorHAnsi" w:hAnsiTheme="minorHAnsi" w:cstheme="minorHAnsi"/>
                <w:sz w:val="20"/>
                <w:szCs w:val="20"/>
              </w:rPr>
              <w:t>hidracije</w:t>
            </w:r>
            <w:proofErr w:type="spellEnd"/>
            <w:r w:rsidRPr="008D5A47">
              <w:rPr>
                <w:rFonts w:asciiTheme="minorHAnsi" w:hAnsiTheme="minorHAnsi" w:cstheme="minorHAnsi"/>
                <w:sz w:val="20"/>
                <w:szCs w:val="20"/>
              </w:rPr>
              <w:t xml:space="preserve"> organizma</w:t>
            </w:r>
          </w:p>
          <w:p w14:paraId="65F8322C"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Opisati </w:t>
            </w:r>
            <w:proofErr w:type="spellStart"/>
            <w:r w:rsidRPr="008D5A47">
              <w:rPr>
                <w:rFonts w:asciiTheme="minorHAnsi" w:hAnsiTheme="minorHAnsi" w:cstheme="minorHAnsi"/>
                <w:sz w:val="20"/>
                <w:szCs w:val="20"/>
              </w:rPr>
              <w:t>patogenetske</w:t>
            </w:r>
            <w:proofErr w:type="spellEnd"/>
            <w:r w:rsidRPr="008D5A47">
              <w:rPr>
                <w:rFonts w:asciiTheme="minorHAnsi" w:hAnsiTheme="minorHAnsi" w:cstheme="minorHAnsi"/>
                <w:sz w:val="20"/>
                <w:szCs w:val="20"/>
              </w:rPr>
              <w:t xml:space="preserve"> učinke poremećaja </w:t>
            </w:r>
            <w:proofErr w:type="spellStart"/>
            <w:r w:rsidRPr="008D5A47">
              <w:rPr>
                <w:rFonts w:asciiTheme="minorHAnsi" w:hAnsiTheme="minorHAnsi" w:cstheme="minorHAnsi"/>
                <w:sz w:val="20"/>
                <w:szCs w:val="20"/>
              </w:rPr>
              <w:t>hidracije</w:t>
            </w:r>
            <w:proofErr w:type="spellEnd"/>
            <w:r w:rsidRPr="008D5A47">
              <w:rPr>
                <w:rFonts w:asciiTheme="minorHAnsi" w:hAnsiTheme="minorHAnsi" w:cstheme="minorHAnsi"/>
                <w:sz w:val="20"/>
                <w:szCs w:val="20"/>
              </w:rPr>
              <w:t xml:space="preserve"> </w:t>
            </w:r>
          </w:p>
          <w:p w14:paraId="7DA9BA77"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Objasniti </w:t>
            </w:r>
            <w:proofErr w:type="spellStart"/>
            <w:r w:rsidRPr="008D5A47">
              <w:rPr>
                <w:rFonts w:asciiTheme="minorHAnsi" w:hAnsiTheme="minorHAnsi" w:cstheme="minorHAnsi"/>
                <w:sz w:val="20"/>
                <w:szCs w:val="20"/>
              </w:rPr>
              <w:t>Starlingov</w:t>
            </w:r>
            <w:proofErr w:type="spellEnd"/>
            <w:r w:rsidRPr="008D5A47">
              <w:rPr>
                <w:rFonts w:asciiTheme="minorHAnsi" w:hAnsiTheme="minorHAnsi" w:cstheme="minorHAnsi"/>
                <w:sz w:val="20"/>
                <w:szCs w:val="20"/>
              </w:rPr>
              <w:t xml:space="preserve"> zakon kapilare i njegove poremećaje. </w:t>
            </w:r>
          </w:p>
          <w:p w14:paraId="73636A6D"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Opisati nastanak staničnog i </w:t>
            </w:r>
            <w:proofErr w:type="spellStart"/>
            <w:r w:rsidRPr="008D5A47">
              <w:rPr>
                <w:rFonts w:asciiTheme="minorHAnsi" w:hAnsiTheme="minorHAnsi" w:cstheme="minorHAnsi"/>
                <w:sz w:val="20"/>
                <w:szCs w:val="20"/>
              </w:rPr>
              <w:t>izvanstaničnog</w:t>
            </w:r>
            <w:proofErr w:type="spellEnd"/>
            <w:r w:rsidRPr="008D5A47">
              <w:rPr>
                <w:rFonts w:asciiTheme="minorHAnsi" w:hAnsiTheme="minorHAnsi" w:cstheme="minorHAnsi"/>
                <w:sz w:val="20"/>
                <w:szCs w:val="20"/>
              </w:rPr>
              <w:t xml:space="preserve"> edema. </w:t>
            </w:r>
            <w:r w:rsidRPr="008D5A47">
              <w:rPr>
                <w:rFonts w:asciiTheme="minorHAnsi" w:hAnsiTheme="minorHAnsi" w:cstheme="minorHAnsi"/>
                <w:sz w:val="20"/>
                <w:szCs w:val="20"/>
              </w:rPr>
              <w:br/>
              <w:t xml:space="preserve">Znati </w:t>
            </w:r>
            <w:proofErr w:type="spellStart"/>
            <w:r w:rsidRPr="008D5A47">
              <w:rPr>
                <w:rFonts w:asciiTheme="minorHAnsi" w:hAnsiTheme="minorHAnsi" w:cstheme="minorHAnsi"/>
                <w:sz w:val="20"/>
                <w:szCs w:val="20"/>
              </w:rPr>
              <w:t>patogenetsko</w:t>
            </w:r>
            <w:proofErr w:type="spellEnd"/>
            <w:r w:rsidRPr="008D5A47">
              <w:rPr>
                <w:rFonts w:asciiTheme="minorHAnsi" w:hAnsiTheme="minorHAnsi" w:cstheme="minorHAnsi"/>
                <w:sz w:val="20"/>
                <w:szCs w:val="20"/>
              </w:rPr>
              <w:t xml:space="preserve"> svrstavanje edema.</w:t>
            </w:r>
          </w:p>
          <w:p w14:paraId="363E9E2E" w14:textId="77777777" w:rsidR="007E625B" w:rsidRPr="008D5A47" w:rsidRDefault="007E625B" w:rsidP="007E625B">
            <w:pPr>
              <w:rPr>
                <w:rFonts w:asciiTheme="minorHAnsi" w:hAnsiTheme="minorHAnsi" w:cstheme="minorHAnsi"/>
                <w:sz w:val="20"/>
                <w:szCs w:val="20"/>
              </w:rPr>
            </w:pPr>
            <w:r w:rsidRPr="008D5A47">
              <w:rPr>
                <w:rFonts w:asciiTheme="minorHAnsi" w:hAnsiTheme="minorHAnsi" w:cstheme="minorHAnsi"/>
                <w:sz w:val="20"/>
                <w:szCs w:val="20"/>
              </w:rPr>
              <w:t>Opisati poremećaje prometa natrija</w:t>
            </w:r>
          </w:p>
          <w:p w14:paraId="1B471CC3" w14:textId="77777777" w:rsidR="007E625B" w:rsidRPr="008D5A47" w:rsidRDefault="007E625B" w:rsidP="007E625B">
            <w:pPr>
              <w:rPr>
                <w:rFonts w:asciiTheme="minorHAnsi" w:hAnsiTheme="minorHAnsi" w:cstheme="minorHAnsi"/>
                <w:sz w:val="20"/>
                <w:szCs w:val="20"/>
              </w:rPr>
            </w:pPr>
            <w:r w:rsidRPr="008D5A47">
              <w:rPr>
                <w:rFonts w:asciiTheme="minorHAnsi" w:hAnsiTheme="minorHAnsi" w:cstheme="minorHAnsi"/>
                <w:sz w:val="20"/>
                <w:szCs w:val="20"/>
              </w:rPr>
              <w:t>Opisati poremećaje prometa kalija te njihove patofiziološke posljedice</w:t>
            </w:r>
          </w:p>
          <w:p w14:paraId="12271459" w14:textId="77777777" w:rsidR="007E625B" w:rsidRPr="008D5A47" w:rsidRDefault="007E625B" w:rsidP="007E625B">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004453F5" w14:textId="77777777" w:rsidR="007E625B" w:rsidRPr="008D5A47" w:rsidRDefault="007E625B" w:rsidP="007E625B">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58558544" w14:textId="03D30B32" w:rsidR="007E625B" w:rsidRPr="008D5A47" w:rsidRDefault="007E625B" w:rsidP="007E625B">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w:t>
            </w:r>
            <w:r w:rsidR="0007635E">
              <w:rPr>
                <w:rFonts w:asciiTheme="minorHAnsi" w:hAnsiTheme="minorHAnsi" w:cstheme="minorHAnsi"/>
                <w:sz w:val="20"/>
                <w:szCs w:val="20"/>
                <w:lang w:val="sv-SE"/>
              </w:rPr>
              <w:t>288</w:t>
            </w:r>
            <w:r w:rsidRPr="008D5A47">
              <w:rPr>
                <w:rFonts w:asciiTheme="minorHAnsi" w:hAnsiTheme="minorHAnsi" w:cstheme="minorHAnsi"/>
                <w:sz w:val="20"/>
                <w:szCs w:val="20"/>
                <w:lang w:val="sv-SE"/>
              </w:rPr>
              <w:t>.-316.</w:t>
            </w:r>
          </w:p>
          <w:p w14:paraId="1BAA8216" w14:textId="77777777" w:rsidR="007E625B" w:rsidRPr="008D5A47" w:rsidRDefault="007E625B" w:rsidP="00963ACC">
            <w:pPr>
              <w:autoSpaceDE w:val="0"/>
              <w:autoSpaceDN w:val="0"/>
              <w:adjustRightInd w:val="0"/>
              <w:rPr>
                <w:rFonts w:asciiTheme="minorHAnsi" w:eastAsia="Calibri" w:hAnsiTheme="minorHAnsi" w:cstheme="minorHAnsi"/>
                <w:sz w:val="20"/>
                <w:szCs w:val="20"/>
              </w:rPr>
            </w:pPr>
          </w:p>
          <w:p w14:paraId="774D3A10" w14:textId="64122199" w:rsidR="00A41390" w:rsidRPr="008D5A47" w:rsidRDefault="00A41390" w:rsidP="00963ACC">
            <w:pPr>
              <w:autoSpaceDE w:val="0"/>
              <w:autoSpaceDN w:val="0"/>
              <w:adjustRightInd w:val="0"/>
              <w:rPr>
                <w:rFonts w:asciiTheme="minorHAnsi" w:eastAsia="Calibri" w:hAnsiTheme="minorHAnsi" w:cstheme="minorHAnsi"/>
                <w:sz w:val="20"/>
                <w:szCs w:val="20"/>
              </w:rPr>
            </w:pPr>
            <w:r w:rsidRPr="008D5A47">
              <w:rPr>
                <w:rFonts w:asciiTheme="minorHAnsi" w:hAnsiTheme="minorHAnsi" w:cstheme="minorHAnsi"/>
                <w:b/>
                <w:bCs/>
                <w:sz w:val="20"/>
                <w:szCs w:val="20"/>
              </w:rPr>
              <w:t xml:space="preserve">Predavanje </w:t>
            </w:r>
            <w:r w:rsidR="0007635E">
              <w:rPr>
                <w:rFonts w:asciiTheme="minorHAnsi" w:hAnsiTheme="minorHAnsi" w:cstheme="minorHAnsi"/>
                <w:b/>
                <w:bCs/>
                <w:sz w:val="20"/>
                <w:szCs w:val="20"/>
              </w:rPr>
              <w:t>7</w:t>
            </w:r>
            <w:r w:rsidRPr="008D5A47">
              <w:rPr>
                <w:rFonts w:asciiTheme="minorHAnsi" w:hAnsiTheme="minorHAnsi" w:cstheme="minorHAnsi"/>
                <w:b/>
                <w:bCs/>
                <w:sz w:val="20"/>
                <w:szCs w:val="20"/>
              </w:rPr>
              <w:t>: Poremećaji eritrocitne loze</w:t>
            </w:r>
            <w:r w:rsidR="00984B0F" w:rsidRPr="008D5A47">
              <w:rPr>
                <w:rFonts w:asciiTheme="minorHAnsi" w:hAnsiTheme="minorHAnsi" w:cstheme="minorHAnsi"/>
                <w:b/>
                <w:bCs/>
                <w:sz w:val="20"/>
                <w:szCs w:val="20"/>
              </w:rPr>
              <w:t>.</w:t>
            </w:r>
            <w:r w:rsidRPr="008D5A47">
              <w:rPr>
                <w:rFonts w:asciiTheme="minorHAnsi" w:hAnsiTheme="minorHAnsi" w:cstheme="minorHAnsi"/>
                <w:b/>
                <w:bCs/>
                <w:sz w:val="20"/>
                <w:szCs w:val="20"/>
              </w:rPr>
              <w:t xml:space="preserve"> </w:t>
            </w:r>
          </w:p>
          <w:p w14:paraId="68B9813B" w14:textId="77777777" w:rsidR="00942D27" w:rsidRPr="008D5A47" w:rsidRDefault="00942D27" w:rsidP="003C02DA">
            <w:pPr>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p>
          <w:p w14:paraId="2F9F935E" w14:textId="77777777" w:rsidR="00A41390" w:rsidRPr="008D5A47" w:rsidRDefault="00A41390" w:rsidP="003C02DA">
            <w:pPr>
              <w:rPr>
                <w:rFonts w:asciiTheme="minorHAnsi" w:eastAsia="Arial Unicode MS" w:hAnsiTheme="minorHAnsi" w:cstheme="minorHAnsi"/>
                <w:sz w:val="20"/>
                <w:szCs w:val="20"/>
                <w:lang w:eastAsia="hr-HR"/>
              </w:rPr>
            </w:pPr>
            <w:r w:rsidRPr="008D5A47">
              <w:rPr>
                <w:rFonts w:asciiTheme="minorHAnsi" w:eastAsia="Arial Unicode MS" w:hAnsiTheme="minorHAnsi" w:cstheme="minorHAnsi"/>
                <w:sz w:val="20"/>
                <w:szCs w:val="20"/>
                <w:lang w:eastAsia="hr-HR"/>
              </w:rPr>
              <w:t xml:space="preserve">Objasniti poremećaje u stvaranju i funkciji eritrocita. </w:t>
            </w:r>
          </w:p>
          <w:p w14:paraId="17E55C4F" w14:textId="77777777" w:rsidR="00A41390" w:rsidRPr="008D5A47" w:rsidRDefault="00A41390" w:rsidP="003C02DA">
            <w:pPr>
              <w:rPr>
                <w:rFonts w:asciiTheme="minorHAnsi" w:eastAsia="Arial Unicode MS" w:hAnsiTheme="minorHAnsi" w:cstheme="minorHAnsi"/>
                <w:sz w:val="20"/>
                <w:szCs w:val="20"/>
                <w:lang w:eastAsia="hr-HR"/>
              </w:rPr>
            </w:pPr>
            <w:r w:rsidRPr="008D5A47">
              <w:rPr>
                <w:rFonts w:asciiTheme="minorHAnsi" w:eastAsia="Arial Unicode MS" w:hAnsiTheme="minorHAnsi" w:cstheme="minorHAnsi"/>
                <w:sz w:val="20"/>
                <w:szCs w:val="20"/>
                <w:lang w:eastAsia="hr-HR"/>
              </w:rPr>
              <w:t xml:space="preserve">Objasniti patogenezu anemija i </w:t>
            </w:r>
            <w:proofErr w:type="spellStart"/>
            <w:r w:rsidRPr="008D5A47">
              <w:rPr>
                <w:rFonts w:asciiTheme="minorHAnsi" w:eastAsia="Arial Unicode MS" w:hAnsiTheme="minorHAnsi" w:cstheme="minorHAnsi"/>
                <w:sz w:val="20"/>
                <w:szCs w:val="20"/>
                <w:lang w:eastAsia="hr-HR"/>
              </w:rPr>
              <w:t>policitemija</w:t>
            </w:r>
            <w:proofErr w:type="spellEnd"/>
            <w:r w:rsidRPr="008D5A47">
              <w:rPr>
                <w:rFonts w:asciiTheme="minorHAnsi" w:eastAsia="Arial Unicode MS" w:hAnsiTheme="minorHAnsi" w:cstheme="minorHAnsi"/>
                <w:sz w:val="20"/>
                <w:szCs w:val="20"/>
                <w:lang w:eastAsia="hr-HR"/>
              </w:rPr>
              <w:t xml:space="preserve">. </w:t>
            </w:r>
          </w:p>
          <w:p w14:paraId="55131066" w14:textId="77777777" w:rsidR="00A41390" w:rsidRPr="008D5A47" w:rsidRDefault="00A41390" w:rsidP="003C02DA">
            <w:pPr>
              <w:rPr>
                <w:rFonts w:asciiTheme="minorHAnsi" w:hAnsiTheme="minorHAnsi" w:cstheme="minorHAnsi"/>
                <w:sz w:val="20"/>
                <w:szCs w:val="20"/>
              </w:rPr>
            </w:pPr>
            <w:r w:rsidRPr="008D5A47">
              <w:rPr>
                <w:rFonts w:asciiTheme="minorHAnsi" w:hAnsiTheme="minorHAnsi" w:cstheme="minorHAnsi"/>
                <w:sz w:val="20"/>
                <w:szCs w:val="20"/>
              </w:rPr>
              <w:t xml:space="preserve">Razumjeti metabolizam i patofiziološke posljedice prometa željeza. </w:t>
            </w:r>
          </w:p>
          <w:p w14:paraId="576900C1" w14:textId="77777777" w:rsidR="00963ACC" w:rsidRPr="008D5A47" w:rsidRDefault="00A41390" w:rsidP="00942D27">
            <w:pPr>
              <w:rPr>
                <w:rFonts w:asciiTheme="minorHAnsi" w:hAnsiTheme="minorHAnsi" w:cstheme="minorHAnsi"/>
                <w:sz w:val="20"/>
                <w:szCs w:val="20"/>
              </w:rPr>
            </w:pPr>
            <w:r w:rsidRPr="008D5A47">
              <w:rPr>
                <w:rFonts w:asciiTheme="minorHAnsi" w:hAnsiTheme="minorHAnsi" w:cstheme="minorHAnsi"/>
                <w:sz w:val="20"/>
                <w:szCs w:val="20"/>
              </w:rPr>
              <w:t>Znati osnovne laboratorijske testove za procjenu broja i funkcije eritrocita.</w:t>
            </w:r>
          </w:p>
          <w:p w14:paraId="724ED4EF" w14:textId="77777777" w:rsidR="007027C3" w:rsidRPr="008D5A47" w:rsidRDefault="007027C3" w:rsidP="007027C3">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554BD972" w14:textId="77777777" w:rsidR="00961FF9" w:rsidRPr="008D5A47" w:rsidRDefault="00935D31" w:rsidP="00961FF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59E1D7BC" w14:textId="77777777" w:rsidR="00961FF9" w:rsidRPr="008D5A47" w:rsidRDefault="00961FF9" w:rsidP="00961FF9">
            <w:pPr>
              <w:rPr>
                <w:rFonts w:asciiTheme="minorHAnsi" w:hAnsiTheme="minorHAnsi" w:cstheme="minorHAnsi"/>
                <w:sz w:val="20"/>
                <w:szCs w:val="20"/>
                <w:lang w:val="sv-SE"/>
              </w:rPr>
            </w:pPr>
            <w:r w:rsidRPr="008D5A47">
              <w:rPr>
                <w:rFonts w:asciiTheme="minorHAnsi" w:hAnsiTheme="minorHAnsi" w:cstheme="minorHAnsi"/>
                <w:sz w:val="20"/>
                <w:szCs w:val="20"/>
                <w:lang w:val="sv-SE"/>
              </w:rPr>
              <w:t>Str. 8</w:t>
            </w:r>
            <w:r w:rsidR="00227223" w:rsidRPr="008D5A47">
              <w:rPr>
                <w:rFonts w:asciiTheme="minorHAnsi" w:hAnsiTheme="minorHAnsi" w:cstheme="minorHAnsi"/>
                <w:sz w:val="20"/>
                <w:szCs w:val="20"/>
                <w:lang w:val="sv-SE"/>
              </w:rPr>
              <w:t>44</w:t>
            </w:r>
            <w:r w:rsidRPr="008D5A47">
              <w:rPr>
                <w:rFonts w:asciiTheme="minorHAnsi" w:hAnsiTheme="minorHAnsi" w:cstheme="minorHAnsi"/>
                <w:sz w:val="20"/>
                <w:szCs w:val="20"/>
                <w:lang w:val="sv-SE"/>
              </w:rPr>
              <w:t>.-8</w:t>
            </w:r>
            <w:r w:rsidR="00227223" w:rsidRPr="008D5A47">
              <w:rPr>
                <w:rFonts w:asciiTheme="minorHAnsi" w:hAnsiTheme="minorHAnsi" w:cstheme="minorHAnsi"/>
                <w:sz w:val="20"/>
                <w:szCs w:val="20"/>
                <w:lang w:val="sv-SE"/>
              </w:rPr>
              <w:t>55</w:t>
            </w:r>
            <w:r w:rsidRPr="008D5A47">
              <w:rPr>
                <w:rFonts w:asciiTheme="minorHAnsi" w:hAnsiTheme="minorHAnsi" w:cstheme="minorHAnsi"/>
                <w:sz w:val="20"/>
                <w:szCs w:val="20"/>
                <w:lang w:val="sv-SE"/>
              </w:rPr>
              <w:t>.</w:t>
            </w:r>
          </w:p>
          <w:p w14:paraId="481E21A9" w14:textId="77777777" w:rsidR="00963ACC" w:rsidRPr="008D5A47" w:rsidRDefault="00963ACC" w:rsidP="00942D27">
            <w:pPr>
              <w:rPr>
                <w:rFonts w:asciiTheme="minorHAnsi" w:hAnsiTheme="minorHAnsi" w:cstheme="minorHAnsi"/>
                <w:sz w:val="20"/>
                <w:szCs w:val="20"/>
              </w:rPr>
            </w:pPr>
          </w:p>
          <w:p w14:paraId="46FE2C7B" w14:textId="06B1D699" w:rsidR="00942D27" w:rsidRPr="008D5A47" w:rsidRDefault="00942D27" w:rsidP="00942D27">
            <w:pPr>
              <w:rPr>
                <w:rFonts w:asciiTheme="minorHAnsi" w:hAnsiTheme="minorHAnsi" w:cstheme="minorHAnsi"/>
                <w:b/>
                <w:bCs/>
                <w:sz w:val="20"/>
                <w:szCs w:val="20"/>
              </w:rPr>
            </w:pPr>
            <w:r w:rsidRPr="008D5A47">
              <w:rPr>
                <w:rFonts w:asciiTheme="minorHAnsi" w:hAnsiTheme="minorHAnsi" w:cstheme="minorHAnsi"/>
                <w:b/>
                <w:bCs/>
                <w:sz w:val="20"/>
                <w:szCs w:val="20"/>
              </w:rPr>
              <w:t xml:space="preserve">Predavanje </w:t>
            </w:r>
            <w:r w:rsidR="0007635E">
              <w:rPr>
                <w:rFonts w:asciiTheme="minorHAnsi" w:hAnsiTheme="minorHAnsi" w:cstheme="minorHAnsi"/>
                <w:b/>
                <w:bCs/>
                <w:sz w:val="20"/>
                <w:szCs w:val="20"/>
              </w:rPr>
              <w:t>8</w:t>
            </w:r>
            <w:r w:rsidRPr="008D5A47">
              <w:rPr>
                <w:rFonts w:asciiTheme="minorHAnsi" w:hAnsiTheme="minorHAnsi" w:cstheme="minorHAnsi"/>
                <w:b/>
                <w:bCs/>
                <w:sz w:val="20"/>
                <w:szCs w:val="20"/>
              </w:rPr>
              <w:t>: Poremećaji leukocitne loze.</w:t>
            </w:r>
            <w:r w:rsidR="006418DF" w:rsidRPr="008D5A47">
              <w:rPr>
                <w:rFonts w:asciiTheme="minorHAnsi" w:hAnsiTheme="minorHAnsi" w:cstheme="minorHAnsi"/>
                <w:b/>
                <w:bCs/>
                <w:sz w:val="20"/>
                <w:szCs w:val="20"/>
              </w:rPr>
              <w:t xml:space="preserve"> Poremećaji zgrušavanja krvi.</w:t>
            </w:r>
          </w:p>
          <w:p w14:paraId="1FFD4D97" w14:textId="77777777" w:rsidR="00942D27" w:rsidRPr="008D5A47" w:rsidRDefault="00942D27" w:rsidP="003C02DA">
            <w:pPr>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p>
          <w:p w14:paraId="53966AB4" w14:textId="77777777" w:rsidR="00942D27" w:rsidRPr="008D5A47" w:rsidRDefault="00A41390" w:rsidP="003C02DA">
            <w:pPr>
              <w:rPr>
                <w:rFonts w:asciiTheme="minorHAnsi" w:hAnsiTheme="minorHAnsi" w:cstheme="minorHAnsi"/>
                <w:sz w:val="20"/>
                <w:szCs w:val="20"/>
              </w:rPr>
            </w:pPr>
            <w:r w:rsidRPr="008D5A47">
              <w:rPr>
                <w:rFonts w:asciiTheme="minorHAnsi" w:hAnsiTheme="minorHAnsi" w:cstheme="minorHAnsi"/>
                <w:sz w:val="20"/>
                <w:szCs w:val="20"/>
              </w:rPr>
              <w:t xml:space="preserve">Opisati uzroke i osnovne značajke kvalitativnih i kvantitativnih poremećaja leukocita. </w:t>
            </w:r>
          </w:p>
          <w:p w14:paraId="4C8854DB" w14:textId="77777777" w:rsidR="00942D27" w:rsidRPr="008D5A47" w:rsidRDefault="00A41390" w:rsidP="003C02DA">
            <w:pPr>
              <w:rPr>
                <w:rFonts w:asciiTheme="minorHAnsi" w:hAnsiTheme="minorHAnsi" w:cstheme="minorHAnsi"/>
                <w:sz w:val="20"/>
                <w:szCs w:val="20"/>
              </w:rPr>
            </w:pPr>
            <w:r w:rsidRPr="008D5A47">
              <w:rPr>
                <w:rFonts w:asciiTheme="minorHAnsi" w:hAnsiTheme="minorHAnsi" w:cstheme="minorHAnsi"/>
                <w:sz w:val="20"/>
                <w:szCs w:val="20"/>
              </w:rPr>
              <w:t>Objasniti</w:t>
            </w:r>
            <w:r w:rsidR="00942D27"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rPr>
              <w:t>etiopatogenetske</w:t>
            </w:r>
            <w:proofErr w:type="spellEnd"/>
            <w:r w:rsidRPr="008D5A47">
              <w:rPr>
                <w:rFonts w:asciiTheme="minorHAnsi" w:hAnsiTheme="minorHAnsi" w:cstheme="minorHAnsi"/>
                <w:sz w:val="20"/>
                <w:szCs w:val="20"/>
              </w:rPr>
              <w:t xml:space="preserve"> značajke i podjelu leukemija i limfoma. </w:t>
            </w:r>
          </w:p>
          <w:p w14:paraId="252C2AC1" w14:textId="77777777" w:rsidR="007027C3" w:rsidRPr="008D5A47" w:rsidRDefault="007027C3" w:rsidP="007027C3">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2A70F5BF" w14:textId="77777777" w:rsidR="00961FF9" w:rsidRPr="008D5A47" w:rsidRDefault="00935D31" w:rsidP="00961FF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4A906CBD" w14:textId="77777777" w:rsidR="00961FF9" w:rsidRPr="008D5A47" w:rsidRDefault="00961FF9" w:rsidP="00961FF9">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w:t>
            </w:r>
            <w:r w:rsidR="006418DF" w:rsidRPr="008D5A47">
              <w:rPr>
                <w:rFonts w:asciiTheme="minorHAnsi" w:hAnsiTheme="minorHAnsi" w:cstheme="minorHAnsi"/>
                <w:sz w:val="20"/>
                <w:szCs w:val="20"/>
                <w:lang w:val="sv-SE"/>
              </w:rPr>
              <w:t>855</w:t>
            </w:r>
            <w:r w:rsidRPr="008D5A47">
              <w:rPr>
                <w:rFonts w:asciiTheme="minorHAnsi" w:hAnsiTheme="minorHAnsi" w:cstheme="minorHAnsi"/>
                <w:sz w:val="20"/>
                <w:szCs w:val="20"/>
                <w:lang w:val="sv-SE"/>
              </w:rPr>
              <w:t>-</w:t>
            </w:r>
            <w:r w:rsidR="006418DF" w:rsidRPr="008D5A47">
              <w:rPr>
                <w:rFonts w:asciiTheme="minorHAnsi" w:hAnsiTheme="minorHAnsi" w:cstheme="minorHAnsi"/>
                <w:sz w:val="20"/>
                <w:szCs w:val="20"/>
                <w:lang w:val="sv-SE"/>
              </w:rPr>
              <w:t xml:space="preserve">875. </w:t>
            </w:r>
          </w:p>
          <w:p w14:paraId="21A86C06" w14:textId="77777777" w:rsidR="00B24869" w:rsidRPr="008D5A47" w:rsidRDefault="00B24869" w:rsidP="000E51FA">
            <w:pPr>
              <w:rPr>
                <w:rFonts w:asciiTheme="minorHAnsi" w:hAnsiTheme="minorHAnsi" w:cstheme="minorHAnsi"/>
                <w:sz w:val="20"/>
                <w:szCs w:val="20"/>
              </w:rPr>
            </w:pPr>
          </w:p>
          <w:p w14:paraId="5544E218" w14:textId="44E1036E" w:rsidR="00EB0D2F" w:rsidRPr="000411C5" w:rsidRDefault="00EB0D2F" w:rsidP="00EB0D2F">
            <w:pPr>
              <w:rPr>
                <w:rFonts w:asciiTheme="minorHAnsi" w:hAnsiTheme="minorHAnsi" w:cstheme="minorHAnsi"/>
                <w:b/>
                <w:bCs/>
                <w:color w:val="FF0000"/>
                <w:sz w:val="20"/>
                <w:szCs w:val="20"/>
              </w:rPr>
            </w:pPr>
            <w:r w:rsidRPr="000411C5">
              <w:rPr>
                <w:rFonts w:asciiTheme="minorHAnsi" w:hAnsiTheme="minorHAnsi" w:cstheme="minorHAnsi"/>
                <w:b/>
                <w:bCs/>
                <w:sz w:val="20"/>
                <w:szCs w:val="20"/>
              </w:rPr>
              <w:t xml:space="preserve">Predavanje </w:t>
            </w:r>
            <w:r w:rsidR="0007635E" w:rsidRPr="000411C5">
              <w:rPr>
                <w:rFonts w:asciiTheme="minorHAnsi" w:hAnsiTheme="minorHAnsi" w:cstheme="minorHAnsi"/>
                <w:b/>
                <w:bCs/>
                <w:sz w:val="20"/>
                <w:szCs w:val="20"/>
              </w:rPr>
              <w:t>9</w:t>
            </w:r>
            <w:r w:rsidRPr="000411C5">
              <w:rPr>
                <w:rFonts w:asciiTheme="minorHAnsi" w:hAnsiTheme="minorHAnsi" w:cstheme="minorHAnsi"/>
                <w:b/>
                <w:bCs/>
                <w:sz w:val="20"/>
                <w:szCs w:val="20"/>
              </w:rPr>
              <w:t xml:space="preserve">: Poremećaji </w:t>
            </w:r>
            <w:r w:rsidR="00E01D37" w:rsidRPr="000411C5">
              <w:rPr>
                <w:rFonts w:asciiTheme="minorHAnsi" w:hAnsiTheme="minorHAnsi" w:cstheme="minorHAnsi"/>
                <w:b/>
                <w:bCs/>
                <w:sz w:val="20"/>
                <w:szCs w:val="20"/>
              </w:rPr>
              <w:t>rada miokarda</w:t>
            </w:r>
            <w:r w:rsidRPr="000411C5">
              <w:rPr>
                <w:rFonts w:asciiTheme="minorHAnsi" w:hAnsiTheme="minorHAnsi" w:cstheme="minorHAnsi"/>
                <w:b/>
                <w:bCs/>
                <w:sz w:val="20"/>
                <w:szCs w:val="20"/>
              </w:rPr>
              <w:t>.</w:t>
            </w:r>
            <w:r w:rsidR="00E01D37" w:rsidRPr="000411C5">
              <w:rPr>
                <w:rFonts w:asciiTheme="minorHAnsi" w:hAnsiTheme="minorHAnsi" w:cstheme="minorHAnsi"/>
                <w:b/>
                <w:bCs/>
                <w:sz w:val="20"/>
                <w:szCs w:val="20"/>
              </w:rPr>
              <w:t xml:space="preserve"> Oštećenja srčanih zalistaka.</w:t>
            </w:r>
            <w:r w:rsidRPr="000411C5">
              <w:rPr>
                <w:rFonts w:asciiTheme="minorHAnsi" w:hAnsiTheme="minorHAnsi" w:cstheme="minorHAnsi"/>
                <w:b/>
                <w:bCs/>
                <w:sz w:val="20"/>
                <w:szCs w:val="20"/>
              </w:rPr>
              <w:t xml:space="preserve"> Prirođene srčane greške. </w:t>
            </w:r>
            <w:r w:rsidR="00E01D37" w:rsidRPr="000411C5">
              <w:rPr>
                <w:rFonts w:asciiTheme="minorHAnsi" w:hAnsiTheme="minorHAnsi" w:cstheme="minorHAnsi"/>
                <w:b/>
                <w:bCs/>
                <w:sz w:val="20"/>
                <w:szCs w:val="20"/>
              </w:rPr>
              <w:t>Poremećaji punjenja srca.</w:t>
            </w:r>
            <w:r w:rsidR="008B6F19" w:rsidRPr="000411C5">
              <w:rPr>
                <w:rFonts w:asciiTheme="minorHAnsi" w:hAnsiTheme="minorHAnsi" w:cstheme="minorHAnsi"/>
                <w:b/>
                <w:bCs/>
                <w:sz w:val="20"/>
                <w:szCs w:val="20"/>
              </w:rPr>
              <w:t xml:space="preserve"> Poremećaj minutnog volumena srca.</w:t>
            </w:r>
          </w:p>
          <w:p w14:paraId="4EA28A3C" w14:textId="77777777" w:rsidR="00EB0D2F" w:rsidRPr="008D5A47" w:rsidRDefault="00EB0D2F" w:rsidP="00EB0D2F">
            <w:pPr>
              <w:rPr>
                <w:rFonts w:asciiTheme="minorHAnsi" w:hAnsiTheme="minorHAnsi" w:cstheme="minorHAnsi"/>
                <w:i/>
                <w:sz w:val="20"/>
                <w:szCs w:val="20"/>
                <w:u w:val="single"/>
              </w:rPr>
            </w:pPr>
            <w:r w:rsidRPr="000411C5">
              <w:rPr>
                <w:rFonts w:asciiTheme="minorHAnsi" w:hAnsiTheme="minorHAnsi" w:cstheme="minorHAnsi"/>
                <w:b/>
                <w:bCs/>
                <w:i/>
                <w:sz w:val="20"/>
                <w:szCs w:val="20"/>
                <w:u w:val="single"/>
              </w:rPr>
              <w:t>Ishodi učenja:</w:t>
            </w:r>
          </w:p>
          <w:p w14:paraId="4C9DFFA1" w14:textId="77777777" w:rsidR="00EB0D2F" w:rsidRPr="008D5A47" w:rsidRDefault="00EB0D2F" w:rsidP="00EB0D2F">
            <w:pPr>
              <w:rPr>
                <w:rFonts w:asciiTheme="minorHAnsi" w:hAnsiTheme="minorHAnsi" w:cstheme="minorHAnsi"/>
                <w:sz w:val="20"/>
                <w:szCs w:val="20"/>
              </w:rPr>
            </w:pPr>
            <w:r w:rsidRPr="008D5A47">
              <w:rPr>
                <w:rFonts w:asciiTheme="minorHAnsi" w:hAnsiTheme="minorHAnsi" w:cstheme="minorHAnsi"/>
                <w:sz w:val="20"/>
                <w:szCs w:val="20"/>
              </w:rPr>
              <w:t>Objasniti poremećaje u radu miokarda.</w:t>
            </w:r>
          </w:p>
          <w:p w14:paraId="6464A98A" w14:textId="77777777" w:rsidR="00E01D37" w:rsidRPr="008D5A47" w:rsidRDefault="00E01D37" w:rsidP="00EB0D2F">
            <w:pPr>
              <w:rPr>
                <w:rFonts w:asciiTheme="minorHAnsi" w:hAnsiTheme="minorHAnsi" w:cstheme="minorHAnsi"/>
                <w:sz w:val="20"/>
                <w:szCs w:val="20"/>
              </w:rPr>
            </w:pPr>
            <w:r w:rsidRPr="008D5A47">
              <w:rPr>
                <w:rFonts w:asciiTheme="minorHAnsi" w:hAnsiTheme="minorHAnsi" w:cstheme="minorHAnsi"/>
                <w:sz w:val="20"/>
                <w:szCs w:val="20"/>
              </w:rPr>
              <w:t xml:space="preserve">Opisati </w:t>
            </w:r>
            <w:proofErr w:type="spellStart"/>
            <w:r w:rsidRPr="008D5A47">
              <w:rPr>
                <w:rFonts w:asciiTheme="minorHAnsi" w:hAnsiTheme="minorHAnsi" w:cstheme="minorHAnsi"/>
                <w:sz w:val="20"/>
                <w:szCs w:val="20"/>
              </w:rPr>
              <w:t>etiopatogenetske</w:t>
            </w:r>
            <w:proofErr w:type="spellEnd"/>
            <w:r w:rsidRPr="008D5A47">
              <w:rPr>
                <w:rFonts w:asciiTheme="minorHAnsi" w:hAnsiTheme="minorHAnsi" w:cstheme="minorHAnsi"/>
                <w:sz w:val="20"/>
                <w:szCs w:val="20"/>
              </w:rPr>
              <w:t xml:space="preserve"> vrste kardiomiopatija.</w:t>
            </w:r>
          </w:p>
          <w:p w14:paraId="04C8FC1C" w14:textId="77777777" w:rsidR="00EB0D2F" w:rsidRPr="008D5A47" w:rsidRDefault="00EB0D2F" w:rsidP="00EB0D2F">
            <w:pPr>
              <w:rPr>
                <w:rFonts w:asciiTheme="minorHAnsi" w:hAnsiTheme="minorHAnsi" w:cstheme="minorHAnsi"/>
                <w:sz w:val="20"/>
                <w:szCs w:val="20"/>
              </w:rPr>
            </w:pPr>
            <w:r w:rsidRPr="008D5A47">
              <w:rPr>
                <w:rFonts w:asciiTheme="minorHAnsi" w:hAnsiTheme="minorHAnsi" w:cstheme="minorHAnsi"/>
                <w:sz w:val="20"/>
                <w:szCs w:val="20"/>
              </w:rPr>
              <w:t>Opisati posljedice oštećenja srčanih zalistaka.</w:t>
            </w:r>
          </w:p>
          <w:p w14:paraId="2D7C8402" w14:textId="77777777" w:rsidR="00EB0D2F" w:rsidRPr="008D5A47" w:rsidRDefault="00EB0D2F" w:rsidP="00EB0D2F">
            <w:pPr>
              <w:rPr>
                <w:rFonts w:asciiTheme="minorHAnsi" w:hAnsiTheme="minorHAnsi" w:cstheme="minorHAnsi"/>
                <w:sz w:val="20"/>
                <w:szCs w:val="20"/>
              </w:rPr>
            </w:pPr>
            <w:r w:rsidRPr="008D5A47">
              <w:rPr>
                <w:rFonts w:asciiTheme="minorHAnsi" w:hAnsiTheme="minorHAnsi" w:cstheme="minorHAnsi"/>
                <w:sz w:val="20"/>
                <w:szCs w:val="20"/>
              </w:rPr>
              <w:t>Objasniti uzroke patološki velikih i malih vrijednosti srčanog minutnog volumena.</w:t>
            </w:r>
          </w:p>
          <w:p w14:paraId="1CE0FF4B" w14:textId="77777777" w:rsidR="00EB0D2F" w:rsidRPr="008D5A47" w:rsidRDefault="00EB0D2F" w:rsidP="00EB0D2F">
            <w:pPr>
              <w:rPr>
                <w:rFonts w:asciiTheme="minorHAnsi" w:hAnsiTheme="minorHAnsi" w:cstheme="minorHAnsi"/>
                <w:sz w:val="20"/>
                <w:szCs w:val="20"/>
              </w:rPr>
            </w:pPr>
            <w:r w:rsidRPr="008D5A47">
              <w:rPr>
                <w:rFonts w:asciiTheme="minorHAnsi" w:hAnsiTheme="minorHAnsi" w:cstheme="minorHAnsi"/>
                <w:sz w:val="20"/>
                <w:szCs w:val="20"/>
              </w:rPr>
              <w:lastRenderedPageBreak/>
              <w:t>Opisati poremećaje punjena srca i posljedice poremećaja minutnog volumena.</w:t>
            </w:r>
          </w:p>
          <w:p w14:paraId="7EAEAD6B" w14:textId="77777777" w:rsidR="00EB0D2F" w:rsidRPr="008D5A47" w:rsidRDefault="00EB0D2F" w:rsidP="00EB0D2F">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0E3FE586" w14:textId="77777777" w:rsidR="00EB0D2F" w:rsidRPr="008D5A47" w:rsidRDefault="00935D31" w:rsidP="00EB0D2F">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4454FEB3" w14:textId="77777777" w:rsidR="00EB0D2F" w:rsidRPr="008D5A47" w:rsidRDefault="00EB0D2F" w:rsidP="00EB0D2F">
            <w:pPr>
              <w:rPr>
                <w:rFonts w:asciiTheme="minorHAnsi" w:hAnsiTheme="minorHAnsi" w:cstheme="minorHAnsi"/>
                <w:sz w:val="20"/>
                <w:szCs w:val="20"/>
                <w:lang w:val="sv-SE"/>
              </w:rPr>
            </w:pPr>
            <w:r w:rsidRPr="008D5A47">
              <w:rPr>
                <w:rFonts w:asciiTheme="minorHAnsi" w:hAnsiTheme="minorHAnsi" w:cstheme="minorHAnsi"/>
                <w:sz w:val="20"/>
                <w:szCs w:val="20"/>
                <w:lang w:val="sv-SE"/>
              </w:rPr>
              <w:t>Str. 8</w:t>
            </w:r>
            <w:r w:rsidR="00E01D37" w:rsidRPr="008D5A47">
              <w:rPr>
                <w:rFonts w:asciiTheme="minorHAnsi" w:hAnsiTheme="minorHAnsi" w:cstheme="minorHAnsi"/>
                <w:sz w:val="20"/>
                <w:szCs w:val="20"/>
                <w:lang w:val="sv-SE"/>
              </w:rPr>
              <w:t>86</w:t>
            </w:r>
            <w:r w:rsidRPr="008D5A47">
              <w:rPr>
                <w:rFonts w:asciiTheme="minorHAnsi" w:hAnsiTheme="minorHAnsi" w:cstheme="minorHAnsi"/>
                <w:sz w:val="20"/>
                <w:szCs w:val="20"/>
                <w:lang w:val="sv-SE"/>
              </w:rPr>
              <w:t>.-</w:t>
            </w:r>
            <w:r w:rsidR="00E01D37" w:rsidRPr="008D5A47">
              <w:rPr>
                <w:rFonts w:asciiTheme="minorHAnsi" w:hAnsiTheme="minorHAnsi" w:cstheme="minorHAnsi"/>
                <w:sz w:val="20"/>
                <w:szCs w:val="20"/>
                <w:lang w:val="sv-SE"/>
              </w:rPr>
              <w:t>906</w:t>
            </w:r>
            <w:r w:rsidRPr="008D5A47">
              <w:rPr>
                <w:rFonts w:asciiTheme="minorHAnsi" w:hAnsiTheme="minorHAnsi" w:cstheme="minorHAnsi"/>
                <w:sz w:val="20"/>
                <w:szCs w:val="20"/>
                <w:lang w:val="sv-SE"/>
              </w:rPr>
              <w:t>. i 9</w:t>
            </w:r>
            <w:r w:rsidR="00E01D37" w:rsidRPr="008D5A47">
              <w:rPr>
                <w:rFonts w:asciiTheme="minorHAnsi" w:hAnsiTheme="minorHAnsi" w:cstheme="minorHAnsi"/>
                <w:sz w:val="20"/>
                <w:szCs w:val="20"/>
                <w:lang w:val="sv-SE"/>
              </w:rPr>
              <w:t>25</w:t>
            </w:r>
            <w:r w:rsidR="008B6F19" w:rsidRPr="008D5A47">
              <w:rPr>
                <w:rFonts w:asciiTheme="minorHAnsi" w:hAnsiTheme="minorHAnsi" w:cstheme="minorHAnsi"/>
                <w:sz w:val="20"/>
                <w:szCs w:val="20"/>
                <w:lang w:val="sv-SE"/>
              </w:rPr>
              <w:t>.</w:t>
            </w:r>
            <w:r w:rsidR="00E01D37" w:rsidRPr="008D5A47">
              <w:rPr>
                <w:rFonts w:asciiTheme="minorHAnsi" w:hAnsiTheme="minorHAnsi" w:cstheme="minorHAnsi"/>
                <w:sz w:val="20"/>
                <w:szCs w:val="20"/>
                <w:lang w:val="sv-SE"/>
              </w:rPr>
              <w:t>-927</w:t>
            </w:r>
            <w:r w:rsidR="008B6F19" w:rsidRPr="008D5A47">
              <w:rPr>
                <w:rFonts w:asciiTheme="minorHAnsi" w:hAnsiTheme="minorHAnsi" w:cstheme="minorHAnsi"/>
                <w:sz w:val="20"/>
                <w:szCs w:val="20"/>
                <w:lang w:val="sv-SE"/>
              </w:rPr>
              <w:t>. i 947.-952.</w:t>
            </w:r>
          </w:p>
          <w:p w14:paraId="0BBBFBA3" w14:textId="77777777" w:rsidR="00EB0D2F" w:rsidRPr="008D5A47" w:rsidRDefault="00AB2C1B" w:rsidP="00EB0D2F">
            <w:pPr>
              <w:rPr>
                <w:rFonts w:asciiTheme="minorHAnsi" w:hAnsiTheme="minorHAnsi" w:cstheme="minorHAnsi"/>
                <w:sz w:val="20"/>
                <w:szCs w:val="20"/>
                <w:lang w:val="sv-SE"/>
              </w:rPr>
            </w:pPr>
            <w:proofErr w:type="spellStart"/>
            <w:r w:rsidRPr="008D5A47">
              <w:rPr>
                <w:rFonts w:asciiTheme="minorHAnsi" w:hAnsiTheme="minorHAnsi" w:cstheme="minorHAnsi"/>
                <w:sz w:val="20"/>
              </w:rPr>
              <w:t>Guyton</w:t>
            </w:r>
            <w:proofErr w:type="spellEnd"/>
            <w:r w:rsidRPr="008D5A47">
              <w:rPr>
                <w:rFonts w:asciiTheme="minorHAnsi" w:hAnsiTheme="minorHAnsi" w:cstheme="minorHAnsi"/>
                <w:sz w:val="20"/>
              </w:rPr>
              <w:t>, AC i Hall JE: Medicinska fiziologija, trinaesto izdanje, Medicinska naklada, Zagreb, 2017.</w:t>
            </w:r>
            <w:r w:rsidR="00EB0D2F" w:rsidRPr="008D5A47">
              <w:rPr>
                <w:rFonts w:asciiTheme="minorHAnsi" w:hAnsiTheme="minorHAnsi" w:cstheme="minorHAnsi"/>
                <w:sz w:val="20"/>
              </w:rPr>
              <w:t xml:space="preserve"> Str. 2</w:t>
            </w:r>
            <w:r w:rsidR="00A94E66" w:rsidRPr="008D5A47">
              <w:rPr>
                <w:rFonts w:asciiTheme="minorHAnsi" w:hAnsiTheme="minorHAnsi" w:cstheme="minorHAnsi"/>
                <w:sz w:val="20"/>
              </w:rPr>
              <w:t>48</w:t>
            </w:r>
            <w:r w:rsidR="00EB0D2F" w:rsidRPr="008D5A47">
              <w:rPr>
                <w:rFonts w:asciiTheme="minorHAnsi" w:hAnsiTheme="minorHAnsi" w:cstheme="minorHAnsi"/>
                <w:sz w:val="20"/>
              </w:rPr>
              <w:t>.-2</w:t>
            </w:r>
            <w:r w:rsidR="00A94E66" w:rsidRPr="008D5A47">
              <w:rPr>
                <w:rFonts w:asciiTheme="minorHAnsi" w:hAnsiTheme="minorHAnsi" w:cstheme="minorHAnsi"/>
                <w:sz w:val="20"/>
              </w:rPr>
              <w:t>58</w:t>
            </w:r>
            <w:r w:rsidR="00EB0D2F" w:rsidRPr="008D5A47">
              <w:rPr>
                <w:rFonts w:asciiTheme="minorHAnsi" w:hAnsiTheme="minorHAnsi" w:cstheme="minorHAnsi"/>
                <w:sz w:val="20"/>
              </w:rPr>
              <w:t>. i 2</w:t>
            </w:r>
            <w:r w:rsidR="00A94E66" w:rsidRPr="008D5A47">
              <w:rPr>
                <w:rFonts w:asciiTheme="minorHAnsi" w:hAnsiTheme="minorHAnsi" w:cstheme="minorHAnsi"/>
                <w:sz w:val="20"/>
              </w:rPr>
              <w:t>83</w:t>
            </w:r>
            <w:r w:rsidR="00EB0D2F" w:rsidRPr="008D5A47">
              <w:rPr>
                <w:rFonts w:asciiTheme="minorHAnsi" w:hAnsiTheme="minorHAnsi" w:cstheme="minorHAnsi"/>
                <w:sz w:val="20"/>
              </w:rPr>
              <w:t>.-2</w:t>
            </w:r>
            <w:r w:rsidR="00A94E66" w:rsidRPr="008D5A47">
              <w:rPr>
                <w:rFonts w:asciiTheme="minorHAnsi" w:hAnsiTheme="minorHAnsi" w:cstheme="minorHAnsi"/>
                <w:sz w:val="20"/>
              </w:rPr>
              <w:t>91</w:t>
            </w:r>
            <w:r w:rsidR="00EB0D2F" w:rsidRPr="008D5A47">
              <w:rPr>
                <w:rFonts w:asciiTheme="minorHAnsi" w:hAnsiTheme="minorHAnsi" w:cstheme="minorHAnsi"/>
                <w:sz w:val="20"/>
              </w:rPr>
              <w:t>.</w:t>
            </w:r>
          </w:p>
          <w:p w14:paraId="45B15130" w14:textId="77777777" w:rsidR="00EB0D2F" w:rsidRPr="008D5A47" w:rsidRDefault="00EB0D2F" w:rsidP="000E51FA">
            <w:pPr>
              <w:rPr>
                <w:rFonts w:asciiTheme="minorHAnsi" w:hAnsiTheme="minorHAnsi" w:cstheme="minorHAnsi"/>
                <w:sz w:val="20"/>
                <w:szCs w:val="20"/>
              </w:rPr>
            </w:pPr>
          </w:p>
          <w:p w14:paraId="3E848863" w14:textId="3EC9F7DD" w:rsidR="00B24869" w:rsidRPr="008D5A47" w:rsidRDefault="00B24869" w:rsidP="00B24869">
            <w:pPr>
              <w:jc w:val="both"/>
              <w:rPr>
                <w:rFonts w:asciiTheme="minorHAnsi" w:hAnsiTheme="minorHAnsi" w:cstheme="minorHAnsi"/>
                <w:b/>
                <w:bCs/>
                <w:sz w:val="20"/>
                <w:szCs w:val="20"/>
              </w:rPr>
            </w:pPr>
            <w:r w:rsidRPr="008D5A47">
              <w:rPr>
                <w:rFonts w:asciiTheme="minorHAnsi" w:hAnsiTheme="minorHAnsi" w:cstheme="minorHAnsi"/>
                <w:b/>
                <w:bCs/>
                <w:sz w:val="20"/>
                <w:szCs w:val="20"/>
              </w:rPr>
              <w:t>Predavanje 1</w:t>
            </w:r>
            <w:r w:rsidR="0007635E">
              <w:rPr>
                <w:rFonts w:asciiTheme="minorHAnsi" w:hAnsiTheme="minorHAnsi" w:cstheme="minorHAnsi"/>
                <w:b/>
                <w:bCs/>
                <w:sz w:val="20"/>
                <w:szCs w:val="20"/>
              </w:rPr>
              <w:t>0</w:t>
            </w:r>
            <w:r w:rsidRPr="008D5A47">
              <w:rPr>
                <w:rFonts w:asciiTheme="minorHAnsi" w:hAnsiTheme="minorHAnsi" w:cstheme="minorHAnsi"/>
                <w:b/>
                <w:bCs/>
                <w:sz w:val="20"/>
                <w:szCs w:val="20"/>
              </w:rPr>
              <w:t xml:space="preserve">. Poremećaji koronarne cirkulacije i </w:t>
            </w:r>
            <w:proofErr w:type="spellStart"/>
            <w:r w:rsidRPr="008D5A47">
              <w:rPr>
                <w:rFonts w:asciiTheme="minorHAnsi" w:hAnsiTheme="minorHAnsi" w:cstheme="minorHAnsi"/>
                <w:b/>
                <w:bCs/>
                <w:sz w:val="20"/>
                <w:szCs w:val="20"/>
              </w:rPr>
              <w:t>ishemijska</w:t>
            </w:r>
            <w:proofErr w:type="spellEnd"/>
            <w:r w:rsidRPr="008D5A47">
              <w:rPr>
                <w:rFonts w:asciiTheme="minorHAnsi" w:hAnsiTheme="minorHAnsi" w:cstheme="minorHAnsi"/>
                <w:b/>
                <w:bCs/>
                <w:sz w:val="20"/>
                <w:szCs w:val="20"/>
              </w:rPr>
              <w:t xml:space="preserve"> srčana bolest. </w:t>
            </w:r>
          </w:p>
          <w:p w14:paraId="7D7111A8" w14:textId="77777777" w:rsidR="00B24869" w:rsidRPr="008D5A47" w:rsidRDefault="00B24869" w:rsidP="00B24869">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75BF561C"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Opisati osobitosti koronarnog protoka.</w:t>
            </w:r>
          </w:p>
          <w:p w14:paraId="48576895"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Opisati poremećaje koronarnog krvotoka i patogenezu </w:t>
            </w:r>
            <w:proofErr w:type="spellStart"/>
            <w:r w:rsidRPr="008D5A47">
              <w:rPr>
                <w:rFonts w:asciiTheme="minorHAnsi" w:hAnsiTheme="minorHAnsi" w:cstheme="minorHAnsi"/>
                <w:sz w:val="20"/>
                <w:szCs w:val="20"/>
              </w:rPr>
              <w:t>ishemične</w:t>
            </w:r>
            <w:proofErr w:type="spellEnd"/>
            <w:r w:rsidRPr="008D5A47">
              <w:rPr>
                <w:rFonts w:asciiTheme="minorHAnsi" w:hAnsiTheme="minorHAnsi" w:cstheme="minorHAnsi"/>
                <w:sz w:val="20"/>
                <w:szCs w:val="20"/>
              </w:rPr>
              <w:t xml:space="preserve"> srčane bolesti. </w:t>
            </w:r>
          </w:p>
          <w:p w14:paraId="5C53F212"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Opisati biokemijske, mehaničke i </w:t>
            </w:r>
            <w:proofErr w:type="spellStart"/>
            <w:r w:rsidRPr="008D5A47">
              <w:rPr>
                <w:rFonts w:asciiTheme="minorHAnsi" w:hAnsiTheme="minorHAnsi" w:cstheme="minorHAnsi"/>
                <w:sz w:val="20"/>
                <w:szCs w:val="20"/>
              </w:rPr>
              <w:t>elektrofiziološke</w:t>
            </w:r>
            <w:proofErr w:type="spellEnd"/>
            <w:r w:rsidRPr="008D5A47">
              <w:rPr>
                <w:rFonts w:asciiTheme="minorHAnsi" w:hAnsiTheme="minorHAnsi" w:cstheme="minorHAnsi"/>
                <w:sz w:val="20"/>
                <w:szCs w:val="20"/>
              </w:rPr>
              <w:t xml:space="preserve"> posljedice ishemije.</w:t>
            </w:r>
          </w:p>
          <w:p w14:paraId="1B7A837E" w14:textId="77777777" w:rsidR="00B24869" w:rsidRPr="008D5A47" w:rsidRDefault="00B24869" w:rsidP="00B24869">
            <w:pPr>
              <w:rPr>
                <w:rFonts w:asciiTheme="minorHAnsi" w:hAnsiTheme="minorHAnsi" w:cstheme="minorHAnsi"/>
                <w:b/>
                <w:bCs/>
                <w:sz w:val="20"/>
                <w:szCs w:val="20"/>
              </w:rPr>
            </w:pPr>
            <w:r w:rsidRPr="008D5A47">
              <w:rPr>
                <w:rFonts w:asciiTheme="minorHAnsi" w:hAnsiTheme="minorHAnsi" w:cstheme="minorHAnsi"/>
                <w:sz w:val="20"/>
                <w:szCs w:val="20"/>
              </w:rPr>
              <w:t>Znati mehanizme nastanka odražene boli.</w:t>
            </w:r>
          </w:p>
          <w:p w14:paraId="46134247" w14:textId="77777777" w:rsidR="00B24869" w:rsidRPr="008D5A47" w:rsidRDefault="00B24869" w:rsidP="00B24869">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6BE27EE6" w14:textId="77777777" w:rsidR="00B24869" w:rsidRPr="008D5A47" w:rsidRDefault="00935D31"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6B2B26FA" w14:textId="77777777" w:rsidR="00B24869" w:rsidRPr="008D5A47" w:rsidRDefault="00B24869"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w:t>
            </w:r>
            <w:r w:rsidR="008B6F19" w:rsidRPr="008D5A47">
              <w:rPr>
                <w:rFonts w:asciiTheme="minorHAnsi" w:hAnsiTheme="minorHAnsi" w:cstheme="minorHAnsi"/>
                <w:sz w:val="20"/>
                <w:szCs w:val="20"/>
                <w:lang w:val="sv-SE"/>
              </w:rPr>
              <w:t>915</w:t>
            </w:r>
            <w:r w:rsidRPr="008D5A47">
              <w:rPr>
                <w:rFonts w:asciiTheme="minorHAnsi" w:hAnsiTheme="minorHAnsi" w:cstheme="minorHAnsi"/>
                <w:sz w:val="20"/>
                <w:szCs w:val="20"/>
                <w:lang w:val="sv-SE"/>
              </w:rPr>
              <w:t>.-9</w:t>
            </w:r>
            <w:r w:rsidR="008B6F19" w:rsidRPr="008D5A47">
              <w:rPr>
                <w:rFonts w:asciiTheme="minorHAnsi" w:hAnsiTheme="minorHAnsi" w:cstheme="minorHAnsi"/>
                <w:sz w:val="20"/>
                <w:szCs w:val="20"/>
                <w:lang w:val="sv-SE"/>
              </w:rPr>
              <w:t>25</w:t>
            </w:r>
            <w:r w:rsidRPr="008D5A47">
              <w:rPr>
                <w:rFonts w:asciiTheme="minorHAnsi" w:hAnsiTheme="minorHAnsi" w:cstheme="minorHAnsi"/>
                <w:sz w:val="20"/>
                <w:szCs w:val="20"/>
                <w:lang w:val="sv-SE"/>
              </w:rPr>
              <w:t>.</w:t>
            </w:r>
          </w:p>
          <w:p w14:paraId="71833489" w14:textId="77777777" w:rsidR="00B24869" w:rsidRPr="008D5A47" w:rsidRDefault="00AB2C1B" w:rsidP="00B24869">
            <w:pPr>
              <w:rPr>
                <w:rFonts w:asciiTheme="minorHAnsi" w:hAnsiTheme="minorHAnsi" w:cstheme="minorHAnsi"/>
                <w:sz w:val="20"/>
                <w:szCs w:val="20"/>
                <w:lang w:val="sv-SE"/>
              </w:rPr>
            </w:pPr>
            <w:proofErr w:type="spellStart"/>
            <w:r w:rsidRPr="008D5A47">
              <w:rPr>
                <w:rFonts w:asciiTheme="minorHAnsi" w:hAnsiTheme="minorHAnsi" w:cstheme="minorHAnsi"/>
                <w:sz w:val="20"/>
              </w:rPr>
              <w:t>Guyton</w:t>
            </w:r>
            <w:proofErr w:type="spellEnd"/>
            <w:r w:rsidRPr="008D5A47">
              <w:rPr>
                <w:rFonts w:asciiTheme="minorHAnsi" w:hAnsiTheme="minorHAnsi" w:cstheme="minorHAnsi"/>
                <w:sz w:val="20"/>
              </w:rPr>
              <w:t>, AC i Hall JE: Medicinska fiziologija, trinaesto izdanje, Medicinska naklada, Zagreb, 2017.</w:t>
            </w:r>
            <w:r w:rsidR="00B24869" w:rsidRPr="008D5A47">
              <w:rPr>
                <w:rFonts w:asciiTheme="minorHAnsi" w:hAnsiTheme="minorHAnsi" w:cstheme="minorHAnsi"/>
                <w:sz w:val="20"/>
              </w:rPr>
              <w:t xml:space="preserve"> Str. 2</w:t>
            </w:r>
            <w:r w:rsidR="008B6F19" w:rsidRPr="008D5A47">
              <w:rPr>
                <w:rFonts w:asciiTheme="minorHAnsi" w:hAnsiTheme="minorHAnsi" w:cstheme="minorHAnsi"/>
                <w:sz w:val="20"/>
              </w:rPr>
              <w:t>62</w:t>
            </w:r>
            <w:r w:rsidR="00B24869" w:rsidRPr="008D5A47">
              <w:rPr>
                <w:rFonts w:asciiTheme="minorHAnsi" w:hAnsiTheme="minorHAnsi" w:cstheme="minorHAnsi"/>
                <w:sz w:val="20"/>
              </w:rPr>
              <w:t>.-2</w:t>
            </w:r>
            <w:r w:rsidR="008B6F19" w:rsidRPr="008D5A47">
              <w:rPr>
                <w:rFonts w:asciiTheme="minorHAnsi" w:hAnsiTheme="minorHAnsi" w:cstheme="minorHAnsi"/>
                <w:sz w:val="20"/>
              </w:rPr>
              <w:t>69</w:t>
            </w:r>
            <w:r w:rsidR="00B24869" w:rsidRPr="008D5A47">
              <w:rPr>
                <w:rFonts w:asciiTheme="minorHAnsi" w:hAnsiTheme="minorHAnsi" w:cstheme="minorHAnsi"/>
                <w:sz w:val="20"/>
              </w:rPr>
              <w:t>.</w:t>
            </w:r>
          </w:p>
          <w:p w14:paraId="51836561" w14:textId="77777777" w:rsidR="00B24869" w:rsidRPr="008D5A47" w:rsidRDefault="00B24869" w:rsidP="00B24869">
            <w:pPr>
              <w:jc w:val="both"/>
              <w:rPr>
                <w:rFonts w:asciiTheme="minorHAnsi" w:hAnsiTheme="minorHAnsi" w:cstheme="minorHAnsi"/>
                <w:b/>
                <w:bCs/>
                <w:color w:val="FF0000"/>
                <w:sz w:val="20"/>
                <w:szCs w:val="20"/>
              </w:rPr>
            </w:pPr>
          </w:p>
          <w:p w14:paraId="38D50C96" w14:textId="7CD097D2" w:rsidR="00B24869" w:rsidRPr="008D5A47" w:rsidRDefault="00B24869" w:rsidP="00B24869">
            <w:pPr>
              <w:jc w:val="both"/>
              <w:rPr>
                <w:rFonts w:asciiTheme="minorHAnsi" w:hAnsiTheme="minorHAnsi" w:cstheme="minorHAnsi"/>
                <w:b/>
                <w:bCs/>
                <w:sz w:val="20"/>
                <w:szCs w:val="20"/>
              </w:rPr>
            </w:pPr>
            <w:r w:rsidRPr="000411C5">
              <w:rPr>
                <w:rFonts w:asciiTheme="minorHAnsi" w:hAnsiTheme="minorHAnsi" w:cstheme="minorHAnsi"/>
                <w:b/>
                <w:bCs/>
                <w:sz w:val="20"/>
                <w:szCs w:val="20"/>
              </w:rPr>
              <w:t>Predavanje 1</w:t>
            </w:r>
            <w:r w:rsidR="0007635E" w:rsidRPr="000411C5">
              <w:rPr>
                <w:rFonts w:asciiTheme="minorHAnsi" w:hAnsiTheme="minorHAnsi" w:cstheme="minorHAnsi"/>
                <w:b/>
                <w:bCs/>
                <w:sz w:val="20"/>
                <w:szCs w:val="20"/>
              </w:rPr>
              <w:t>1</w:t>
            </w:r>
            <w:r w:rsidRPr="000411C5">
              <w:rPr>
                <w:rFonts w:asciiTheme="minorHAnsi" w:hAnsiTheme="minorHAnsi" w:cstheme="minorHAnsi"/>
                <w:b/>
                <w:bCs/>
                <w:sz w:val="20"/>
                <w:szCs w:val="20"/>
              </w:rPr>
              <w:t>. Pregled poremećaja bubrežnih funkcija.</w:t>
            </w:r>
          </w:p>
          <w:p w14:paraId="6050A1DE" w14:textId="77777777" w:rsidR="00B24869" w:rsidRPr="008D5A47" w:rsidRDefault="00B24869" w:rsidP="00B24869">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105EB784"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Opisati mehanizme </w:t>
            </w:r>
            <w:proofErr w:type="spellStart"/>
            <w:r w:rsidRPr="008D5A47">
              <w:rPr>
                <w:rFonts w:asciiTheme="minorHAnsi" w:hAnsiTheme="minorHAnsi" w:cstheme="minorHAnsi"/>
                <w:sz w:val="20"/>
                <w:szCs w:val="20"/>
              </w:rPr>
              <w:t>prerenalnog</w:t>
            </w:r>
            <w:proofErr w:type="spellEnd"/>
            <w:r w:rsidRPr="008D5A47">
              <w:rPr>
                <w:rFonts w:asciiTheme="minorHAnsi" w:hAnsiTheme="minorHAnsi" w:cstheme="minorHAnsi"/>
                <w:sz w:val="20"/>
                <w:szCs w:val="20"/>
              </w:rPr>
              <w:t xml:space="preserve">, renalnog i </w:t>
            </w:r>
            <w:proofErr w:type="spellStart"/>
            <w:r w:rsidRPr="008D5A47">
              <w:rPr>
                <w:rFonts w:asciiTheme="minorHAnsi" w:hAnsiTheme="minorHAnsi" w:cstheme="minorHAnsi"/>
                <w:sz w:val="20"/>
                <w:szCs w:val="20"/>
              </w:rPr>
              <w:t>postrenalnog</w:t>
            </w:r>
            <w:proofErr w:type="spellEnd"/>
            <w:r w:rsidRPr="008D5A47">
              <w:rPr>
                <w:rFonts w:asciiTheme="minorHAnsi" w:hAnsiTheme="minorHAnsi" w:cstheme="minorHAnsi"/>
                <w:sz w:val="20"/>
                <w:szCs w:val="20"/>
              </w:rPr>
              <w:t xml:space="preserve"> zatajenja bubrega. </w:t>
            </w:r>
          </w:p>
          <w:p w14:paraId="1CB2EBB7"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Opisati kompenzacijske mehanizme održavanja normalne </w:t>
            </w:r>
            <w:proofErr w:type="spellStart"/>
            <w:r w:rsidRPr="008D5A47">
              <w:rPr>
                <w:rFonts w:asciiTheme="minorHAnsi" w:hAnsiTheme="minorHAnsi" w:cstheme="minorHAnsi"/>
                <w:sz w:val="20"/>
                <w:szCs w:val="20"/>
              </w:rPr>
              <w:t>glomerularne</w:t>
            </w:r>
            <w:proofErr w:type="spellEnd"/>
            <w:r w:rsidRPr="008D5A47">
              <w:rPr>
                <w:rFonts w:asciiTheme="minorHAnsi" w:hAnsiTheme="minorHAnsi" w:cstheme="minorHAnsi"/>
                <w:sz w:val="20"/>
                <w:szCs w:val="20"/>
              </w:rPr>
              <w:t xml:space="preserve"> filtracije i protoka krvi kroz bubreg.  </w:t>
            </w:r>
          </w:p>
          <w:p w14:paraId="17099E21"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Opisati patogenezu </w:t>
            </w:r>
            <w:proofErr w:type="spellStart"/>
            <w:r w:rsidRPr="008D5A47">
              <w:rPr>
                <w:rFonts w:asciiTheme="minorHAnsi" w:hAnsiTheme="minorHAnsi" w:cstheme="minorHAnsi"/>
                <w:sz w:val="20"/>
                <w:szCs w:val="20"/>
              </w:rPr>
              <w:t>glomerulonefritisa</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nefrotskog</w:t>
            </w:r>
            <w:proofErr w:type="spellEnd"/>
            <w:r w:rsidRPr="008D5A47">
              <w:rPr>
                <w:rFonts w:asciiTheme="minorHAnsi" w:hAnsiTheme="minorHAnsi" w:cstheme="minorHAnsi"/>
                <w:sz w:val="20"/>
                <w:szCs w:val="20"/>
              </w:rPr>
              <w:t xml:space="preserve"> sindroma. </w:t>
            </w:r>
            <w:r w:rsidRPr="008D5A47">
              <w:rPr>
                <w:rFonts w:asciiTheme="minorHAnsi" w:hAnsiTheme="minorHAnsi" w:cstheme="minorHAnsi"/>
                <w:sz w:val="20"/>
                <w:szCs w:val="20"/>
              </w:rPr>
              <w:br/>
              <w:t xml:space="preserve">Razumjeti patogenezu akutnog i kroničnog zatajenja bubrega. </w:t>
            </w:r>
          </w:p>
          <w:p w14:paraId="670418E0"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Objasniti nastanak promjena u  količini i sastavu mokraće.</w:t>
            </w:r>
          </w:p>
          <w:p w14:paraId="233B2EC1" w14:textId="77777777" w:rsidR="00B24869" w:rsidRPr="008D5A47" w:rsidRDefault="00B24869" w:rsidP="00B24869">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307D72BD" w14:textId="77777777" w:rsidR="00B24869" w:rsidRPr="008D5A47" w:rsidRDefault="00935D31"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57A78138" w14:textId="77777777" w:rsidR="00B24869" w:rsidRPr="008D5A47" w:rsidRDefault="00B24869"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w:t>
            </w:r>
            <w:r w:rsidR="00F81922" w:rsidRPr="008D5A47">
              <w:rPr>
                <w:rFonts w:asciiTheme="minorHAnsi" w:hAnsiTheme="minorHAnsi" w:cstheme="minorHAnsi"/>
                <w:sz w:val="20"/>
                <w:szCs w:val="20"/>
                <w:lang w:val="sv-SE"/>
              </w:rPr>
              <w:t>1007</w:t>
            </w:r>
            <w:r w:rsidRPr="008D5A47">
              <w:rPr>
                <w:rFonts w:asciiTheme="minorHAnsi" w:hAnsiTheme="minorHAnsi" w:cstheme="minorHAnsi"/>
                <w:sz w:val="20"/>
                <w:szCs w:val="20"/>
                <w:lang w:val="sv-SE"/>
              </w:rPr>
              <w:t>.-10</w:t>
            </w:r>
            <w:r w:rsidR="00F81922" w:rsidRPr="008D5A47">
              <w:rPr>
                <w:rFonts w:asciiTheme="minorHAnsi" w:hAnsiTheme="minorHAnsi" w:cstheme="minorHAnsi"/>
                <w:sz w:val="20"/>
                <w:szCs w:val="20"/>
                <w:lang w:val="sv-SE"/>
              </w:rPr>
              <w:t>45</w:t>
            </w:r>
            <w:r w:rsidRPr="008D5A47">
              <w:rPr>
                <w:rFonts w:asciiTheme="minorHAnsi" w:hAnsiTheme="minorHAnsi" w:cstheme="minorHAnsi"/>
                <w:sz w:val="20"/>
                <w:szCs w:val="20"/>
                <w:lang w:val="sv-SE"/>
              </w:rPr>
              <w:t>.</w:t>
            </w:r>
          </w:p>
          <w:p w14:paraId="501522E6" w14:textId="77777777" w:rsidR="00B24869" w:rsidRPr="008D5A47" w:rsidRDefault="00AB2C1B" w:rsidP="00B24869">
            <w:pPr>
              <w:rPr>
                <w:rFonts w:asciiTheme="minorHAnsi" w:hAnsiTheme="minorHAnsi" w:cstheme="minorHAnsi"/>
                <w:sz w:val="20"/>
              </w:rPr>
            </w:pPr>
            <w:proofErr w:type="spellStart"/>
            <w:r w:rsidRPr="008D5A47">
              <w:rPr>
                <w:rFonts w:asciiTheme="minorHAnsi" w:hAnsiTheme="minorHAnsi" w:cstheme="minorHAnsi"/>
                <w:sz w:val="20"/>
              </w:rPr>
              <w:t>Guyton</w:t>
            </w:r>
            <w:proofErr w:type="spellEnd"/>
            <w:r w:rsidRPr="008D5A47">
              <w:rPr>
                <w:rFonts w:asciiTheme="minorHAnsi" w:hAnsiTheme="minorHAnsi" w:cstheme="minorHAnsi"/>
                <w:sz w:val="20"/>
              </w:rPr>
              <w:t>, AC i Hall JE: Medicinska fiziologija, trinaesto izdanje, Medicinska naklada, Zagreb, 2017.</w:t>
            </w:r>
            <w:r w:rsidR="00B24869" w:rsidRPr="008D5A47">
              <w:rPr>
                <w:rFonts w:asciiTheme="minorHAnsi" w:hAnsiTheme="minorHAnsi" w:cstheme="minorHAnsi"/>
                <w:sz w:val="20"/>
              </w:rPr>
              <w:t xml:space="preserve"> Str. </w:t>
            </w:r>
            <w:r w:rsidR="00F81922" w:rsidRPr="008D5A47">
              <w:rPr>
                <w:rFonts w:asciiTheme="minorHAnsi" w:hAnsiTheme="minorHAnsi" w:cstheme="minorHAnsi"/>
                <w:sz w:val="20"/>
              </w:rPr>
              <w:t>427</w:t>
            </w:r>
            <w:r w:rsidR="00B24869" w:rsidRPr="008D5A47">
              <w:rPr>
                <w:rFonts w:asciiTheme="minorHAnsi" w:hAnsiTheme="minorHAnsi" w:cstheme="minorHAnsi"/>
                <w:sz w:val="20"/>
              </w:rPr>
              <w:t>.-4</w:t>
            </w:r>
            <w:r w:rsidR="00F81922" w:rsidRPr="008D5A47">
              <w:rPr>
                <w:rFonts w:asciiTheme="minorHAnsi" w:hAnsiTheme="minorHAnsi" w:cstheme="minorHAnsi"/>
                <w:sz w:val="20"/>
              </w:rPr>
              <w:t>41</w:t>
            </w:r>
            <w:r w:rsidR="00B24869" w:rsidRPr="008D5A47">
              <w:rPr>
                <w:rFonts w:asciiTheme="minorHAnsi" w:hAnsiTheme="minorHAnsi" w:cstheme="minorHAnsi"/>
                <w:sz w:val="20"/>
              </w:rPr>
              <w:t>.</w:t>
            </w:r>
          </w:p>
          <w:p w14:paraId="55E8BE6D" w14:textId="77777777" w:rsidR="00B24869" w:rsidRPr="008D5A47" w:rsidRDefault="00B24869" w:rsidP="00B24869">
            <w:pPr>
              <w:rPr>
                <w:rFonts w:asciiTheme="minorHAnsi" w:hAnsiTheme="minorHAnsi" w:cstheme="minorHAnsi"/>
                <w:sz w:val="20"/>
                <w:szCs w:val="20"/>
                <w:lang w:val="sv-SE"/>
              </w:rPr>
            </w:pPr>
          </w:p>
          <w:p w14:paraId="5CDE3283" w14:textId="3D8C6CC2" w:rsidR="00B24869" w:rsidRPr="008D5A47" w:rsidRDefault="00B24869" w:rsidP="00B24869">
            <w:pPr>
              <w:jc w:val="both"/>
              <w:rPr>
                <w:rFonts w:asciiTheme="minorHAnsi" w:hAnsiTheme="minorHAnsi" w:cstheme="minorHAnsi"/>
                <w:b/>
                <w:bCs/>
                <w:sz w:val="20"/>
                <w:szCs w:val="20"/>
              </w:rPr>
            </w:pPr>
            <w:r w:rsidRPr="008D5A47">
              <w:rPr>
                <w:rFonts w:asciiTheme="minorHAnsi" w:hAnsiTheme="minorHAnsi" w:cstheme="minorHAnsi"/>
                <w:b/>
                <w:bCs/>
                <w:sz w:val="20"/>
                <w:szCs w:val="20"/>
              </w:rPr>
              <w:t>Predavanje 1</w:t>
            </w:r>
            <w:r w:rsidR="0007635E">
              <w:rPr>
                <w:rFonts w:asciiTheme="minorHAnsi" w:hAnsiTheme="minorHAnsi" w:cstheme="minorHAnsi"/>
                <w:b/>
                <w:bCs/>
                <w:sz w:val="20"/>
                <w:szCs w:val="20"/>
              </w:rPr>
              <w:t>2</w:t>
            </w:r>
            <w:r w:rsidRPr="008D5A47">
              <w:rPr>
                <w:rFonts w:asciiTheme="minorHAnsi" w:hAnsiTheme="minorHAnsi" w:cstheme="minorHAnsi"/>
                <w:b/>
                <w:bCs/>
                <w:sz w:val="20"/>
                <w:szCs w:val="20"/>
              </w:rPr>
              <w:t>. Pregled poremećaja u respiracijskom sustavu.</w:t>
            </w:r>
          </w:p>
          <w:p w14:paraId="5344C067" w14:textId="77777777" w:rsidR="00B24869" w:rsidRPr="008D5A47" w:rsidRDefault="00B24869" w:rsidP="00B24869">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0F961014"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Objasniti poremećaje u ventilaciji pluća.</w:t>
            </w:r>
          </w:p>
          <w:p w14:paraId="0AF38EE2"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Znati patogenezu poremećaja difuzije plinova i poremećaja prometa tekućine i krvotoka u plućima. </w:t>
            </w:r>
          </w:p>
          <w:p w14:paraId="3CBD2FBF"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Objasniti poremećaje u ritmu disanja. </w:t>
            </w:r>
          </w:p>
          <w:p w14:paraId="40DD7C57"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Znati razlike između </w:t>
            </w:r>
            <w:proofErr w:type="spellStart"/>
            <w:r w:rsidRPr="008D5A47">
              <w:rPr>
                <w:rFonts w:asciiTheme="minorHAnsi" w:hAnsiTheme="minorHAnsi" w:cstheme="minorHAnsi"/>
                <w:sz w:val="20"/>
                <w:szCs w:val="20"/>
              </w:rPr>
              <w:t>hipoksemijskog</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hiperkapnijskog</w:t>
            </w:r>
            <w:proofErr w:type="spellEnd"/>
            <w:r w:rsidRPr="008D5A47">
              <w:rPr>
                <w:rFonts w:asciiTheme="minorHAnsi" w:hAnsiTheme="minorHAnsi" w:cstheme="minorHAnsi"/>
                <w:sz w:val="20"/>
                <w:szCs w:val="20"/>
              </w:rPr>
              <w:t xml:space="preserve"> oblika respiracijske insuficijencije. </w:t>
            </w:r>
          </w:p>
          <w:p w14:paraId="0BF7FA2A"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Opisati poremećaje metaboličkih funkcija pluća. </w:t>
            </w:r>
          </w:p>
          <w:p w14:paraId="4344C798"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Znati mehanizme opstrukcijskih i restrikcijskih plućnih bolesti.</w:t>
            </w:r>
          </w:p>
          <w:p w14:paraId="40A9DDBF" w14:textId="77777777" w:rsidR="00B24869" w:rsidRPr="008D5A47" w:rsidRDefault="00B24869" w:rsidP="00B24869">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4FACC5D2" w14:textId="77777777" w:rsidR="00B24869" w:rsidRPr="008D5A47" w:rsidRDefault="00935D31"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322DF689" w14:textId="77777777" w:rsidR="00B24869" w:rsidRPr="008D5A47" w:rsidRDefault="00B24869"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Str. 9</w:t>
            </w:r>
            <w:r w:rsidR="00033081" w:rsidRPr="008D5A47">
              <w:rPr>
                <w:rFonts w:asciiTheme="minorHAnsi" w:hAnsiTheme="minorHAnsi" w:cstheme="minorHAnsi"/>
                <w:sz w:val="20"/>
                <w:szCs w:val="20"/>
                <w:lang w:val="sv-SE"/>
              </w:rPr>
              <w:t>81</w:t>
            </w:r>
            <w:r w:rsidRPr="008D5A47">
              <w:rPr>
                <w:rFonts w:asciiTheme="minorHAnsi" w:hAnsiTheme="minorHAnsi" w:cstheme="minorHAnsi"/>
                <w:sz w:val="20"/>
                <w:szCs w:val="20"/>
                <w:lang w:val="sv-SE"/>
              </w:rPr>
              <w:t>.-</w:t>
            </w:r>
            <w:r w:rsidR="00033081" w:rsidRPr="008D5A47">
              <w:rPr>
                <w:rFonts w:asciiTheme="minorHAnsi" w:hAnsiTheme="minorHAnsi" w:cstheme="minorHAnsi"/>
                <w:sz w:val="20"/>
                <w:szCs w:val="20"/>
                <w:lang w:val="sv-SE"/>
              </w:rPr>
              <w:t>1001</w:t>
            </w:r>
            <w:r w:rsidRPr="008D5A47">
              <w:rPr>
                <w:rFonts w:asciiTheme="minorHAnsi" w:hAnsiTheme="minorHAnsi" w:cstheme="minorHAnsi"/>
                <w:sz w:val="20"/>
                <w:szCs w:val="20"/>
                <w:lang w:val="sv-SE"/>
              </w:rPr>
              <w:t>.</w:t>
            </w:r>
          </w:p>
          <w:p w14:paraId="2857B92B" w14:textId="77777777" w:rsidR="00B24869" w:rsidRPr="008D5A47" w:rsidRDefault="00AB2C1B" w:rsidP="00B24869">
            <w:pPr>
              <w:rPr>
                <w:rFonts w:asciiTheme="minorHAnsi" w:hAnsiTheme="minorHAnsi" w:cstheme="minorHAnsi"/>
                <w:sz w:val="20"/>
              </w:rPr>
            </w:pPr>
            <w:proofErr w:type="spellStart"/>
            <w:r w:rsidRPr="008D5A47">
              <w:rPr>
                <w:rFonts w:asciiTheme="minorHAnsi" w:hAnsiTheme="minorHAnsi" w:cstheme="minorHAnsi"/>
                <w:sz w:val="20"/>
              </w:rPr>
              <w:t>Guyton</w:t>
            </w:r>
            <w:proofErr w:type="spellEnd"/>
            <w:r w:rsidRPr="008D5A47">
              <w:rPr>
                <w:rFonts w:asciiTheme="minorHAnsi" w:hAnsiTheme="minorHAnsi" w:cstheme="minorHAnsi"/>
                <w:sz w:val="20"/>
              </w:rPr>
              <w:t>, AC i Hall JE: Medicinska fiziologija, trinaesto izdanje, Medicinska naklada, Zagreb, 2017.</w:t>
            </w:r>
            <w:r w:rsidR="00B24869" w:rsidRPr="008D5A47">
              <w:rPr>
                <w:rFonts w:asciiTheme="minorHAnsi" w:hAnsiTheme="minorHAnsi" w:cstheme="minorHAnsi"/>
                <w:sz w:val="20"/>
              </w:rPr>
              <w:t xml:space="preserve"> Str. 5</w:t>
            </w:r>
            <w:r w:rsidR="00033081" w:rsidRPr="008D5A47">
              <w:rPr>
                <w:rFonts w:asciiTheme="minorHAnsi" w:hAnsiTheme="minorHAnsi" w:cstheme="minorHAnsi"/>
                <w:sz w:val="20"/>
              </w:rPr>
              <w:t>49</w:t>
            </w:r>
            <w:r w:rsidR="00B24869" w:rsidRPr="008D5A47">
              <w:rPr>
                <w:rFonts w:asciiTheme="minorHAnsi" w:hAnsiTheme="minorHAnsi" w:cstheme="minorHAnsi"/>
                <w:sz w:val="20"/>
              </w:rPr>
              <w:t>.-5</w:t>
            </w:r>
            <w:r w:rsidR="00033081" w:rsidRPr="008D5A47">
              <w:rPr>
                <w:rFonts w:asciiTheme="minorHAnsi" w:hAnsiTheme="minorHAnsi" w:cstheme="minorHAnsi"/>
                <w:sz w:val="20"/>
              </w:rPr>
              <w:t>57</w:t>
            </w:r>
            <w:r w:rsidR="00B24869" w:rsidRPr="008D5A47">
              <w:rPr>
                <w:rFonts w:asciiTheme="minorHAnsi" w:hAnsiTheme="minorHAnsi" w:cstheme="minorHAnsi"/>
                <w:sz w:val="20"/>
              </w:rPr>
              <w:t>.</w:t>
            </w:r>
          </w:p>
          <w:p w14:paraId="48676077" w14:textId="77777777" w:rsidR="006418DF" w:rsidRPr="008D5A47" w:rsidRDefault="006418DF" w:rsidP="00B24869">
            <w:pPr>
              <w:rPr>
                <w:rFonts w:asciiTheme="minorHAnsi" w:hAnsiTheme="minorHAnsi" w:cstheme="minorHAnsi"/>
                <w:sz w:val="20"/>
              </w:rPr>
            </w:pPr>
          </w:p>
          <w:p w14:paraId="40EC97C3" w14:textId="4486A68A" w:rsidR="006418DF" w:rsidRPr="008D5A47" w:rsidRDefault="006418DF" w:rsidP="006418DF">
            <w:pPr>
              <w:rPr>
                <w:rFonts w:asciiTheme="minorHAnsi" w:hAnsiTheme="minorHAnsi" w:cstheme="minorHAnsi"/>
                <w:b/>
                <w:bCs/>
                <w:color w:val="000000"/>
                <w:sz w:val="20"/>
                <w:szCs w:val="20"/>
              </w:rPr>
            </w:pPr>
            <w:r w:rsidRPr="008D5A47">
              <w:rPr>
                <w:rFonts w:asciiTheme="minorHAnsi" w:hAnsiTheme="minorHAnsi" w:cstheme="minorHAnsi"/>
                <w:b/>
                <w:bCs/>
                <w:color w:val="000000"/>
                <w:sz w:val="20"/>
                <w:szCs w:val="20"/>
              </w:rPr>
              <w:t>Predavanje 1</w:t>
            </w:r>
            <w:r w:rsidR="0007635E">
              <w:rPr>
                <w:rFonts w:asciiTheme="minorHAnsi" w:hAnsiTheme="minorHAnsi" w:cstheme="minorHAnsi"/>
                <w:b/>
                <w:bCs/>
                <w:color w:val="000000"/>
                <w:sz w:val="20"/>
                <w:szCs w:val="20"/>
              </w:rPr>
              <w:t>3</w:t>
            </w:r>
            <w:r w:rsidRPr="008D5A47">
              <w:rPr>
                <w:rFonts w:asciiTheme="minorHAnsi" w:hAnsiTheme="minorHAnsi" w:cstheme="minorHAnsi"/>
                <w:b/>
                <w:bCs/>
                <w:color w:val="000000"/>
                <w:sz w:val="20"/>
                <w:szCs w:val="20"/>
              </w:rPr>
              <w:t xml:space="preserve">: Poremećaji </w:t>
            </w:r>
            <w:proofErr w:type="spellStart"/>
            <w:r w:rsidRPr="008D5A47">
              <w:rPr>
                <w:rFonts w:asciiTheme="minorHAnsi" w:hAnsiTheme="minorHAnsi" w:cstheme="minorHAnsi"/>
                <w:b/>
                <w:bCs/>
                <w:color w:val="000000"/>
                <w:sz w:val="20"/>
                <w:szCs w:val="20"/>
              </w:rPr>
              <w:t>acido</w:t>
            </w:r>
            <w:proofErr w:type="spellEnd"/>
            <w:r w:rsidRPr="008D5A47">
              <w:rPr>
                <w:rFonts w:asciiTheme="minorHAnsi" w:hAnsiTheme="minorHAnsi" w:cstheme="minorHAnsi"/>
                <w:b/>
                <w:bCs/>
                <w:color w:val="000000"/>
                <w:sz w:val="20"/>
                <w:szCs w:val="20"/>
              </w:rPr>
              <w:t>-bazne ravnoteže.</w:t>
            </w:r>
          </w:p>
          <w:p w14:paraId="4F86E835" w14:textId="77777777" w:rsidR="006418DF" w:rsidRPr="008D5A47" w:rsidRDefault="006418DF" w:rsidP="006418DF">
            <w:pPr>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05872754"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Znati oblike poremećaja </w:t>
            </w:r>
            <w:proofErr w:type="spellStart"/>
            <w:r w:rsidRPr="008D5A47">
              <w:rPr>
                <w:rFonts w:asciiTheme="minorHAnsi" w:hAnsiTheme="minorHAnsi" w:cstheme="minorHAnsi"/>
                <w:sz w:val="20"/>
                <w:szCs w:val="20"/>
              </w:rPr>
              <w:t>acido</w:t>
            </w:r>
            <w:proofErr w:type="spellEnd"/>
            <w:r w:rsidRPr="008D5A47">
              <w:rPr>
                <w:rFonts w:asciiTheme="minorHAnsi" w:hAnsiTheme="minorHAnsi" w:cstheme="minorHAnsi"/>
                <w:sz w:val="20"/>
                <w:szCs w:val="20"/>
              </w:rPr>
              <w:t xml:space="preserve">-bazne ravnoteže i njihovu </w:t>
            </w:r>
            <w:proofErr w:type="spellStart"/>
            <w:r w:rsidRPr="008D5A47">
              <w:rPr>
                <w:rFonts w:asciiTheme="minorHAnsi" w:hAnsiTheme="minorHAnsi" w:cstheme="minorHAnsi"/>
                <w:sz w:val="20"/>
                <w:szCs w:val="20"/>
              </w:rPr>
              <w:t>etiopatogenezu</w:t>
            </w:r>
            <w:proofErr w:type="spellEnd"/>
            <w:r w:rsidRPr="008D5A47">
              <w:rPr>
                <w:rFonts w:asciiTheme="minorHAnsi" w:hAnsiTheme="minorHAnsi" w:cstheme="minorHAnsi"/>
                <w:sz w:val="20"/>
                <w:szCs w:val="20"/>
              </w:rPr>
              <w:t xml:space="preserve"> </w:t>
            </w:r>
          </w:p>
          <w:p w14:paraId="2CFC6E79" w14:textId="77777777" w:rsidR="006418DF" w:rsidRPr="008D5A47" w:rsidRDefault="006418DF" w:rsidP="006418DF">
            <w:pPr>
              <w:rPr>
                <w:rFonts w:asciiTheme="minorHAnsi" w:hAnsiTheme="minorHAnsi" w:cstheme="minorHAnsi"/>
                <w:b/>
                <w:bCs/>
                <w:sz w:val="20"/>
                <w:szCs w:val="20"/>
              </w:rPr>
            </w:pPr>
            <w:r w:rsidRPr="008D5A47">
              <w:rPr>
                <w:rFonts w:asciiTheme="minorHAnsi" w:hAnsiTheme="minorHAnsi" w:cstheme="minorHAnsi"/>
                <w:sz w:val="20"/>
                <w:szCs w:val="20"/>
              </w:rPr>
              <w:t xml:space="preserve">Objasniti patofiziološke posljedice poremećaja </w:t>
            </w:r>
            <w:proofErr w:type="spellStart"/>
            <w:r w:rsidRPr="008D5A47">
              <w:rPr>
                <w:rFonts w:asciiTheme="minorHAnsi" w:hAnsiTheme="minorHAnsi" w:cstheme="minorHAnsi"/>
                <w:sz w:val="20"/>
                <w:szCs w:val="20"/>
              </w:rPr>
              <w:t>acido</w:t>
            </w:r>
            <w:proofErr w:type="spellEnd"/>
            <w:r w:rsidRPr="008D5A47">
              <w:rPr>
                <w:rFonts w:asciiTheme="minorHAnsi" w:hAnsiTheme="minorHAnsi" w:cstheme="minorHAnsi"/>
                <w:sz w:val="20"/>
                <w:szCs w:val="20"/>
              </w:rPr>
              <w:t xml:space="preserve">-bazne ravnoteže i načela njihove procjene. </w:t>
            </w:r>
            <w:r w:rsidRPr="008D5A47">
              <w:rPr>
                <w:rFonts w:asciiTheme="minorHAnsi" w:hAnsiTheme="minorHAnsi" w:cstheme="minorHAnsi"/>
                <w:b/>
                <w:bCs/>
                <w:sz w:val="20"/>
                <w:szCs w:val="20"/>
              </w:rPr>
              <w:t xml:space="preserve">    </w:t>
            </w:r>
          </w:p>
          <w:p w14:paraId="6B26F132"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Razmatranje </w:t>
            </w:r>
            <w:proofErr w:type="spellStart"/>
            <w:r w:rsidRPr="008D5A47">
              <w:rPr>
                <w:rFonts w:asciiTheme="minorHAnsi" w:hAnsiTheme="minorHAnsi" w:cstheme="minorHAnsi"/>
                <w:sz w:val="20"/>
                <w:szCs w:val="20"/>
              </w:rPr>
              <w:t>patogenetskih</w:t>
            </w:r>
            <w:proofErr w:type="spellEnd"/>
            <w:r w:rsidRPr="008D5A47">
              <w:rPr>
                <w:rFonts w:asciiTheme="minorHAnsi" w:hAnsiTheme="minorHAnsi" w:cstheme="minorHAnsi"/>
                <w:sz w:val="20"/>
                <w:szCs w:val="20"/>
              </w:rPr>
              <w:t xml:space="preserve"> mehanizama pomoću programskih zadataka. </w:t>
            </w:r>
          </w:p>
          <w:p w14:paraId="4FFFF1D1"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Algoritamska razradba patogeneze.</w:t>
            </w:r>
          </w:p>
          <w:p w14:paraId="28ECB312" w14:textId="77777777" w:rsidR="006418DF" w:rsidRPr="008D5A47" w:rsidRDefault="006418DF" w:rsidP="006418DF">
            <w:pPr>
              <w:pStyle w:val="Default"/>
              <w:rPr>
                <w:rFonts w:asciiTheme="minorHAnsi" w:hAnsiTheme="minorHAnsi" w:cstheme="minorHAnsi"/>
                <w:color w:val="auto"/>
                <w:sz w:val="20"/>
                <w:szCs w:val="20"/>
                <w:lang w:eastAsia="en-US"/>
              </w:rPr>
            </w:pPr>
            <w:r w:rsidRPr="008D5A47">
              <w:rPr>
                <w:rFonts w:asciiTheme="minorHAnsi" w:hAnsiTheme="minorHAnsi" w:cstheme="minorHAnsi"/>
                <w:color w:val="auto"/>
                <w:sz w:val="20"/>
                <w:szCs w:val="20"/>
                <w:lang w:eastAsia="en-US"/>
              </w:rPr>
              <w:t xml:space="preserve">Analiziranje načela mehanizama povratne sprege u poremećajima </w:t>
            </w:r>
            <w:proofErr w:type="spellStart"/>
            <w:r w:rsidRPr="008D5A47">
              <w:rPr>
                <w:rFonts w:asciiTheme="minorHAnsi" w:hAnsiTheme="minorHAnsi" w:cstheme="minorHAnsi"/>
                <w:color w:val="auto"/>
                <w:sz w:val="20"/>
                <w:szCs w:val="20"/>
                <w:lang w:eastAsia="en-US"/>
              </w:rPr>
              <w:t>acido</w:t>
            </w:r>
            <w:proofErr w:type="spellEnd"/>
            <w:r w:rsidRPr="008D5A47">
              <w:rPr>
                <w:rFonts w:asciiTheme="minorHAnsi" w:hAnsiTheme="minorHAnsi" w:cstheme="minorHAnsi"/>
                <w:color w:val="auto"/>
                <w:sz w:val="20"/>
                <w:szCs w:val="20"/>
                <w:lang w:eastAsia="en-US"/>
              </w:rPr>
              <w:t>-bazne ravnoteže.</w:t>
            </w:r>
          </w:p>
          <w:p w14:paraId="1B9E92B5" w14:textId="77777777" w:rsidR="006418DF" w:rsidRPr="008D5A47" w:rsidRDefault="006418DF" w:rsidP="006418DF">
            <w:pPr>
              <w:pStyle w:val="Default"/>
              <w:rPr>
                <w:rFonts w:asciiTheme="minorHAnsi" w:hAnsiTheme="minorHAnsi" w:cstheme="minorHAnsi"/>
                <w:color w:val="auto"/>
                <w:sz w:val="20"/>
                <w:szCs w:val="20"/>
                <w:lang w:eastAsia="en-US"/>
              </w:rPr>
            </w:pPr>
            <w:proofErr w:type="spellStart"/>
            <w:r w:rsidRPr="008D5A47">
              <w:rPr>
                <w:rFonts w:asciiTheme="minorHAnsi" w:hAnsiTheme="minorHAnsi" w:cstheme="minorHAnsi"/>
                <w:color w:val="auto"/>
                <w:sz w:val="20"/>
                <w:szCs w:val="20"/>
                <w:lang w:eastAsia="en-US"/>
              </w:rPr>
              <w:t>Etiopatogenetski</w:t>
            </w:r>
            <w:proofErr w:type="spellEnd"/>
            <w:r w:rsidRPr="008D5A47">
              <w:rPr>
                <w:rFonts w:asciiTheme="minorHAnsi" w:hAnsiTheme="minorHAnsi" w:cstheme="minorHAnsi"/>
                <w:color w:val="auto"/>
                <w:sz w:val="20"/>
                <w:szCs w:val="20"/>
                <w:lang w:eastAsia="en-US"/>
              </w:rPr>
              <w:t xml:space="preserve"> čvorovi: Metabolička acidoza + Respiracijska acidoza</w:t>
            </w:r>
          </w:p>
          <w:p w14:paraId="2D6EE313" w14:textId="77777777" w:rsidR="006418DF" w:rsidRPr="008D5A47" w:rsidRDefault="006418DF" w:rsidP="006418DF">
            <w:pPr>
              <w:autoSpaceDE w:val="0"/>
              <w:autoSpaceDN w:val="0"/>
              <w:adjustRightInd w:val="0"/>
              <w:spacing w:after="40"/>
              <w:rPr>
                <w:rFonts w:asciiTheme="minorHAnsi" w:hAnsiTheme="minorHAnsi" w:cstheme="minorHAnsi"/>
                <w:sz w:val="20"/>
                <w:szCs w:val="20"/>
              </w:rPr>
            </w:pPr>
            <w:proofErr w:type="spellStart"/>
            <w:r w:rsidRPr="008D5A47">
              <w:rPr>
                <w:rFonts w:asciiTheme="minorHAnsi" w:hAnsiTheme="minorHAnsi" w:cstheme="minorHAnsi"/>
                <w:sz w:val="20"/>
                <w:szCs w:val="20"/>
              </w:rPr>
              <w:t>Patogenetski</w:t>
            </w:r>
            <w:proofErr w:type="spellEnd"/>
            <w:r w:rsidRPr="008D5A47">
              <w:rPr>
                <w:rFonts w:asciiTheme="minorHAnsi" w:hAnsiTheme="minorHAnsi" w:cstheme="minorHAnsi"/>
                <w:sz w:val="20"/>
                <w:szCs w:val="20"/>
              </w:rPr>
              <w:t xml:space="preserve"> učinci akutne </w:t>
            </w:r>
            <w:proofErr w:type="spellStart"/>
            <w:r w:rsidRPr="008D5A47">
              <w:rPr>
                <w:rFonts w:asciiTheme="minorHAnsi" w:hAnsiTheme="minorHAnsi" w:cstheme="minorHAnsi"/>
                <w:sz w:val="20"/>
                <w:szCs w:val="20"/>
              </w:rPr>
              <w:t>hiperkapnije</w:t>
            </w:r>
            <w:proofErr w:type="spellEnd"/>
            <w:r w:rsidRPr="008D5A47">
              <w:rPr>
                <w:rFonts w:asciiTheme="minorHAnsi" w:hAnsiTheme="minorHAnsi" w:cstheme="minorHAnsi"/>
                <w:sz w:val="20"/>
                <w:szCs w:val="20"/>
              </w:rPr>
              <w:t xml:space="preserve"> (zadatak 31) Patogeneza akutne respiracijske  alkaloze (zadatak 28)</w:t>
            </w:r>
          </w:p>
          <w:p w14:paraId="120A2805" w14:textId="77777777" w:rsidR="006418DF" w:rsidRPr="008D5A47" w:rsidRDefault="006418DF" w:rsidP="006418DF">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2AAE12AC"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lastRenderedPageBreak/>
              <w:t>Gamulin S, Marušić M, Kovač Z i sur. Patofiziologija, osmo izdanje, Medicinska naklada, Medicinska naklada, Zagreb, 2018.</w:t>
            </w:r>
          </w:p>
          <w:p w14:paraId="730F1591"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Str. 331.-357.</w:t>
            </w:r>
          </w:p>
          <w:p w14:paraId="24BB47A6" w14:textId="77777777" w:rsidR="006418DF" w:rsidRPr="008D5A47" w:rsidRDefault="006418DF" w:rsidP="00B24869">
            <w:pPr>
              <w:rPr>
                <w:rFonts w:asciiTheme="minorHAnsi" w:hAnsiTheme="minorHAnsi" w:cstheme="minorHAnsi"/>
                <w:sz w:val="20"/>
              </w:rPr>
            </w:pPr>
          </w:p>
          <w:p w14:paraId="3FB87B67" w14:textId="339A4238" w:rsidR="006418DF" w:rsidRPr="008D5A47" w:rsidRDefault="006418DF" w:rsidP="006418DF">
            <w:pPr>
              <w:autoSpaceDE w:val="0"/>
              <w:autoSpaceDN w:val="0"/>
              <w:adjustRightInd w:val="0"/>
              <w:spacing w:after="40"/>
              <w:rPr>
                <w:rFonts w:asciiTheme="minorHAnsi" w:hAnsiTheme="minorHAnsi" w:cstheme="minorHAnsi"/>
                <w:sz w:val="20"/>
                <w:szCs w:val="20"/>
              </w:rPr>
            </w:pPr>
            <w:r w:rsidRPr="008D5A47">
              <w:rPr>
                <w:rFonts w:asciiTheme="minorHAnsi" w:hAnsiTheme="minorHAnsi" w:cstheme="minorHAnsi"/>
                <w:b/>
                <w:bCs/>
                <w:color w:val="000000"/>
                <w:sz w:val="20"/>
                <w:szCs w:val="20"/>
              </w:rPr>
              <w:t>Predavanje 1</w:t>
            </w:r>
            <w:r w:rsidR="0007635E">
              <w:rPr>
                <w:rFonts w:asciiTheme="minorHAnsi" w:hAnsiTheme="minorHAnsi" w:cstheme="minorHAnsi"/>
                <w:b/>
                <w:bCs/>
                <w:color w:val="000000"/>
                <w:sz w:val="20"/>
                <w:szCs w:val="20"/>
              </w:rPr>
              <w:t>4</w:t>
            </w:r>
            <w:r w:rsidRPr="008D5A47">
              <w:rPr>
                <w:rFonts w:asciiTheme="minorHAnsi" w:hAnsiTheme="minorHAnsi" w:cstheme="minorHAnsi"/>
                <w:b/>
                <w:bCs/>
                <w:color w:val="000000"/>
                <w:sz w:val="20"/>
                <w:szCs w:val="20"/>
              </w:rPr>
              <w:t xml:space="preserve">: Poremećaji metabolizma ugljikohidrata i bjelančevina. </w:t>
            </w:r>
            <w:r w:rsidR="0007635E" w:rsidRPr="008D5A47">
              <w:rPr>
                <w:rFonts w:asciiTheme="minorHAnsi" w:hAnsiTheme="minorHAnsi" w:cstheme="minorHAnsi"/>
                <w:b/>
                <w:bCs/>
                <w:color w:val="000000"/>
                <w:sz w:val="20"/>
                <w:szCs w:val="22"/>
              </w:rPr>
              <w:t>Poremećaji endokrinih funkcija gušterače. Š</w:t>
            </w:r>
            <w:r w:rsidR="0007635E" w:rsidRPr="008D5A47">
              <w:rPr>
                <w:rFonts w:asciiTheme="minorHAnsi" w:hAnsiTheme="minorHAnsi" w:cstheme="minorHAnsi"/>
                <w:b/>
                <w:bCs/>
                <w:color w:val="000000"/>
                <w:sz w:val="20"/>
                <w:szCs w:val="20"/>
              </w:rPr>
              <w:t>ećerna bolest.</w:t>
            </w:r>
          </w:p>
          <w:p w14:paraId="2362FEED" w14:textId="77777777" w:rsidR="006418DF" w:rsidRPr="008D5A47" w:rsidRDefault="006418DF" w:rsidP="006418DF">
            <w:pPr>
              <w:rPr>
                <w:rFonts w:asciiTheme="minorHAnsi" w:hAnsiTheme="minorHAnsi" w:cstheme="minorHAnsi"/>
                <w:b/>
                <w:bCs/>
                <w:i/>
                <w:sz w:val="20"/>
                <w:szCs w:val="20"/>
                <w:u w:val="single"/>
              </w:rPr>
            </w:pPr>
            <w:r w:rsidRPr="008D5A47">
              <w:rPr>
                <w:rFonts w:asciiTheme="minorHAnsi" w:hAnsiTheme="minorHAnsi" w:cstheme="minorHAnsi"/>
                <w:b/>
                <w:i/>
                <w:sz w:val="20"/>
                <w:szCs w:val="20"/>
                <w:u w:val="single"/>
              </w:rPr>
              <w:t>Ishodi učenja:</w:t>
            </w:r>
            <w:r w:rsidRPr="008D5A47">
              <w:rPr>
                <w:rFonts w:asciiTheme="minorHAnsi" w:hAnsiTheme="minorHAnsi" w:cstheme="minorHAnsi"/>
                <w:b/>
                <w:bCs/>
                <w:i/>
                <w:sz w:val="20"/>
                <w:szCs w:val="20"/>
                <w:u w:val="single"/>
              </w:rPr>
              <w:t xml:space="preserve"> </w:t>
            </w:r>
          </w:p>
          <w:p w14:paraId="27DAA224"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Objasniti etiološke mehanizme i posljedice poremećenog metabolizma ugljikohidrata.</w:t>
            </w:r>
          </w:p>
          <w:p w14:paraId="098B02F8"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Razumjeti uzroke i učinke hiperglikemije.</w:t>
            </w:r>
          </w:p>
          <w:p w14:paraId="34FD86F0"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Razumjeti uzroke i učinke hipoglikemije.</w:t>
            </w:r>
          </w:p>
          <w:p w14:paraId="7D2E6A6B"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Objasniti poremećaje metabolizma glikogena.</w:t>
            </w:r>
          </w:p>
          <w:p w14:paraId="78B584C7"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Razumjeti fiziologiju metabolizma bjelančevina. </w:t>
            </w:r>
          </w:p>
          <w:p w14:paraId="66B3B483"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Objasniti etiološke mehanizme i posljedice poremećenog metabolizma bjelančevina.</w:t>
            </w:r>
          </w:p>
          <w:p w14:paraId="368B2E1E" w14:textId="77777777" w:rsidR="0007635E" w:rsidRDefault="006418DF" w:rsidP="0007635E">
            <w:pPr>
              <w:rPr>
                <w:rFonts w:asciiTheme="minorHAnsi" w:hAnsiTheme="minorHAnsi" w:cstheme="minorHAnsi"/>
                <w:sz w:val="20"/>
                <w:szCs w:val="20"/>
              </w:rPr>
            </w:pPr>
            <w:r w:rsidRPr="008D5A47">
              <w:rPr>
                <w:rFonts w:asciiTheme="minorHAnsi" w:hAnsiTheme="minorHAnsi" w:cstheme="minorHAnsi"/>
                <w:sz w:val="20"/>
                <w:szCs w:val="20"/>
              </w:rPr>
              <w:t xml:space="preserve">Razumjeti uzroke i posljedice manjka bjelančevina. </w:t>
            </w:r>
          </w:p>
          <w:p w14:paraId="5D567781" w14:textId="51A15D75"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Razumjeti mehanizme stvaranja, lučenja te metaboličkih učinaka  inzulina, </w:t>
            </w:r>
            <w:proofErr w:type="spellStart"/>
            <w:r w:rsidRPr="008D5A47">
              <w:rPr>
                <w:rFonts w:asciiTheme="minorHAnsi" w:hAnsiTheme="minorHAnsi" w:cstheme="minorHAnsi"/>
                <w:sz w:val="20"/>
                <w:szCs w:val="20"/>
              </w:rPr>
              <w:t>glukagona</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somatostatina</w:t>
            </w:r>
            <w:proofErr w:type="spellEnd"/>
            <w:r w:rsidRPr="008D5A47">
              <w:rPr>
                <w:rFonts w:asciiTheme="minorHAnsi" w:hAnsiTheme="minorHAnsi" w:cstheme="minorHAnsi"/>
                <w:sz w:val="20"/>
                <w:szCs w:val="20"/>
              </w:rPr>
              <w:t>.</w:t>
            </w:r>
          </w:p>
          <w:p w14:paraId="59338473"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Objasniti uzroke i posljedice poremećaja djelovanja inzulina, </w:t>
            </w:r>
            <w:proofErr w:type="spellStart"/>
            <w:r w:rsidRPr="008D5A47">
              <w:rPr>
                <w:rFonts w:asciiTheme="minorHAnsi" w:hAnsiTheme="minorHAnsi" w:cstheme="minorHAnsi"/>
                <w:sz w:val="20"/>
                <w:szCs w:val="20"/>
              </w:rPr>
              <w:t>glukagona</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somatostatina</w:t>
            </w:r>
            <w:proofErr w:type="spellEnd"/>
            <w:r w:rsidRPr="008D5A47">
              <w:rPr>
                <w:rFonts w:asciiTheme="minorHAnsi" w:hAnsiTheme="minorHAnsi" w:cstheme="minorHAnsi"/>
                <w:sz w:val="20"/>
                <w:szCs w:val="20"/>
              </w:rPr>
              <w:t>.</w:t>
            </w:r>
          </w:p>
          <w:p w14:paraId="286D21E5"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Razumjeti </w:t>
            </w:r>
            <w:proofErr w:type="spellStart"/>
            <w:r w:rsidRPr="008D5A47">
              <w:rPr>
                <w:rFonts w:asciiTheme="minorHAnsi" w:hAnsiTheme="minorHAnsi" w:cstheme="minorHAnsi"/>
                <w:sz w:val="20"/>
                <w:szCs w:val="20"/>
              </w:rPr>
              <w:t>etiopatogenezu</w:t>
            </w:r>
            <w:proofErr w:type="spellEnd"/>
            <w:r w:rsidRPr="008D5A47">
              <w:rPr>
                <w:rFonts w:asciiTheme="minorHAnsi" w:hAnsiTheme="minorHAnsi" w:cstheme="minorHAnsi"/>
                <w:sz w:val="20"/>
                <w:szCs w:val="20"/>
              </w:rPr>
              <w:t>, različitih tipova, šećerne bolesti.</w:t>
            </w:r>
          </w:p>
          <w:p w14:paraId="7DBA1A2A"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Objasniti tijek te akutne i kronične posljedice šećerne bolesti.</w:t>
            </w:r>
          </w:p>
          <w:p w14:paraId="1720E6ED" w14:textId="678AC480" w:rsidR="006418DF" w:rsidRPr="008D5A47" w:rsidRDefault="006418DF" w:rsidP="006418DF">
            <w:pPr>
              <w:rPr>
                <w:rFonts w:asciiTheme="minorHAnsi" w:hAnsiTheme="minorHAnsi" w:cstheme="minorHAnsi"/>
                <w:sz w:val="20"/>
                <w:szCs w:val="20"/>
              </w:rPr>
            </w:pPr>
          </w:p>
          <w:p w14:paraId="6447C3B3" w14:textId="77777777" w:rsidR="006418DF" w:rsidRPr="008D5A47" w:rsidRDefault="006418DF" w:rsidP="006418DF">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302B8D4F"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11D8DD07"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Str. 194.-205. i 223.-234.</w:t>
            </w:r>
          </w:p>
          <w:p w14:paraId="47A41A67" w14:textId="77777777" w:rsidR="006418DF" w:rsidRPr="008D5A47" w:rsidRDefault="006418DF" w:rsidP="00B24869">
            <w:pPr>
              <w:rPr>
                <w:rFonts w:asciiTheme="minorHAnsi" w:hAnsiTheme="minorHAnsi" w:cstheme="minorHAnsi"/>
                <w:sz w:val="20"/>
              </w:rPr>
            </w:pPr>
          </w:p>
          <w:p w14:paraId="7D95B87B" w14:textId="66EEDAEC" w:rsidR="006418DF" w:rsidRPr="008D5A47" w:rsidRDefault="006418DF" w:rsidP="006418DF">
            <w:pPr>
              <w:rPr>
                <w:rFonts w:asciiTheme="minorHAnsi" w:hAnsiTheme="minorHAnsi" w:cstheme="minorHAnsi"/>
                <w:color w:val="000000"/>
                <w:sz w:val="20"/>
                <w:szCs w:val="20"/>
              </w:rPr>
            </w:pPr>
            <w:r w:rsidRPr="008D5A47">
              <w:rPr>
                <w:rFonts w:asciiTheme="minorHAnsi" w:hAnsiTheme="minorHAnsi" w:cstheme="minorHAnsi"/>
                <w:b/>
                <w:bCs/>
                <w:color w:val="000000"/>
                <w:sz w:val="20"/>
                <w:szCs w:val="20"/>
              </w:rPr>
              <w:t>Predavanje 1</w:t>
            </w:r>
            <w:r w:rsidR="0007635E">
              <w:rPr>
                <w:rFonts w:asciiTheme="minorHAnsi" w:hAnsiTheme="minorHAnsi" w:cstheme="minorHAnsi"/>
                <w:b/>
                <w:bCs/>
                <w:color w:val="000000"/>
                <w:sz w:val="20"/>
                <w:szCs w:val="20"/>
              </w:rPr>
              <w:t>5</w:t>
            </w:r>
            <w:r w:rsidRPr="008D5A47">
              <w:rPr>
                <w:rFonts w:asciiTheme="minorHAnsi" w:hAnsiTheme="minorHAnsi" w:cstheme="minorHAnsi"/>
                <w:b/>
                <w:bCs/>
                <w:color w:val="000000"/>
                <w:sz w:val="20"/>
                <w:szCs w:val="20"/>
              </w:rPr>
              <w:t xml:space="preserve">. Poremećaji metabolizma lipida. Ateroskleroza. </w:t>
            </w:r>
          </w:p>
          <w:p w14:paraId="73D3496E" w14:textId="77777777" w:rsidR="006418DF" w:rsidRPr="008D5A47" w:rsidRDefault="006418DF" w:rsidP="006418DF">
            <w:pPr>
              <w:rPr>
                <w:rFonts w:asciiTheme="minorHAnsi" w:hAnsiTheme="minorHAnsi" w:cstheme="minorHAnsi"/>
                <w:b/>
                <w:bCs/>
                <w:i/>
                <w:sz w:val="20"/>
                <w:szCs w:val="20"/>
                <w:u w:val="single"/>
              </w:rPr>
            </w:pPr>
            <w:r w:rsidRPr="008D5A47">
              <w:rPr>
                <w:rFonts w:asciiTheme="minorHAnsi" w:hAnsiTheme="minorHAnsi" w:cstheme="minorHAnsi"/>
                <w:b/>
                <w:i/>
                <w:sz w:val="20"/>
                <w:szCs w:val="20"/>
                <w:u w:val="single"/>
              </w:rPr>
              <w:t>Ishodi učenja:</w:t>
            </w:r>
            <w:r w:rsidRPr="008D5A47">
              <w:rPr>
                <w:rFonts w:asciiTheme="minorHAnsi" w:hAnsiTheme="minorHAnsi" w:cstheme="minorHAnsi"/>
                <w:b/>
                <w:bCs/>
                <w:i/>
                <w:sz w:val="20"/>
                <w:szCs w:val="20"/>
                <w:u w:val="single"/>
              </w:rPr>
              <w:t xml:space="preserve"> </w:t>
            </w:r>
          </w:p>
          <w:p w14:paraId="0BB4FFD1"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Opisati fiziologiju metabolizma lipida.</w:t>
            </w:r>
          </w:p>
          <w:p w14:paraId="39C6BC55"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Opisati uzroke, mehanizme te patofiziološke učinke poremećaja </w:t>
            </w:r>
            <w:proofErr w:type="spellStart"/>
            <w:r w:rsidRPr="008D5A47">
              <w:rPr>
                <w:rFonts w:asciiTheme="minorHAnsi" w:hAnsiTheme="minorHAnsi" w:cstheme="minorHAnsi"/>
                <w:sz w:val="20"/>
                <w:szCs w:val="20"/>
              </w:rPr>
              <w:t>lipoproteina</w:t>
            </w:r>
            <w:proofErr w:type="spellEnd"/>
            <w:r w:rsidRPr="008D5A47">
              <w:rPr>
                <w:rFonts w:asciiTheme="minorHAnsi" w:hAnsiTheme="minorHAnsi" w:cstheme="minorHAnsi"/>
                <w:sz w:val="20"/>
                <w:szCs w:val="20"/>
              </w:rPr>
              <w:t xml:space="preserve"> (primarne i sekundarne </w:t>
            </w:r>
            <w:proofErr w:type="spellStart"/>
            <w:r w:rsidRPr="008D5A47">
              <w:rPr>
                <w:rFonts w:asciiTheme="minorHAnsi" w:hAnsiTheme="minorHAnsi" w:cstheme="minorHAnsi"/>
                <w:sz w:val="20"/>
                <w:szCs w:val="20"/>
              </w:rPr>
              <w:t>hiperlipoproteinemije</w:t>
            </w:r>
            <w:proofErr w:type="spellEnd"/>
            <w:r w:rsidRPr="008D5A47">
              <w:rPr>
                <w:rFonts w:asciiTheme="minorHAnsi" w:hAnsiTheme="minorHAnsi" w:cstheme="minorHAnsi"/>
                <w:sz w:val="20"/>
                <w:szCs w:val="20"/>
              </w:rPr>
              <w:t xml:space="preserve">, ostali poremećaji metabolizma </w:t>
            </w:r>
            <w:proofErr w:type="spellStart"/>
            <w:r w:rsidRPr="008D5A47">
              <w:rPr>
                <w:rFonts w:asciiTheme="minorHAnsi" w:hAnsiTheme="minorHAnsi" w:cstheme="minorHAnsi"/>
                <w:sz w:val="20"/>
                <w:szCs w:val="20"/>
              </w:rPr>
              <w:t>lipoproteina</w:t>
            </w:r>
            <w:proofErr w:type="spellEnd"/>
            <w:r w:rsidRPr="008D5A47">
              <w:rPr>
                <w:rFonts w:asciiTheme="minorHAnsi" w:hAnsiTheme="minorHAnsi" w:cstheme="minorHAnsi"/>
                <w:sz w:val="20"/>
                <w:szCs w:val="20"/>
              </w:rPr>
              <w:t xml:space="preserve">). </w:t>
            </w:r>
          </w:p>
          <w:p w14:paraId="1833E6B1"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Opisati uzroke, mehanizme te patofiziološke učinke poremećaja odlaganja lipida (</w:t>
            </w:r>
            <w:proofErr w:type="spellStart"/>
            <w:r w:rsidRPr="008D5A47">
              <w:rPr>
                <w:rFonts w:asciiTheme="minorHAnsi" w:hAnsiTheme="minorHAnsi" w:cstheme="minorHAnsi"/>
                <w:sz w:val="20"/>
                <w:szCs w:val="20"/>
              </w:rPr>
              <w:t>lipidoze</w:t>
            </w:r>
            <w:proofErr w:type="spellEnd"/>
            <w:r w:rsidRPr="008D5A47">
              <w:rPr>
                <w:rFonts w:asciiTheme="minorHAnsi" w:hAnsiTheme="minorHAnsi" w:cstheme="minorHAnsi"/>
                <w:sz w:val="20"/>
                <w:szCs w:val="20"/>
              </w:rPr>
              <w:t xml:space="preserve">, ateroskleroza, pretilost). </w:t>
            </w:r>
          </w:p>
          <w:p w14:paraId="1A25D7AA" w14:textId="77777777" w:rsidR="006418DF" w:rsidRPr="008D5A47" w:rsidRDefault="006418DF" w:rsidP="006418DF">
            <w:pPr>
              <w:rPr>
                <w:rFonts w:asciiTheme="minorHAnsi" w:hAnsiTheme="minorHAnsi" w:cstheme="minorHAnsi"/>
                <w:sz w:val="20"/>
              </w:rPr>
            </w:pPr>
            <w:r w:rsidRPr="008D5A47">
              <w:rPr>
                <w:rFonts w:asciiTheme="minorHAnsi" w:hAnsiTheme="minorHAnsi" w:cstheme="minorHAnsi"/>
                <w:sz w:val="20"/>
              </w:rPr>
              <w:t xml:space="preserve">Opisati mehanizme i ulogu  </w:t>
            </w:r>
            <w:proofErr w:type="spellStart"/>
            <w:r w:rsidRPr="008D5A47">
              <w:rPr>
                <w:rFonts w:asciiTheme="minorHAnsi" w:hAnsiTheme="minorHAnsi" w:cstheme="minorHAnsi"/>
                <w:sz w:val="20"/>
              </w:rPr>
              <w:t>aterogene</w:t>
            </w:r>
            <w:proofErr w:type="spellEnd"/>
            <w:r w:rsidRPr="008D5A47">
              <w:rPr>
                <w:rFonts w:asciiTheme="minorHAnsi" w:hAnsiTheme="minorHAnsi" w:cstheme="minorHAnsi"/>
                <w:sz w:val="20"/>
              </w:rPr>
              <w:t xml:space="preserve"> </w:t>
            </w:r>
            <w:proofErr w:type="spellStart"/>
            <w:r w:rsidRPr="008D5A47">
              <w:rPr>
                <w:rFonts w:asciiTheme="minorHAnsi" w:hAnsiTheme="minorHAnsi" w:cstheme="minorHAnsi"/>
                <w:sz w:val="20"/>
              </w:rPr>
              <w:t>dislipidemije</w:t>
            </w:r>
            <w:proofErr w:type="spellEnd"/>
            <w:r w:rsidRPr="008D5A47">
              <w:rPr>
                <w:rFonts w:asciiTheme="minorHAnsi" w:hAnsiTheme="minorHAnsi" w:cstheme="minorHAnsi"/>
                <w:sz w:val="20"/>
              </w:rPr>
              <w:t xml:space="preserve">, hipertenzije, hiperglikemije, </w:t>
            </w:r>
            <w:proofErr w:type="spellStart"/>
            <w:r w:rsidRPr="008D5A47">
              <w:rPr>
                <w:rFonts w:asciiTheme="minorHAnsi" w:hAnsiTheme="minorHAnsi" w:cstheme="minorHAnsi"/>
                <w:sz w:val="20"/>
              </w:rPr>
              <w:t>protrombotičkog</w:t>
            </w:r>
            <w:proofErr w:type="spellEnd"/>
            <w:r w:rsidRPr="008D5A47">
              <w:rPr>
                <w:rFonts w:asciiTheme="minorHAnsi" w:hAnsiTheme="minorHAnsi" w:cstheme="minorHAnsi"/>
                <w:sz w:val="20"/>
              </w:rPr>
              <w:t xml:space="preserve"> i </w:t>
            </w:r>
            <w:proofErr w:type="spellStart"/>
            <w:r w:rsidRPr="008D5A47">
              <w:rPr>
                <w:rFonts w:asciiTheme="minorHAnsi" w:hAnsiTheme="minorHAnsi" w:cstheme="minorHAnsi"/>
                <w:sz w:val="20"/>
              </w:rPr>
              <w:t>proupalnog</w:t>
            </w:r>
            <w:proofErr w:type="spellEnd"/>
            <w:r w:rsidRPr="008D5A47">
              <w:rPr>
                <w:rFonts w:asciiTheme="minorHAnsi" w:hAnsiTheme="minorHAnsi" w:cstheme="minorHAnsi"/>
                <w:sz w:val="20"/>
              </w:rPr>
              <w:t xml:space="preserve"> stanja u razvoju kardiovaskularnih bolesti. </w:t>
            </w:r>
          </w:p>
          <w:p w14:paraId="38CF538C" w14:textId="77777777" w:rsidR="006418DF" w:rsidRPr="008D5A47" w:rsidRDefault="006418DF" w:rsidP="006418DF">
            <w:pPr>
              <w:rPr>
                <w:rFonts w:asciiTheme="minorHAnsi" w:hAnsiTheme="minorHAnsi" w:cstheme="minorHAnsi"/>
                <w:sz w:val="20"/>
              </w:rPr>
            </w:pPr>
            <w:r w:rsidRPr="008D5A47">
              <w:rPr>
                <w:rFonts w:asciiTheme="minorHAnsi" w:eastAsia="Calibri" w:hAnsiTheme="minorHAnsi" w:cstheme="minorHAnsi"/>
                <w:b/>
                <w:bCs/>
                <w:spacing w:val="-9"/>
                <w:sz w:val="20"/>
                <w:szCs w:val="20"/>
              </w:rPr>
              <w:t xml:space="preserve">Nastavno gradivo: </w:t>
            </w:r>
          </w:p>
          <w:p w14:paraId="04C503F2"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1535057A"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205.-218. </w:t>
            </w:r>
          </w:p>
          <w:p w14:paraId="2E1FD364" w14:textId="77777777" w:rsidR="00B24869" w:rsidRPr="008D5A47" w:rsidRDefault="00B24869" w:rsidP="000E51FA">
            <w:pPr>
              <w:rPr>
                <w:rFonts w:asciiTheme="minorHAnsi" w:hAnsiTheme="minorHAnsi" w:cstheme="minorHAnsi"/>
                <w:color w:val="000000"/>
                <w:sz w:val="20"/>
                <w:szCs w:val="20"/>
              </w:rPr>
            </w:pPr>
          </w:p>
          <w:p w14:paraId="15FD7467" w14:textId="72A23A31" w:rsidR="00B24869" w:rsidRPr="008D5A47" w:rsidRDefault="00B24869" w:rsidP="00B24869">
            <w:pPr>
              <w:rPr>
                <w:rFonts w:asciiTheme="minorHAnsi" w:hAnsiTheme="minorHAnsi" w:cstheme="minorHAnsi"/>
                <w:b/>
                <w:bCs/>
                <w:sz w:val="20"/>
              </w:rPr>
            </w:pPr>
            <w:r w:rsidRPr="008D5A47">
              <w:rPr>
                <w:rFonts w:asciiTheme="minorHAnsi" w:hAnsiTheme="minorHAnsi" w:cstheme="minorHAnsi"/>
                <w:b/>
                <w:bCs/>
                <w:sz w:val="20"/>
                <w:szCs w:val="22"/>
              </w:rPr>
              <w:t>Predavanje 1</w:t>
            </w:r>
            <w:r w:rsidR="0007635E">
              <w:rPr>
                <w:rFonts w:asciiTheme="minorHAnsi" w:hAnsiTheme="minorHAnsi" w:cstheme="minorHAnsi"/>
                <w:b/>
                <w:bCs/>
                <w:sz w:val="20"/>
                <w:szCs w:val="22"/>
              </w:rPr>
              <w:t>6</w:t>
            </w:r>
            <w:r w:rsidRPr="008D5A47">
              <w:rPr>
                <w:rFonts w:asciiTheme="minorHAnsi" w:hAnsiTheme="minorHAnsi" w:cstheme="minorHAnsi"/>
                <w:b/>
                <w:bCs/>
                <w:sz w:val="20"/>
                <w:szCs w:val="22"/>
              </w:rPr>
              <w:t xml:space="preserve">. </w:t>
            </w:r>
            <w:r w:rsidRPr="008D5A47">
              <w:rPr>
                <w:rFonts w:asciiTheme="minorHAnsi" w:hAnsiTheme="minorHAnsi" w:cstheme="minorHAnsi"/>
                <w:b/>
                <w:bCs/>
                <w:sz w:val="20"/>
                <w:szCs w:val="20"/>
              </w:rPr>
              <w:t>Patofiziologija probavnog sustava.</w:t>
            </w:r>
            <w:r w:rsidRPr="008D5A47">
              <w:rPr>
                <w:rFonts w:asciiTheme="minorHAnsi" w:hAnsiTheme="minorHAnsi" w:cstheme="minorHAnsi"/>
                <w:b/>
                <w:bCs/>
                <w:color w:val="000000"/>
                <w:sz w:val="20"/>
                <w:szCs w:val="22"/>
              </w:rPr>
              <w:t xml:space="preserve"> Poremećaji </w:t>
            </w:r>
            <w:proofErr w:type="spellStart"/>
            <w:r w:rsidRPr="008D5A47">
              <w:rPr>
                <w:rFonts w:asciiTheme="minorHAnsi" w:hAnsiTheme="minorHAnsi" w:cstheme="minorHAnsi"/>
                <w:b/>
                <w:bCs/>
                <w:color w:val="000000"/>
                <w:sz w:val="20"/>
                <w:szCs w:val="22"/>
              </w:rPr>
              <w:t>e</w:t>
            </w:r>
            <w:r w:rsidRPr="008D5A47">
              <w:rPr>
                <w:rFonts w:asciiTheme="minorHAnsi" w:hAnsiTheme="minorHAnsi" w:cstheme="minorHAnsi"/>
                <w:b/>
                <w:bCs/>
                <w:color w:val="000000"/>
                <w:sz w:val="20"/>
                <w:szCs w:val="20"/>
              </w:rPr>
              <w:t>gzokrinih</w:t>
            </w:r>
            <w:proofErr w:type="spellEnd"/>
            <w:r w:rsidRPr="008D5A47">
              <w:rPr>
                <w:rFonts w:asciiTheme="minorHAnsi" w:hAnsiTheme="minorHAnsi" w:cstheme="minorHAnsi"/>
                <w:b/>
                <w:bCs/>
                <w:color w:val="000000"/>
                <w:sz w:val="20"/>
                <w:szCs w:val="20"/>
              </w:rPr>
              <w:t xml:space="preserve"> funkcija gušterače – akutni i kronični </w:t>
            </w:r>
            <w:proofErr w:type="spellStart"/>
            <w:r w:rsidRPr="008D5A47">
              <w:rPr>
                <w:rFonts w:asciiTheme="minorHAnsi" w:hAnsiTheme="minorHAnsi" w:cstheme="minorHAnsi"/>
                <w:b/>
                <w:bCs/>
                <w:color w:val="000000"/>
                <w:sz w:val="20"/>
                <w:szCs w:val="20"/>
              </w:rPr>
              <w:t>pankreatitis</w:t>
            </w:r>
            <w:proofErr w:type="spellEnd"/>
            <w:r w:rsidRPr="008D5A47">
              <w:rPr>
                <w:rFonts w:asciiTheme="minorHAnsi" w:hAnsiTheme="minorHAnsi" w:cstheme="minorHAnsi"/>
                <w:b/>
                <w:bCs/>
                <w:color w:val="000000"/>
                <w:sz w:val="20"/>
                <w:szCs w:val="20"/>
              </w:rPr>
              <w:t>.</w:t>
            </w:r>
          </w:p>
          <w:p w14:paraId="37675B6D" w14:textId="77777777" w:rsidR="00B24869" w:rsidRPr="008D5A47" w:rsidRDefault="00B24869" w:rsidP="00B24869">
            <w:pPr>
              <w:rPr>
                <w:rFonts w:asciiTheme="minorHAnsi" w:hAnsiTheme="minorHAnsi" w:cstheme="minorHAnsi"/>
                <w:b/>
                <w:i/>
                <w:sz w:val="20"/>
                <w:u w:val="single"/>
              </w:rPr>
            </w:pPr>
            <w:r w:rsidRPr="008D5A47">
              <w:rPr>
                <w:rFonts w:asciiTheme="minorHAnsi" w:hAnsiTheme="minorHAnsi" w:cstheme="minorHAnsi"/>
                <w:b/>
                <w:i/>
                <w:sz w:val="20"/>
                <w:szCs w:val="22"/>
                <w:u w:val="single"/>
              </w:rPr>
              <w:t xml:space="preserve">Ishodi učenja: </w:t>
            </w:r>
          </w:p>
          <w:p w14:paraId="132B2D6E"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Opisati poremećaje funkcija ždrijela, jednjaka i želudca.</w:t>
            </w:r>
          </w:p>
          <w:p w14:paraId="7A7A9DB7"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 xml:space="preserve">Objasniti poremećaje </w:t>
            </w:r>
            <w:proofErr w:type="spellStart"/>
            <w:r w:rsidRPr="008D5A47">
              <w:rPr>
                <w:rFonts w:asciiTheme="minorHAnsi" w:hAnsiTheme="minorHAnsi" w:cstheme="minorHAnsi"/>
                <w:sz w:val="20"/>
                <w:szCs w:val="20"/>
              </w:rPr>
              <w:t>egzokrine</w:t>
            </w:r>
            <w:proofErr w:type="spellEnd"/>
            <w:r w:rsidRPr="008D5A47">
              <w:rPr>
                <w:rFonts w:asciiTheme="minorHAnsi" w:hAnsiTheme="minorHAnsi" w:cstheme="minorHAnsi"/>
                <w:sz w:val="20"/>
                <w:szCs w:val="20"/>
              </w:rPr>
              <w:t xml:space="preserve"> funkcije gušterače. </w:t>
            </w:r>
          </w:p>
          <w:p w14:paraId="4D015DA1"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Opisati poremećaje tankog i debelog crijeva.</w:t>
            </w:r>
          </w:p>
          <w:p w14:paraId="683E82B6"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rPr>
              <w:t xml:space="preserve">Opisati uzroke i posljedice </w:t>
            </w:r>
            <w:proofErr w:type="spellStart"/>
            <w:r w:rsidRPr="008D5A47">
              <w:rPr>
                <w:rFonts w:asciiTheme="minorHAnsi" w:hAnsiTheme="minorHAnsi" w:cstheme="minorHAnsi"/>
                <w:sz w:val="20"/>
              </w:rPr>
              <w:t>ileusa</w:t>
            </w:r>
            <w:proofErr w:type="spellEnd"/>
            <w:r w:rsidRPr="008D5A47">
              <w:rPr>
                <w:rFonts w:asciiTheme="minorHAnsi" w:hAnsiTheme="minorHAnsi" w:cstheme="minorHAnsi"/>
                <w:sz w:val="20"/>
              </w:rPr>
              <w:t>.</w:t>
            </w:r>
            <w:r w:rsidRPr="008D5A47">
              <w:rPr>
                <w:rFonts w:asciiTheme="minorHAnsi" w:hAnsiTheme="minorHAnsi" w:cstheme="minorHAnsi"/>
                <w:sz w:val="20"/>
                <w:szCs w:val="20"/>
              </w:rPr>
              <w:t xml:space="preserve"> </w:t>
            </w:r>
          </w:p>
          <w:p w14:paraId="41295E87" w14:textId="77777777" w:rsidR="00B24869" w:rsidRPr="008D5A47" w:rsidRDefault="00B24869" w:rsidP="00B24869">
            <w:pPr>
              <w:rPr>
                <w:rFonts w:asciiTheme="minorHAnsi" w:hAnsiTheme="minorHAnsi" w:cstheme="minorHAnsi"/>
                <w:sz w:val="20"/>
                <w:szCs w:val="20"/>
              </w:rPr>
            </w:pPr>
            <w:r w:rsidRPr="008D5A47">
              <w:rPr>
                <w:rFonts w:asciiTheme="minorHAnsi" w:hAnsiTheme="minorHAnsi" w:cstheme="minorHAnsi"/>
                <w:sz w:val="20"/>
                <w:szCs w:val="20"/>
              </w:rPr>
              <w:t>Opisati cističnu fibrozu gušterače.</w:t>
            </w:r>
          </w:p>
          <w:p w14:paraId="6B1C35C9"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 xml:space="preserve">Objasniti </w:t>
            </w:r>
            <w:proofErr w:type="spellStart"/>
            <w:r w:rsidRPr="008D5A47">
              <w:rPr>
                <w:rFonts w:asciiTheme="minorHAnsi" w:hAnsiTheme="minorHAnsi" w:cstheme="minorHAnsi"/>
                <w:sz w:val="20"/>
              </w:rPr>
              <w:t>etiopatogenetske</w:t>
            </w:r>
            <w:proofErr w:type="spellEnd"/>
            <w:r w:rsidRPr="008D5A47">
              <w:rPr>
                <w:rFonts w:asciiTheme="minorHAnsi" w:hAnsiTheme="minorHAnsi" w:cstheme="minorHAnsi"/>
                <w:sz w:val="20"/>
              </w:rPr>
              <w:t xml:space="preserve"> čimbenike, tijek i komplikacije (lokalne, sustavne) akutnog </w:t>
            </w:r>
            <w:proofErr w:type="spellStart"/>
            <w:r w:rsidRPr="008D5A47">
              <w:rPr>
                <w:rFonts w:asciiTheme="minorHAnsi" w:hAnsiTheme="minorHAnsi" w:cstheme="minorHAnsi"/>
                <w:sz w:val="20"/>
              </w:rPr>
              <w:t>pankreatitisa</w:t>
            </w:r>
            <w:proofErr w:type="spellEnd"/>
            <w:r w:rsidRPr="008D5A47">
              <w:rPr>
                <w:rFonts w:asciiTheme="minorHAnsi" w:hAnsiTheme="minorHAnsi" w:cstheme="minorHAnsi"/>
                <w:sz w:val="20"/>
              </w:rPr>
              <w:t>.</w:t>
            </w:r>
          </w:p>
          <w:p w14:paraId="34484A92"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 xml:space="preserve">Objasniti </w:t>
            </w:r>
            <w:proofErr w:type="spellStart"/>
            <w:r w:rsidRPr="008D5A47">
              <w:rPr>
                <w:rFonts w:asciiTheme="minorHAnsi" w:hAnsiTheme="minorHAnsi" w:cstheme="minorHAnsi"/>
                <w:sz w:val="20"/>
              </w:rPr>
              <w:t>etiopatogenetske</w:t>
            </w:r>
            <w:proofErr w:type="spellEnd"/>
            <w:r w:rsidRPr="008D5A47">
              <w:rPr>
                <w:rFonts w:asciiTheme="minorHAnsi" w:hAnsiTheme="minorHAnsi" w:cstheme="minorHAnsi"/>
                <w:sz w:val="20"/>
              </w:rPr>
              <w:t xml:space="preserve"> čimbenike, tijek i komplikacije kroničnog </w:t>
            </w:r>
            <w:proofErr w:type="spellStart"/>
            <w:r w:rsidRPr="008D5A47">
              <w:rPr>
                <w:rFonts w:asciiTheme="minorHAnsi" w:hAnsiTheme="minorHAnsi" w:cstheme="minorHAnsi"/>
                <w:sz w:val="20"/>
              </w:rPr>
              <w:t>pankreatitisa</w:t>
            </w:r>
            <w:proofErr w:type="spellEnd"/>
            <w:r w:rsidRPr="008D5A47">
              <w:rPr>
                <w:rFonts w:asciiTheme="minorHAnsi" w:hAnsiTheme="minorHAnsi" w:cstheme="minorHAnsi"/>
                <w:sz w:val="20"/>
              </w:rPr>
              <w:t>.</w:t>
            </w:r>
          </w:p>
          <w:p w14:paraId="546181E7" w14:textId="77777777" w:rsidR="00B24869" w:rsidRPr="008D5A47" w:rsidRDefault="00B24869" w:rsidP="00B24869">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3BC163F8" w14:textId="77777777" w:rsidR="00B24869" w:rsidRPr="008D5A47" w:rsidRDefault="00935D31"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0524EDE6" w14:textId="5F8926F5" w:rsidR="00B24869" w:rsidRPr="008D5A47" w:rsidRDefault="00B24869"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Str. 10</w:t>
            </w:r>
            <w:r w:rsidR="00C27F8F" w:rsidRPr="008D5A47">
              <w:rPr>
                <w:rFonts w:asciiTheme="minorHAnsi" w:hAnsiTheme="minorHAnsi" w:cstheme="minorHAnsi"/>
                <w:sz w:val="20"/>
                <w:szCs w:val="20"/>
                <w:lang w:val="sv-SE"/>
              </w:rPr>
              <w:t>52</w:t>
            </w:r>
            <w:r w:rsidRPr="008D5A47">
              <w:rPr>
                <w:rFonts w:asciiTheme="minorHAnsi" w:hAnsiTheme="minorHAnsi" w:cstheme="minorHAnsi"/>
                <w:sz w:val="20"/>
                <w:szCs w:val="20"/>
                <w:lang w:val="sv-SE"/>
              </w:rPr>
              <w:t>.-10</w:t>
            </w:r>
            <w:r w:rsidR="00C27F8F" w:rsidRPr="008D5A47">
              <w:rPr>
                <w:rFonts w:asciiTheme="minorHAnsi" w:hAnsiTheme="minorHAnsi" w:cstheme="minorHAnsi"/>
                <w:sz w:val="20"/>
                <w:szCs w:val="20"/>
                <w:lang w:val="sv-SE"/>
              </w:rPr>
              <w:t>7</w:t>
            </w:r>
            <w:r w:rsidR="00F04C30">
              <w:rPr>
                <w:rFonts w:asciiTheme="minorHAnsi" w:hAnsiTheme="minorHAnsi" w:cstheme="minorHAnsi"/>
                <w:sz w:val="20"/>
                <w:szCs w:val="20"/>
                <w:lang w:val="sv-SE"/>
              </w:rPr>
              <w:t>0. i 1075.-107</w:t>
            </w:r>
            <w:r w:rsidR="00C27F8F" w:rsidRPr="008D5A47">
              <w:rPr>
                <w:rFonts w:asciiTheme="minorHAnsi" w:hAnsiTheme="minorHAnsi" w:cstheme="minorHAnsi"/>
                <w:sz w:val="20"/>
                <w:szCs w:val="20"/>
                <w:lang w:val="sv-SE"/>
              </w:rPr>
              <w:t>6</w:t>
            </w:r>
            <w:r w:rsidRPr="008D5A47">
              <w:rPr>
                <w:rFonts w:asciiTheme="minorHAnsi" w:hAnsiTheme="minorHAnsi" w:cstheme="minorHAnsi"/>
                <w:sz w:val="20"/>
                <w:szCs w:val="20"/>
                <w:lang w:val="sv-SE"/>
              </w:rPr>
              <w:t>.</w:t>
            </w:r>
          </w:p>
          <w:p w14:paraId="74C74AFF" w14:textId="77777777" w:rsidR="00B24869" w:rsidRPr="008D5A47" w:rsidRDefault="00B24869" w:rsidP="000E51FA">
            <w:pPr>
              <w:rPr>
                <w:rFonts w:asciiTheme="minorHAnsi" w:hAnsiTheme="minorHAnsi" w:cstheme="minorHAnsi"/>
                <w:color w:val="000000"/>
                <w:sz w:val="20"/>
                <w:szCs w:val="20"/>
              </w:rPr>
            </w:pPr>
          </w:p>
          <w:p w14:paraId="1C950C8E" w14:textId="015989A2" w:rsidR="006418DF" w:rsidRPr="008D5A47" w:rsidRDefault="006418DF" w:rsidP="006418DF">
            <w:pPr>
              <w:rPr>
                <w:rFonts w:asciiTheme="minorHAnsi" w:hAnsiTheme="minorHAnsi" w:cstheme="minorHAnsi"/>
                <w:b/>
                <w:bCs/>
                <w:sz w:val="20"/>
                <w:szCs w:val="20"/>
              </w:rPr>
            </w:pPr>
            <w:r w:rsidRPr="008D5A47">
              <w:rPr>
                <w:rFonts w:asciiTheme="minorHAnsi" w:hAnsiTheme="minorHAnsi" w:cstheme="minorHAnsi"/>
                <w:b/>
                <w:bCs/>
                <w:sz w:val="20"/>
                <w:szCs w:val="22"/>
              </w:rPr>
              <w:t>Predavanje 1</w:t>
            </w:r>
            <w:r w:rsidR="0007635E">
              <w:rPr>
                <w:rFonts w:asciiTheme="minorHAnsi" w:hAnsiTheme="minorHAnsi" w:cstheme="minorHAnsi"/>
                <w:b/>
                <w:bCs/>
                <w:sz w:val="20"/>
                <w:szCs w:val="22"/>
              </w:rPr>
              <w:t>7</w:t>
            </w:r>
            <w:r w:rsidRPr="008D5A47">
              <w:rPr>
                <w:rFonts w:asciiTheme="minorHAnsi" w:hAnsiTheme="minorHAnsi" w:cstheme="minorHAnsi"/>
                <w:b/>
                <w:bCs/>
                <w:sz w:val="20"/>
                <w:szCs w:val="22"/>
              </w:rPr>
              <w:t xml:space="preserve">. </w:t>
            </w:r>
            <w:r w:rsidRPr="008D5A47">
              <w:rPr>
                <w:rFonts w:asciiTheme="minorHAnsi" w:hAnsiTheme="minorHAnsi" w:cstheme="minorHAnsi"/>
                <w:b/>
                <w:bCs/>
                <w:sz w:val="20"/>
                <w:szCs w:val="20"/>
              </w:rPr>
              <w:t xml:space="preserve">Patofiziologija jetre. </w:t>
            </w:r>
          </w:p>
          <w:p w14:paraId="1D0F5710" w14:textId="77777777" w:rsidR="006418DF" w:rsidRPr="008D5A47" w:rsidRDefault="006418DF" w:rsidP="006418DF">
            <w:pPr>
              <w:rPr>
                <w:rFonts w:asciiTheme="minorHAnsi" w:hAnsiTheme="minorHAnsi" w:cstheme="minorHAnsi"/>
                <w:b/>
                <w:i/>
                <w:sz w:val="20"/>
                <w:u w:val="single"/>
              </w:rPr>
            </w:pPr>
            <w:r w:rsidRPr="008D5A47">
              <w:rPr>
                <w:rFonts w:asciiTheme="minorHAnsi" w:hAnsiTheme="minorHAnsi" w:cstheme="minorHAnsi"/>
                <w:b/>
                <w:i/>
                <w:sz w:val="20"/>
                <w:u w:val="single"/>
              </w:rPr>
              <w:t>Ishodi učenja:</w:t>
            </w:r>
          </w:p>
          <w:p w14:paraId="708BD27B"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rPr>
              <w:t xml:space="preserve">Objasniti </w:t>
            </w:r>
            <w:proofErr w:type="spellStart"/>
            <w:r w:rsidRPr="008D5A47">
              <w:rPr>
                <w:rFonts w:asciiTheme="minorHAnsi" w:hAnsiTheme="minorHAnsi" w:cstheme="minorHAnsi"/>
                <w:sz w:val="20"/>
              </w:rPr>
              <w:t>etiopatogenezu</w:t>
            </w:r>
            <w:proofErr w:type="spellEnd"/>
            <w:r w:rsidRPr="008D5A47">
              <w:rPr>
                <w:rFonts w:asciiTheme="minorHAnsi" w:hAnsiTheme="minorHAnsi" w:cstheme="minorHAnsi"/>
                <w:sz w:val="20"/>
              </w:rPr>
              <w:t xml:space="preserve"> metaboličkih i </w:t>
            </w:r>
            <w:proofErr w:type="spellStart"/>
            <w:r w:rsidRPr="008D5A47">
              <w:rPr>
                <w:rFonts w:asciiTheme="minorHAnsi" w:hAnsiTheme="minorHAnsi" w:cstheme="minorHAnsi"/>
                <w:sz w:val="20"/>
              </w:rPr>
              <w:t>infiltrativnih</w:t>
            </w:r>
            <w:proofErr w:type="spellEnd"/>
            <w:r w:rsidRPr="008D5A47">
              <w:rPr>
                <w:rFonts w:asciiTheme="minorHAnsi" w:hAnsiTheme="minorHAnsi" w:cstheme="minorHAnsi"/>
                <w:sz w:val="20"/>
              </w:rPr>
              <w:t xml:space="preserve"> poremećaja jetre</w:t>
            </w:r>
            <w:r w:rsidRPr="008D5A47">
              <w:rPr>
                <w:rFonts w:asciiTheme="minorHAnsi" w:hAnsiTheme="minorHAnsi" w:cstheme="minorHAnsi"/>
                <w:sz w:val="20"/>
                <w:szCs w:val="20"/>
              </w:rPr>
              <w:t xml:space="preserve"> (poremećaj metabolizma bilirubina, žutica, masna jetra).</w:t>
            </w:r>
          </w:p>
          <w:p w14:paraId="3F16B870" w14:textId="77777777" w:rsidR="006418DF" w:rsidRPr="008D5A47" w:rsidRDefault="006418DF" w:rsidP="006418DF">
            <w:pPr>
              <w:rPr>
                <w:rFonts w:asciiTheme="minorHAnsi" w:hAnsiTheme="minorHAnsi" w:cstheme="minorHAnsi"/>
                <w:sz w:val="20"/>
                <w:szCs w:val="20"/>
              </w:rPr>
            </w:pPr>
            <w:proofErr w:type="spellStart"/>
            <w:r w:rsidRPr="008D5A47">
              <w:rPr>
                <w:rFonts w:asciiTheme="minorHAnsi" w:hAnsiTheme="minorHAnsi" w:cstheme="minorHAnsi"/>
                <w:sz w:val="20"/>
                <w:szCs w:val="20"/>
              </w:rPr>
              <w:t>Razumijeti</w:t>
            </w:r>
            <w:proofErr w:type="spellEnd"/>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rPr>
              <w:t>etiopatogenezu</w:t>
            </w:r>
            <w:proofErr w:type="spellEnd"/>
            <w:r w:rsidRPr="008D5A47">
              <w:rPr>
                <w:rFonts w:asciiTheme="minorHAnsi" w:hAnsiTheme="minorHAnsi" w:cstheme="minorHAnsi"/>
                <w:sz w:val="20"/>
                <w:szCs w:val="20"/>
              </w:rPr>
              <w:t xml:space="preserve"> virusnog hepatitisa (A, B, C, D, E) te </w:t>
            </w:r>
            <w:proofErr w:type="spellStart"/>
            <w:r w:rsidRPr="008D5A47">
              <w:rPr>
                <w:rFonts w:asciiTheme="minorHAnsi" w:hAnsiTheme="minorHAnsi" w:cstheme="minorHAnsi"/>
                <w:sz w:val="20"/>
                <w:szCs w:val="20"/>
              </w:rPr>
              <w:t>autoimunosnog</w:t>
            </w:r>
            <w:proofErr w:type="spellEnd"/>
            <w:r w:rsidRPr="008D5A47">
              <w:rPr>
                <w:rFonts w:asciiTheme="minorHAnsi" w:hAnsiTheme="minorHAnsi" w:cstheme="minorHAnsi"/>
                <w:sz w:val="20"/>
                <w:szCs w:val="20"/>
              </w:rPr>
              <w:t xml:space="preserve"> hepatitisa.</w:t>
            </w:r>
          </w:p>
          <w:p w14:paraId="65AE6EFC"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Definirati toksična i </w:t>
            </w:r>
            <w:proofErr w:type="spellStart"/>
            <w:r w:rsidRPr="008D5A47">
              <w:rPr>
                <w:rFonts w:asciiTheme="minorHAnsi" w:hAnsiTheme="minorHAnsi" w:cstheme="minorHAnsi"/>
                <w:sz w:val="20"/>
                <w:szCs w:val="20"/>
              </w:rPr>
              <w:t>medikamentna</w:t>
            </w:r>
            <w:proofErr w:type="spellEnd"/>
            <w:r w:rsidRPr="008D5A47">
              <w:rPr>
                <w:rFonts w:asciiTheme="minorHAnsi" w:hAnsiTheme="minorHAnsi" w:cstheme="minorHAnsi"/>
                <w:sz w:val="20"/>
                <w:szCs w:val="20"/>
              </w:rPr>
              <w:t xml:space="preserve"> oštećenja jetre.</w:t>
            </w:r>
          </w:p>
          <w:p w14:paraId="6FE4B2A1"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lastRenderedPageBreak/>
              <w:t>Objasniti patogenezu alkoholne bolesti jetre.</w:t>
            </w:r>
          </w:p>
          <w:p w14:paraId="33A5B8B5"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Opisati patogenezu alkoholne, </w:t>
            </w:r>
            <w:proofErr w:type="spellStart"/>
            <w:r w:rsidRPr="008D5A47">
              <w:rPr>
                <w:rFonts w:asciiTheme="minorHAnsi" w:hAnsiTheme="minorHAnsi" w:cstheme="minorHAnsi"/>
                <w:sz w:val="20"/>
                <w:szCs w:val="20"/>
              </w:rPr>
              <w:t>posthepatičke</w:t>
            </w:r>
            <w:proofErr w:type="spellEnd"/>
            <w:r w:rsidRPr="008D5A47">
              <w:rPr>
                <w:rFonts w:asciiTheme="minorHAnsi" w:hAnsiTheme="minorHAnsi" w:cstheme="minorHAnsi"/>
                <w:sz w:val="20"/>
                <w:szCs w:val="20"/>
              </w:rPr>
              <w:t xml:space="preserve">, primarne bilijarne, </w:t>
            </w:r>
            <w:proofErr w:type="spellStart"/>
            <w:r w:rsidRPr="008D5A47">
              <w:rPr>
                <w:rFonts w:asciiTheme="minorHAnsi" w:hAnsiTheme="minorHAnsi" w:cstheme="minorHAnsi"/>
                <w:sz w:val="20"/>
                <w:szCs w:val="20"/>
              </w:rPr>
              <w:t>sekundatne</w:t>
            </w:r>
            <w:proofErr w:type="spellEnd"/>
            <w:r w:rsidRPr="008D5A47">
              <w:rPr>
                <w:rFonts w:asciiTheme="minorHAnsi" w:hAnsiTheme="minorHAnsi" w:cstheme="minorHAnsi"/>
                <w:sz w:val="20"/>
                <w:szCs w:val="20"/>
              </w:rPr>
              <w:t xml:space="preserve"> bilijarne i </w:t>
            </w:r>
            <w:proofErr w:type="spellStart"/>
            <w:r w:rsidRPr="008D5A47">
              <w:rPr>
                <w:rFonts w:asciiTheme="minorHAnsi" w:hAnsiTheme="minorHAnsi" w:cstheme="minorHAnsi"/>
                <w:sz w:val="20"/>
                <w:szCs w:val="20"/>
              </w:rPr>
              <w:t>kardijačne</w:t>
            </w:r>
            <w:proofErr w:type="spellEnd"/>
            <w:r w:rsidRPr="008D5A47">
              <w:rPr>
                <w:rFonts w:asciiTheme="minorHAnsi" w:hAnsiTheme="minorHAnsi" w:cstheme="minorHAnsi"/>
                <w:sz w:val="20"/>
                <w:szCs w:val="20"/>
              </w:rPr>
              <w:t xml:space="preserve"> ciroze jetre.</w:t>
            </w:r>
          </w:p>
          <w:p w14:paraId="77ABD915" w14:textId="77777777" w:rsidR="006418DF" w:rsidRPr="008D5A47" w:rsidRDefault="006418DF" w:rsidP="006418DF">
            <w:pPr>
              <w:rPr>
                <w:rFonts w:asciiTheme="minorHAnsi" w:hAnsiTheme="minorHAnsi" w:cstheme="minorHAnsi"/>
                <w:sz w:val="20"/>
                <w:szCs w:val="20"/>
              </w:rPr>
            </w:pPr>
            <w:proofErr w:type="spellStart"/>
            <w:r w:rsidRPr="008D5A47">
              <w:rPr>
                <w:rFonts w:asciiTheme="minorHAnsi" w:hAnsiTheme="minorHAnsi" w:cstheme="minorHAnsi"/>
                <w:sz w:val="20"/>
                <w:szCs w:val="20"/>
              </w:rPr>
              <w:t>Razumijeti</w:t>
            </w:r>
            <w:proofErr w:type="spellEnd"/>
            <w:r w:rsidRPr="008D5A47">
              <w:rPr>
                <w:rFonts w:asciiTheme="minorHAnsi" w:hAnsiTheme="minorHAnsi" w:cstheme="minorHAnsi"/>
                <w:sz w:val="20"/>
                <w:szCs w:val="20"/>
              </w:rPr>
              <w:t xml:space="preserve"> razvoj komplikacija ciroze jetre (portalna hipertenzija, </w:t>
            </w:r>
            <w:proofErr w:type="spellStart"/>
            <w:r w:rsidRPr="008D5A47">
              <w:rPr>
                <w:rFonts w:asciiTheme="minorHAnsi" w:hAnsiTheme="minorHAnsi" w:cstheme="minorHAnsi"/>
                <w:sz w:val="20"/>
                <w:szCs w:val="20"/>
              </w:rPr>
              <w:t>ascites</w:t>
            </w:r>
            <w:proofErr w:type="spellEnd"/>
            <w:r w:rsidRPr="008D5A47">
              <w:rPr>
                <w:rFonts w:asciiTheme="minorHAnsi" w:hAnsiTheme="minorHAnsi" w:cstheme="minorHAnsi"/>
                <w:sz w:val="20"/>
                <w:szCs w:val="20"/>
              </w:rPr>
              <w:t xml:space="preserve">, spontani bakterijski </w:t>
            </w:r>
            <w:proofErr w:type="spellStart"/>
            <w:r w:rsidRPr="008D5A47">
              <w:rPr>
                <w:rFonts w:asciiTheme="minorHAnsi" w:hAnsiTheme="minorHAnsi" w:cstheme="minorHAnsi"/>
                <w:sz w:val="20"/>
                <w:szCs w:val="20"/>
              </w:rPr>
              <w:t>peritonitis</w:t>
            </w:r>
            <w:proofErr w:type="spellEnd"/>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rPr>
              <w:t>hepatalna</w:t>
            </w:r>
            <w:proofErr w:type="spellEnd"/>
            <w:r w:rsidRPr="008D5A47">
              <w:rPr>
                <w:rFonts w:asciiTheme="minorHAnsi" w:hAnsiTheme="minorHAnsi" w:cstheme="minorHAnsi"/>
                <w:sz w:val="20"/>
                <w:szCs w:val="20"/>
              </w:rPr>
              <w:t xml:space="preserve"> encefalopatija, </w:t>
            </w:r>
            <w:proofErr w:type="spellStart"/>
            <w:r w:rsidRPr="008D5A47">
              <w:rPr>
                <w:rFonts w:asciiTheme="minorHAnsi" w:hAnsiTheme="minorHAnsi" w:cstheme="minorHAnsi"/>
                <w:sz w:val="20"/>
                <w:szCs w:val="20"/>
              </w:rPr>
              <w:t>hepatorenalni</w:t>
            </w:r>
            <w:proofErr w:type="spellEnd"/>
            <w:r w:rsidRPr="008D5A47">
              <w:rPr>
                <w:rFonts w:asciiTheme="minorHAnsi" w:hAnsiTheme="minorHAnsi" w:cstheme="minorHAnsi"/>
                <w:sz w:val="20"/>
                <w:szCs w:val="20"/>
              </w:rPr>
              <w:t xml:space="preserve"> sindrom, </w:t>
            </w:r>
            <w:proofErr w:type="spellStart"/>
            <w:r w:rsidRPr="008D5A47">
              <w:rPr>
                <w:rFonts w:asciiTheme="minorHAnsi" w:hAnsiTheme="minorHAnsi" w:cstheme="minorHAnsi"/>
                <w:sz w:val="20"/>
                <w:szCs w:val="20"/>
              </w:rPr>
              <w:t>hepatopulmonalni</w:t>
            </w:r>
            <w:proofErr w:type="spellEnd"/>
            <w:r w:rsidRPr="008D5A47">
              <w:rPr>
                <w:rFonts w:asciiTheme="minorHAnsi" w:hAnsiTheme="minorHAnsi" w:cstheme="minorHAnsi"/>
                <w:sz w:val="20"/>
                <w:szCs w:val="20"/>
              </w:rPr>
              <w:t xml:space="preserve"> sindrom, </w:t>
            </w:r>
            <w:proofErr w:type="spellStart"/>
            <w:r w:rsidRPr="008D5A47">
              <w:rPr>
                <w:rFonts w:asciiTheme="minorHAnsi" w:hAnsiTheme="minorHAnsi" w:cstheme="minorHAnsi"/>
                <w:sz w:val="20"/>
                <w:szCs w:val="20"/>
              </w:rPr>
              <w:t>hipersplenizam</w:t>
            </w:r>
            <w:proofErr w:type="spellEnd"/>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rPr>
              <w:t>koagulopatija</w:t>
            </w:r>
            <w:proofErr w:type="spellEnd"/>
            <w:r w:rsidRPr="008D5A47">
              <w:rPr>
                <w:rFonts w:asciiTheme="minorHAnsi" w:hAnsiTheme="minorHAnsi" w:cstheme="minorHAnsi"/>
                <w:sz w:val="20"/>
                <w:szCs w:val="20"/>
              </w:rPr>
              <w:t>).</w:t>
            </w:r>
          </w:p>
          <w:p w14:paraId="16B3F8F6"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Opisati bolesti bilijarnog sustava (</w:t>
            </w:r>
            <w:proofErr w:type="spellStart"/>
            <w:r w:rsidRPr="008D5A47">
              <w:rPr>
                <w:rFonts w:asciiTheme="minorHAnsi" w:hAnsiTheme="minorHAnsi" w:cstheme="minorHAnsi"/>
                <w:sz w:val="20"/>
                <w:szCs w:val="20"/>
              </w:rPr>
              <w:t>žućni</w:t>
            </w:r>
            <w:proofErr w:type="spellEnd"/>
            <w:r w:rsidRPr="008D5A47">
              <w:rPr>
                <w:rFonts w:asciiTheme="minorHAnsi" w:hAnsiTheme="minorHAnsi" w:cstheme="minorHAnsi"/>
                <w:sz w:val="20"/>
                <w:szCs w:val="20"/>
              </w:rPr>
              <w:t xml:space="preserve"> kamenci, </w:t>
            </w:r>
            <w:proofErr w:type="spellStart"/>
            <w:r w:rsidRPr="008D5A47">
              <w:rPr>
                <w:rFonts w:asciiTheme="minorHAnsi" w:hAnsiTheme="minorHAnsi" w:cstheme="minorHAnsi"/>
                <w:sz w:val="20"/>
                <w:szCs w:val="20"/>
              </w:rPr>
              <w:t>kolangitis</w:t>
            </w:r>
            <w:proofErr w:type="spellEnd"/>
            <w:r w:rsidRPr="008D5A47">
              <w:rPr>
                <w:rFonts w:asciiTheme="minorHAnsi" w:hAnsiTheme="minorHAnsi" w:cstheme="minorHAnsi"/>
                <w:sz w:val="20"/>
                <w:szCs w:val="20"/>
              </w:rPr>
              <w:t>).</w:t>
            </w:r>
          </w:p>
          <w:p w14:paraId="1162B270" w14:textId="77777777" w:rsidR="006418DF" w:rsidRPr="008D5A47" w:rsidRDefault="006418DF" w:rsidP="006418DF">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12642797"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274F8879"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Str. 1081.-1108.</w:t>
            </w:r>
          </w:p>
          <w:p w14:paraId="313361C6" w14:textId="77777777" w:rsidR="006418DF" w:rsidRPr="008D5A47" w:rsidRDefault="006418DF" w:rsidP="000E51FA">
            <w:pPr>
              <w:rPr>
                <w:rFonts w:asciiTheme="minorHAnsi" w:hAnsiTheme="minorHAnsi" w:cstheme="minorHAnsi"/>
                <w:color w:val="000000"/>
                <w:sz w:val="20"/>
                <w:szCs w:val="20"/>
              </w:rPr>
            </w:pPr>
          </w:p>
          <w:p w14:paraId="1B3ABE47" w14:textId="2CE11ABE" w:rsidR="00142AAF" w:rsidRPr="008D5A47" w:rsidRDefault="00142AAF" w:rsidP="00142AAF">
            <w:pPr>
              <w:rPr>
                <w:rFonts w:asciiTheme="minorHAnsi" w:hAnsiTheme="minorHAnsi" w:cstheme="minorHAnsi"/>
                <w:sz w:val="20"/>
                <w:szCs w:val="20"/>
              </w:rPr>
            </w:pPr>
            <w:r w:rsidRPr="008D5A47">
              <w:rPr>
                <w:rFonts w:asciiTheme="minorHAnsi" w:hAnsiTheme="minorHAnsi" w:cstheme="minorHAnsi"/>
                <w:b/>
                <w:bCs/>
                <w:color w:val="000000"/>
                <w:sz w:val="20"/>
                <w:szCs w:val="22"/>
              </w:rPr>
              <w:t xml:space="preserve">Predavanje </w:t>
            </w:r>
            <w:r w:rsidR="0007635E">
              <w:rPr>
                <w:rFonts w:asciiTheme="minorHAnsi" w:hAnsiTheme="minorHAnsi" w:cstheme="minorHAnsi"/>
                <w:b/>
                <w:bCs/>
                <w:color w:val="000000"/>
                <w:sz w:val="20"/>
                <w:szCs w:val="22"/>
              </w:rPr>
              <w:t>18</w:t>
            </w:r>
            <w:r w:rsidRPr="008D5A47">
              <w:rPr>
                <w:rFonts w:asciiTheme="minorHAnsi" w:hAnsiTheme="minorHAnsi" w:cstheme="minorHAnsi"/>
                <w:b/>
                <w:bCs/>
                <w:color w:val="000000"/>
                <w:sz w:val="20"/>
                <w:szCs w:val="22"/>
              </w:rPr>
              <w:t xml:space="preserve">. </w:t>
            </w:r>
            <w:r w:rsidRPr="008D5A47">
              <w:rPr>
                <w:rFonts w:asciiTheme="minorHAnsi" w:hAnsiTheme="minorHAnsi" w:cstheme="minorHAnsi"/>
                <w:b/>
                <w:bCs/>
                <w:color w:val="000000"/>
                <w:sz w:val="20"/>
                <w:szCs w:val="20"/>
              </w:rPr>
              <w:t xml:space="preserve">Uzroci </w:t>
            </w:r>
            <w:proofErr w:type="spellStart"/>
            <w:r w:rsidRPr="008D5A47">
              <w:rPr>
                <w:rFonts w:asciiTheme="minorHAnsi" w:hAnsiTheme="minorHAnsi" w:cstheme="minorHAnsi"/>
                <w:b/>
                <w:bCs/>
                <w:color w:val="000000"/>
                <w:sz w:val="20"/>
                <w:szCs w:val="20"/>
              </w:rPr>
              <w:t>endokrinopatija</w:t>
            </w:r>
            <w:proofErr w:type="spellEnd"/>
            <w:r w:rsidRPr="008D5A47">
              <w:rPr>
                <w:rFonts w:asciiTheme="minorHAnsi" w:hAnsiTheme="minorHAnsi" w:cstheme="minorHAnsi"/>
                <w:b/>
                <w:bCs/>
                <w:color w:val="000000"/>
                <w:sz w:val="20"/>
                <w:szCs w:val="20"/>
              </w:rPr>
              <w:t xml:space="preserve">. Poremećaji funkcije hipofize. Poremećaji funkcije štitnjače. </w:t>
            </w:r>
          </w:p>
          <w:p w14:paraId="37A25900" w14:textId="77777777" w:rsidR="00142AAF" w:rsidRPr="008D5A47" w:rsidRDefault="00142AAF" w:rsidP="00142AAF">
            <w:pPr>
              <w:rPr>
                <w:rFonts w:asciiTheme="minorHAnsi" w:hAnsiTheme="minorHAnsi" w:cstheme="minorHAnsi"/>
                <w:b/>
                <w:i/>
                <w:sz w:val="20"/>
                <w:u w:val="single"/>
              </w:rPr>
            </w:pPr>
            <w:r w:rsidRPr="008D5A47">
              <w:rPr>
                <w:rFonts w:asciiTheme="minorHAnsi" w:hAnsiTheme="minorHAnsi" w:cstheme="minorHAnsi"/>
                <w:b/>
                <w:i/>
                <w:sz w:val="20"/>
                <w:u w:val="single"/>
              </w:rPr>
              <w:t>Ishodi učenja:</w:t>
            </w:r>
          </w:p>
          <w:p w14:paraId="6A3D191C" w14:textId="77777777" w:rsidR="00142AAF" w:rsidRPr="008D5A47" w:rsidRDefault="00142AAF" w:rsidP="00142AAF">
            <w:pPr>
              <w:rPr>
                <w:rFonts w:asciiTheme="minorHAnsi" w:hAnsiTheme="minorHAnsi" w:cstheme="minorHAnsi"/>
                <w:sz w:val="20"/>
              </w:rPr>
            </w:pPr>
            <w:r w:rsidRPr="008D5A47">
              <w:rPr>
                <w:rFonts w:asciiTheme="minorHAnsi" w:hAnsiTheme="minorHAnsi" w:cstheme="minorHAnsi"/>
                <w:sz w:val="20"/>
              </w:rPr>
              <w:t>Razumjeti uzroke i posljedice pojačanog i smanjenog lučenja hormona.</w:t>
            </w:r>
          </w:p>
          <w:p w14:paraId="44F92548" w14:textId="77777777" w:rsidR="00142AAF" w:rsidRPr="008D5A47" w:rsidRDefault="00142AAF" w:rsidP="00142AAF">
            <w:pPr>
              <w:rPr>
                <w:rFonts w:asciiTheme="minorHAnsi" w:hAnsiTheme="minorHAnsi" w:cstheme="minorHAnsi"/>
                <w:sz w:val="20"/>
              </w:rPr>
            </w:pPr>
            <w:r w:rsidRPr="008D5A47">
              <w:rPr>
                <w:rFonts w:asciiTheme="minorHAnsi" w:hAnsiTheme="minorHAnsi" w:cstheme="minorHAnsi"/>
                <w:sz w:val="20"/>
              </w:rPr>
              <w:t>Razumjeti uzroke i posljedice poremećaja u ciljnom tkivu hormona.</w:t>
            </w:r>
          </w:p>
          <w:p w14:paraId="25181A64" w14:textId="77777777" w:rsidR="00142AAF" w:rsidRPr="008D5A47" w:rsidRDefault="00142AAF" w:rsidP="00142AAF">
            <w:pPr>
              <w:rPr>
                <w:rFonts w:asciiTheme="minorHAnsi" w:hAnsiTheme="minorHAnsi" w:cstheme="minorHAnsi"/>
                <w:sz w:val="20"/>
              </w:rPr>
            </w:pPr>
            <w:r w:rsidRPr="008D5A47">
              <w:rPr>
                <w:rFonts w:asciiTheme="minorHAnsi" w:hAnsiTheme="minorHAnsi" w:cstheme="minorHAnsi"/>
                <w:sz w:val="20"/>
              </w:rPr>
              <w:t>Objasniti poremećaje metabolizma hormona i regulacije hormonskih sustava.</w:t>
            </w:r>
          </w:p>
          <w:p w14:paraId="28B94300" w14:textId="77777777" w:rsidR="00142AAF" w:rsidRPr="008D5A47" w:rsidRDefault="00142AAF" w:rsidP="00142AAF">
            <w:pPr>
              <w:rPr>
                <w:rFonts w:asciiTheme="minorHAnsi" w:hAnsiTheme="minorHAnsi" w:cstheme="minorHAnsi"/>
                <w:sz w:val="20"/>
                <w:szCs w:val="20"/>
              </w:rPr>
            </w:pPr>
            <w:r w:rsidRPr="008D5A47">
              <w:rPr>
                <w:rFonts w:asciiTheme="minorHAnsi" w:hAnsiTheme="minorHAnsi" w:cstheme="minorHAnsi"/>
                <w:sz w:val="20"/>
              </w:rPr>
              <w:t>Objasniti poremećaje funkcije prednjeg i stražnjeg režnja hipofize.</w:t>
            </w:r>
            <w:r w:rsidRPr="008D5A47">
              <w:rPr>
                <w:rFonts w:asciiTheme="minorHAnsi" w:hAnsiTheme="minorHAnsi" w:cstheme="minorHAnsi"/>
                <w:sz w:val="20"/>
                <w:szCs w:val="20"/>
              </w:rPr>
              <w:t xml:space="preserve"> </w:t>
            </w:r>
          </w:p>
          <w:p w14:paraId="664C1437" w14:textId="77777777" w:rsidR="00142AAF" w:rsidRPr="008D5A47" w:rsidRDefault="00142AAF" w:rsidP="00142AAF">
            <w:pPr>
              <w:rPr>
                <w:rFonts w:asciiTheme="minorHAnsi" w:hAnsiTheme="minorHAnsi" w:cstheme="minorHAnsi"/>
                <w:sz w:val="20"/>
                <w:szCs w:val="20"/>
              </w:rPr>
            </w:pPr>
            <w:r w:rsidRPr="008D5A47">
              <w:rPr>
                <w:rFonts w:asciiTheme="minorHAnsi" w:hAnsiTheme="minorHAnsi" w:cstheme="minorHAnsi"/>
                <w:sz w:val="20"/>
                <w:szCs w:val="20"/>
              </w:rPr>
              <w:t xml:space="preserve">Razumjeti poremećaje funkcije štitnjače: </w:t>
            </w:r>
            <w:proofErr w:type="spellStart"/>
            <w:r w:rsidRPr="008D5A47">
              <w:rPr>
                <w:rFonts w:asciiTheme="minorHAnsi" w:hAnsiTheme="minorHAnsi" w:cstheme="minorHAnsi"/>
                <w:sz w:val="20"/>
                <w:szCs w:val="20"/>
              </w:rPr>
              <w:t>tireotoksikoza</w:t>
            </w:r>
            <w:proofErr w:type="spellEnd"/>
            <w:r w:rsidRPr="008D5A47">
              <w:rPr>
                <w:rFonts w:asciiTheme="minorHAnsi" w:hAnsiTheme="minorHAnsi" w:cstheme="minorHAnsi"/>
                <w:sz w:val="20"/>
                <w:szCs w:val="20"/>
              </w:rPr>
              <w:t xml:space="preserve">, hipertireoza, </w:t>
            </w:r>
            <w:proofErr w:type="spellStart"/>
            <w:r w:rsidRPr="008D5A47">
              <w:rPr>
                <w:rFonts w:asciiTheme="minorHAnsi" w:hAnsiTheme="minorHAnsi" w:cstheme="minorHAnsi"/>
                <w:sz w:val="20"/>
                <w:szCs w:val="20"/>
              </w:rPr>
              <w:t>hipotireoza</w:t>
            </w:r>
            <w:proofErr w:type="spellEnd"/>
            <w:r w:rsidRPr="008D5A47">
              <w:rPr>
                <w:rFonts w:asciiTheme="minorHAnsi" w:hAnsiTheme="minorHAnsi" w:cstheme="minorHAnsi"/>
                <w:sz w:val="20"/>
                <w:szCs w:val="20"/>
              </w:rPr>
              <w:t>, guša.</w:t>
            </w:r>
          </w:p>
          <w:p w14:paraId="0FB06B2F" w14:textId="77777777" w:rsidR="00142AAF" w:rsidRPr="008D5A47" w:rsidRDefault="00142AAF" w:rsidP="00142AAF">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7E0C9E72" w14:textId="77777777" w:rsidR="00142AAF" w:rsidRPr="008D5A47" w:rsidRDefault="00142AAF" w:rsidP="00142AAF">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45277A58" w14:textId="77777777" w:rsidR="00142AAF" w:rsidRPr="008D5A47" w:rsidRDefault="00142AAF" w:rsidP="00142AAF">
            <w:pPr>
              <w:rPr>
                <w:rFonts w:asciiTheme="minorHAnsi" w:hAnsiTheme="minorHAnsi" w:cstheme="minorHAnsi"/>
                <w:sz w:val="20"/>
                <w:szCs w:val="20"/>
                <w:lang w:val="sv-SE"/>
              </w:rPr>
            </w:pPr>
            <w:r w:rsidRPr="008D5A47">
              <w:rPr>
                <w:rFonts w:asciiTheme="minorHAnsi" w:hAnsiTheme="minorHAnsi" w:cstheme="minorHAnsi"/>
                <w:sz w:val="20"/>
                <w:szCs w:val="20"/>
                <w:lang w:val="sv-SE"/>
              </w:rPr>
              <w:t>Str. 360.-381.</w:t>
            </w:r>
          </w:p>
          <w:p w14:paraId="168D506C" w14:textId="77777777" w:rsidR="00142AAF" w:rsidRPr="008D5A47" w:rsidRDefault="00142AAF" w:rsidP="00142AAF">
            <w:pPr>
              <w:rPr>
                <w:rFonts w:asciiTheme="minorHAnsi" w:hAnsiTheme="minorHAnsi" w:cstheme="minorHAnsi"/>
                <w:sz w:val="20"/>
                <w:szCs w:val="20"/>
                <w:lang w:val="sv-SE"/>
              </w:rPr>
            </w:pPr>
          </w:p>
          <w:p w14:paraId="4652F987" w14:textId="6A91CEE4" w:rsidR="000E51FA" w:rsidRPr="008D5A47" w:rsidRDefault="000E51FA" w:rsidP="000E51FA">
            <w:pPr>
              <w:rPr>
                <w:rFonts w:asciiTheme="minorHAnsi" w:hAnsiTheme="minorHAnsi" w:cstheme="minorHAnsi"/>
                <w:color w:val="000000"/>
                <w:sz w:val="20"/>
                <w:szCs w:val="20"/>
              </w:rPr>
            </w:pPr>
            <w:r w:rsidRPr="008D5A47">
              <w:rPr>
                <w:rFonts w:asciiTheme="minorHAnsi" w:hAnsiTheme="minorHAnsi" w:cstheme="minorHAnsi"/>
                <w:b/>
                <w:bCs/>
                <w:color w:val="000000"/>
                <w:sz w:val="20"/>
                <w:szCs w:val="22"/>
              </w:rPr>
              <w:t xml:space="preserve">Predavanje </w:t>
            </w:r>
            <w:r w:rsidR="00142AAF" w:rsidRPr="008D5A47">
              <w:rPr>
                <w:rFonts w:asciiTheme="minorHAnsi" w:hAnsiTheme="minorHAnsi" w:cstheme="minorHAnsi"/>
                <w:b/>
                <w:bCs/>
                <w:color w:val="000000"/>
                <w:sz w:val="20"/>
                <w:szCs w:val="22"/>
              </w:rPr>
              <w:t>1</w:t>
            </w:r>
            <w:r w:rsidR="0007635E">
              <w:rPr>
                <w:rFonts w:asciiTheme="minorHAnsi" w:hAnsiTheme="minorHAnsi" w:cstheme="minorHAnsi"/>
                <w:b/>
                <w:bCs/>
                <w:color w:val="000000"/>
                <w:sz w:val="20"/>
                <w:szCs w:val="22"/>
              </w:rPr>
              <w:t>9</w:t>
            </w:r>
            <w:r w:rsidRPr="008D5A47">
              <w:rPr>
                <w:rFonts w:asciiTheme="minorHAnsi" w:hAnsiTheme="minorHAnsi" w:cstheme="minorHAnsi"/>
                <w:b/>
                <w:bCs/>
                <w:color w:val="000000"/>
                <w:sz w:val="20"/>
                <w:szCs w:val="22"/>
              </w:rPr>
              <w:t xml:space="preserve">. </w:t>
            </w:r>
            <w:r w:rsidR="00142AAF" w:rsidRPr="008D5A47">
              <w:rPr>
                <w:rFonts w:asciiTheme="minorHAnsi" w:hAnsiTheme="minorHAnsi" w:cstheme="minorHAnsi"/>
                <w:b/>
                <w:bCs/>
                <w:color w:val="000000"/>
                <w:sz w:val="20"/>
                <w:szCs w:val="22"/>
              </w:rPr>
              <w:t xml:space="preserve">Poremećaji funkcije </w:t>
            </w:r>
            <w:r w:rsidR="00142AAF" w:rsidRPr="008D5A47">
              <w:rPr>
                <w:rFonts w:asciiTheme="minorHAnsi" w:hAnsiTheme="minorHAnsi" w:cstheme="minorHAnsi"/>
                <w:b/>
                <w:bCs/>
                <w:color w:val="000000"/>
                <w:sz w:val="20"/>
                <w:szCs w:val="20"/>
              </w:rPr>
              <w:t>kore i srži nadbubrežnih žlijezda.</w:t>
            </w:r>
          </w:p>
          <w:p w14:paraId="783B9604" w14:textId="77777777" w:rsidR="000E51FA" w:rsidRPr="008D5A47" w:rsidRDefault="000E51FA" w:rsidP="000E51FA">
            <w:pPr>
              <w:rPr>
                <w:rFonts w:asciiTheme="minorHAnsi" w:hAnsiTheme="minorHAnsi" w:cstheme="minorHAnsi"/>
                <w:b/>
                <w:i/>
                <w:sz w:val="20"/>
                <w:u w:val="single"/>
              </w:rPr>
            </w:pPr>
            <w:r w:rsidRPr="008D5A47">
              <w:rPr>
                <w:rFonts w:asciiTheme="minorHAnsi" w:hAnsiTheme="minorHAnsi" w:cstheme="minorHAnsi"/>
                <w:b/>
                <w:i/>
                <w:sz w:val="20"/>
                <w:szCs w:val="22"/>
                <w:u w:val="single"/>
              </w:rPr>
              <w:t>Ishodi učenja:</w:t>
            </w:r>
          </w:p>
          <w:p w14:paraId="500EEA13" w14:textId="77777777" w:rsidR="00142AAF" w:rsidRPr="008D5A47" w:rsidRDefault="00142AAF" w:rsidP="00142AAF">
            <w:pPr>
              <w:rPr>
                <w:rFonts w:asciiTheme="minorHAnsi" w:hAnsiTheme="minorHAnsi" w:cstheme="minorHAnsi"/>
                <w:sz w:val="20"/>
                <w:szCs w:val="20"/>
              </w:rPr>
            </w:pPr>
            <w:r w:rsidRPr="008D5A47">
              <w:rPr>
                <w:rFonts w:asciiTheme="minorHAnsi" w:hAnsiTheme="minorHAnsi" w:cstheme="minorHAnsi"/>
                <w:sz w:val="20"/>
                <w:szCs w:val="20"/>
              </w:rPr>
              <w:t>Objasniti stvaranje, lučenje i fiziološke funkcije hormona kore nadbubrežnih žlijezda.</w:t>
            </w:r>
          </w:p>
          <w:p w14:paraId="6736B856" w14:textId="77777777" w:rsidR="00142AAF" w:rsidRPr="008D5A47" w:rsidRDefault="00142AAF" w:rsidP="00142AAF">
            <w:pPr>
              <w:rPr>
                <w:rFonts w:asciiTheme="minorHAnsi" w:hAnsiTheme="minorHAnsi" w:cstheme="minorHAnsi"/>
                <w:sz w:val="20"/>
                <w:szCs w:val="20"/>
              </w:rPr>
            </w:pPr>
            <w:r w:rsidRPr="008D5A47">
              <w:rPr>
                <w:rFonts w:asciiTheme="minorHAnsi" w:hAnsiTheme="minorHAnsi" w:cstheme="minorHAnsi"/>
                <w:sz w:val="20"/>
                <w:szCs w:val="20"/>
              </w:rPr>
              <w:t xml:space="preserve">Razumjeti uzroke, tijek i posljedice </w:t>
            </w:r>
            <w:proofErr w:type="spellStart"/>
            <w:r w:rsidRPr="008D5A47">
              <w:rPr>
                <w:rFonts w:asciiTheme="minorHAnsi" w:hAnsiTheme="minorHAnsi" w:cstheme="minorHAnsi"/>
                <w:sz w:val="20"/>
                <w:szCs w:val="20"/>
              </w:rPr>
              <w:t>hiperfunkcije</w:t>
            </w:r>
            <w:proofErr w:type="spellEnd"/>
            <w:r w:rsidRPr="008D5A47">
              <w:rPr>
                <w:rFonts w:asciiTheme="minorHAnsi" w:hAnsiTheme="minorHAnsi" w:cstheme="minorHAnsi"/>
                <w:sz w:val="20"/>
                <w:szCs w:val="20"/>
              </w:rPr>
              <w:t xml:space="preserve"> te </w:t>
            </w:r>
            <w:proofErr w:type="spellStart"/>
            <w:r w:rsidRPr="008D5A47">
              <w:rPr>
                <w:rFonts w:asciiTheme="minorHAnsi" w:hAnsiTheme="minorHAnsi" w:cstheme="minorHAnsi"/>
                <w:sz w:val="20"/>
                <w:szCs w:val="20"/>
              </w:rPr>
              <w:t>hipofunkcije</w:t>
            </w:r>
            <w:proofErr w:type="spellEnd"/>
            <w:r w:rsidRPr="008D5A47">
              <w:rPr>
                <w:rFonts w:asciiTheme="minorHAnsi" w:hAnsiTheme="minorHAnsi" w:cstheme="minorHAnsi"/>
                <w:sz w:val="20"/>
                <w:szCs w:val="20"/>
              </w:rPr>
              <w:t xml:space="preserve"> kore nadbubrežne žlijezde.</w:t>
            </w:r>
          </w:p>
          <w:p w14:paraId="394AA87D" w14:textId="77777777" w:rsidR="00142AAF" w:rsidRPr="008D5A47" w:rsidRDefault="00142AAF" w:rsidP="00142AAF">
            <w:pPr>
              <w:rPr>
                <w:rFonts w:asciiTheme="minorHAnsi" w:hAnsiTheme="minorHAnsi" w:cstheme="minorHAnsi"/>
                <w:sz w:val="20"/>
                <w:szCs w:val="20"/>
              </w:rPr>
            </w:pPr>
            <w:r w:rsidRPr="008D5A47">
              <w:rPr>
                <w:rFonts w:asciiTheme="minorHAnsi" w:hAnsiTheme="minorHAnsi" w:cstheme="minorHAnsi"/>
                <w:sz w:val="20"/>
                <w:szCs w:val="20"/>
              </w:rPr>
              <w:t>Razumjeti poremećaje srži nadbubrežne žlijezde.</w:t>
            </w:r>
          </w:p>
          <w:p w14:paraId="002E96CF" w14:textId="77777777" w:rsidR="00142AAF" w:rsidRPr="008D5A47" w:rsidRDefault="00142AAF" w:rsidP="000E51FA">
            <w:pPr>
              <w:rPr>
                <w:rFonts w:asciiTheme="minorHAnsi" w:hAnsiTheme="minorHAnsi" w:cstheme="minorHAnsi"/>
                <w:sz w:val="20"/>
                <w:szCs w:val="20"/>
              </w:rPr>
            </w:pPr>
          </w:p>
          <w:p w14:paraId="165C3D0C" w14:textId="77777777" w:rsidR="000E51FA" w:rsidRPr="008D5A47" w:rsidRDefault="000E51FA" w:rsidP="000E51FA">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6B9EB187" w14:textId="77777777" w:rsidR="000E51FA" w:rsidRPr="008D5A47" w:rsidRDefault="00935D31" w:rsidP="000E51FA">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420D6AC8" w14:textId="77777777" w:rsidR="00D24110" w:rsidRPr="008D5A47" w:rsidRDefault="000E51FA" w:rsidP="00D24110">
            <w:pPr>
              <w:rPr>
                <w:rFonts w:asciiTheme="minorHAnsi" w:hAnsiTheme="minorHAnsi" w:cstheme="minorHAnsi"/>
                <w:sz w:val="20"/>
                <w:szCs w:val="20"/>
                <w:lang w:val="sv-SE"/>
              </w:rPr>
            </w:pPr>
            <w:r w:rsidRPr="008D5A47">
              <w:rPr>
                <w:rFonts w:asciiTheme="minorHAnsi" w:hAnsiTheme="minorHAnsi" w:cstheme="minorHAnsi"/>
                <w:sz w:val="20"/>
                <w:szCs w:val="20"/>
                <w:lang w:val="sv-SE"/>
              </w:rPr>
              <w:t>Str. 1</w:t>
            </w:r>
            <w:r w:rsidR="001C44EB" w:rsidRPr="008D5A47">
              <w:rPr>
                <w:rFonts w:asciiTheme="minorHAnsi" w:hAnsiTheme="minorHAnsi" w:cstheme="minorHAnsi"/>
                <w:sz w:val="20"/>
                <w:szCs w:val="20"/>
                <w:lang w:val="sv-SE"/>
              </w:rPr>
              <w:t>94</w:t>
            </w:r>
            <w:r w:rsidRPr="008D5A47">
              <w:rPr>
                <w:rFonts w:asciiTheme="minorHAnsi" w:hAnsiTheme="minorHAnsi" w:cstheme="minorHAnsi"/>
                <w:sz w:val="20"/>
                <w:szCs w:val="20"/>
                <w:lang w:val="sv-SE"/>
              </w:rPr>
              <w:t>.-</w:t>
            </w:r>
            <w:r w:rsidR="001C44EB" w:rsidRPr="008D5A47">
              <w:rPr>
                <w:rFonts w:asciiTheme="minorHAnsi" w:hAnsiTheme="minorHAnsi" w:cstheme="minorHAnsi"/>
                <w:sz w:val="20"/>
                <w:szCs w:val="20"/>
                <w:lang w:val="sv-SE"/>
              </w:rPr>
              <w:t>205</w:t>
            </w:r>
            <w:r w:rsidRPr="008D5A47">
              <w:rPr>
                <w:rFonts w:asciiTheme="minorHAnsi" w:hAnsiTheme="minorHAnsi" w:cstheme="minorHAnsi"/>
                <w:sz w:val="20"/>
                <w:szCs w:val="20"/>
                <w:lang w:val="sv-SE"/>
              </w:rPr>
              <w:t>.</w:t>
            </w:r>
            <w:r w:rsidR="00142AAF" w:rsidRPr="008D5A47">
              <w:rPr>
                <w:rFonts w:asciiTheme="minorHAnsi" w:hAnsiTheme="minorHAnsi" w:cstheme="minorHAnsi"/>
                <w:sz w:val="20"/>
                <w:szCs w:val="20"/>
                <w:lang w:val="sv-SE"/>
              </w:rPr>
              <w:t xml:space="preserve"> i 381-388.</w:t>
            </w:r>
            <w:r w:rsidR="002F4524" w:rsidRPr="008D5A47">
              <w:rPr>
                <w:rFonts w:asciiTheme="minorHAnsi" w:hAnsiTheme="minorHAnsi" w:cstheme="minorHAnsi"/>
                <w:sz w:val="20"/>
                <w:szCs w:val="20"/>
                <w:lang w:val="sv-SE"/>
              </w:rPr>
              <w:t>.</w:t>
            </w:r>
          </w:p>
          <w:p w14:paraId="17C64583" w14:textId="77777777" w:rsidR="00B24869" w:rsidRPr="008D5A47" w:rsidRDefault="00B24869" w:rsidP="00B24869">
            <w:pPr>
              <w:rPr>
                <w:rFonts w:asciiTheme="minorHAnsi" w:hAnsiTheme="minorHAnsi" w:cstheme="minorHAnsi"/>
                <w:sz w:val="20"/>
              </w:rPr>
            </w:pPr>
          </w:p>
          <w:p w14:paraId="2C6577AD" w14:textId="3884033A" w:rsidR="00B24869" w:rsidRPr="008D5A47" w:rsidRDefault="00B24869" w:rsidP="00B24869">
            <w:pPr>
              <w:rPr>
                <w:rFonts w:asciiTheme="minorHAnsi" w:hAnsiTheme="minorHAnsi" w:cstheme="minorHAnsi"/>
                <w:b/>
                <w:bCs/>
                <w:color w:val="000000"/>
                <w:sz w:val="20"/>
              </w:rPr>
            </w:pPr>
            <w:r w:rsidRPr="008D5A47">
              <w:rPr>
                <w:rFonts w:asciiTheme="minorHAnsi" w:hAnsiTheme="minorHAnsi" w:cstheme="minorHAnsi"/>
                <w:b/>
                <w:bCs/>
                <w:color w:val="000000"/>
                <w:sz w:val="20"/>
                <w:szCs w:val="22"/>
              </w:rPr>
              <w:t>Predavanje 2</w:t>
            </w:r>
            <w:r w:rsidR="0007635E">
              <w:rPr>
                <w:rFonts w:asciiTheme="minorHAnsi" w:hAnsiTheme="minorHAnsi" w:cstheme="minorHAnsi"/>
                <w:b/>
                <w:bCs/>
                <w:color w:val="000000"/>
                <w:sz w:val="20"/>
                <w:szCs w:val="22"/>
              </w:rPr>
              <w:t>0.</w:t>
            </w:r>
            <w:r w:rsidRPr="008D5A47">
              <w:rPr>
                <w:rFonts w:asciiTheme="minorHAnsi" w:hAnsiTheme="minorHAnsi" w:cstheme="minorHAnsi"/>
                <w:b/>
                <w:bCs/>
                <w:color w:val="000000"/>
                <w:sz w:val="20"/>
                <w:szCs w:val="22"/>
              </w:rPr>
              <w:t xml:space="preserve"> </w:t>
            </w:r>
            <w:r w:rsidRPr="008D5A47">
              <w:rPr>
                <w:rFonts w:asciiTheme="minorHAnsi" w:hAnsiTheme="minorHAnsi" w:cstheme="minorHAnsi"/>
                <w:b/>
                <w:bCs/>
                <w:color w:val="000000"/>
                <w:sz w:val="20"/>
                <w:szCs w:val="20"/>
              </w:rPr>
              <w:t xml:space="preserve">Poremećaji funkcije spolnih </w:t>
            </w:r>
            <w:proofErr w:type="spellStart"/>
            <w:r w:rsidRPr="008D5A47">
              <w:rPr>
                <w:rFonts w:asciiTheme="minorHAnsi" w:hAnsiTheme="minorHAnsi" w:cstheme="minorHAnsi"/>
                <w:b/>
                <w:bCs/>
                <w:color w:val="000000"/>
                <w:sz w:val="20"/>
                <w:szCs w:val="20"/>
              </w:rPr>
              <w:t>žljezda</w:t>
            </w:r>
            <w:proofErr w:type="spellEnd"/>
            <w:r w:rsidRPr="008D5A47">
              <w:rPr>
                <w:rFonts w:asciiTheme="minorHAnsi" w:hAnsiTheme="minorHAnsi" w:cstheme="minorHAnsi"/>
                <w:b/>
                <w:bCs/>
                <w:color w:val="000000"/>
                <w:sz w:val="20"/>
                <w:szCs w:val="20"/>
              </w:rPr>
              <w:t>.</w:t>
            </w:r>
            <w:r w:rsidR="00EF6921" w:rsidRPr="008D5A47">
              <w:rPr>
                <w:rFonts w:asciiTheme="minorHAnsi" w:hAnsiTheme="minorHAnsi" w:cstheme="minorHAnsi"/>
                <w:b/>
                <w:bCs/>
                <w:color w:val="000000"/>
                <w:sz w:val="20"/>
                <w:szCs w:val="22"/>
              </w:rPr>
              <w:t xml:space="preserve"> </w:t>
            </w:r>
          </w:p>
          <w:p w14:paraId="4BACED75" w14:textId="77777777" w:rsidR="00B24869" w:rsidRPr="008D5A47" w:rsidRDefault="00B24869" w:rsidP="00B24869">
            <w:pPr>
              <w:rPr>
                <w:rFonts w:asciiTheme="minorHAnsi" w:hAnsiTheme="minorHAnsi" w:cstheme="minorHAnsi"/>
                <w:b/>
                <w:i/>
                <w:color w:val="000000"/>
                <w:sz w:val="20"/>
                <w:u w:val="single"/>
              </w:rPr>
            </w:pPr>
            <w:r w:rsidRPr="008D5A47">
              <w:rPr>
                <w:rFonts w:asciiTheme="minorHAnsi" w:hAnsiTheme="minorHAnsi" w:cstheme="minorHAnsi"/>
                <w:b/>
                <w:i/>
                <w:color w:val="000000"/>
                <w:sz w:val="20"/>
                <w:u w:val="single"/>
              </w:rPr>
              <w:t>Ishodi učenja:</w:t>
            </w:r>
          </w:p>
          <w:p w14:paraId="441E7187"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Razumjeti kemijsku građu, lučenje, metabolizam i učinke muških spolnih hormona.</w:t>
            </w:r>
          </w:p>
          <w:p w14:paraId="5EF62195"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 xml:space="preserve">Opisati poremećaje muških spolnih funkcija. </w:t>
            </w:r>
          </w:p>
          <w:p w14:paraId="23732D4B"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Razumjeti funkcionalnu anatomiju ženskih spolnih organa.</w:t>
            </w:r>
          </w:p>
          <w:p w14:paraId="149D59C2"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Opisati sustav ženskih spolnih hormona.</w:t>
            </w:r>
          </w:p>
          <w:p w14:paraId="73893433"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 xml:space="preserve">Opisati mjesečni ovarijski ciklus i funkciju </w:t>
            </w:r>
            <w:proofErr w:type="spellStart"/>
            <w:r w:rsidRPr="008D5A47">
              <w:rPr>
                <w:rFonts w:asciiTheme="minorHAnsi" w:hAnsiTheme="minorHAnsi" w:cstheme="minorHAnsi"/>
                <w:sz w:val="20"/>
              </w:rPr>
              <w:t>gonadotropnih</w:t>
            </w:r>
            <w:proofErr w:type="spellEnd"/>
            <w:r w:rsidRPr="008D5A47">
              <w:rPr>
                <w:rFonts w:asciiTheme="minorHAnsi" w:hAnsiTheme="minorHAnsi" w:cstheme="minorHAnsi"/>
                <w:sz w:val="20"/>
              </w:rPr>
              <w:t xml:space="preserve"> hormona.</w:t>
            </w:r>
          </w:p>
          <w:p w14:paraId="71A488BA" w14:textId="77777777" w:rsidR="00B24869" w:rsidRPr="008D5A47" w:rsidRDefault="00B24869" w:rsidP="00B24869">
            <w:pPr>
              <w:rPr>
                <w:rFonts w:asciiTheme="minorHAnsi" w:hAnsiTheme="minorHAnsi" w:cstheme="minorHAnsi"/>
                <w:sz w:val="20"/>
              </w:rPr>
            </w:pPr>
            <w:r w:rsidRPr="008D5A47">
              <w:rPr>
                <w:rFonts w:asciiTheme="minorHAnsi" w:hAnsiTheme="minorHAnsi" w:cstheme="minorHAnsi"/>
                <w:sz w:val="20"/>
              </w:rPr>
              <w:t xml:space="preserve">Razjasniti funkcije hormona jajnika, </w:t>
            </w:r>
            <w:proofErr w:type="spellStart"/>
            <w:r w:rsidRPr="008D5A47">
              <w:rPr>
                <w:rFonts w:asciiTheme="minorHAnsi" w:hAnsiTheme="minorHAnsi" w:cstheme="minorHAnsi"/>
                <w:sz w:val="20"/>
              </w:rPr>
              <w:t>estradiol</w:t>
            </w:r>
            <w:proofErr w:type="spellEnd"/>
            <w:r w:rsidRPr="008D5A47">
              <w:rPr>
                <w:rFonts w:asciiTheme="minorHAnsi" w:hAnsiTheme="minorHAnsi" w:cstheme="minorHAnsi"/>
                <w:sz w:val="20"/>
              </w:rPr>
              <w:t xml:space="preserve"> i progesteron.</w:t>
            </w:r>
          </w:p>
          <w:p w14:paraId="501E3FAE" w14:textId="77777777" w:rsidR="00EF6921" w:rsidRPr="008D5A47" w:rsidRDefault="00B24869" w:rsidP="00EF6921">
            <w:pPr>
              <w:rPr>
                <w:rFonts w:asciiTheme="minorHAnsi" w:hAnsiTheme="minorHAnsi" w:cstheme="minorHAnsi"/>
                <w:sz w:val="20"/>
              </w:rPr>
            </w:pPr>
            <w:r w:rsidRPr="008D5A47">
              <w:rPr>
                <w:rFonts w:asciiTheme="minorHAnsi" w:hAnsiTheme="minorHAnsi" w:cstheme="minorHAnsi"/>
                <w:sz w:val="20"/>
              </w:rPr>
              <w:t xml:space="preserve">Opisati poremećaje ženskih spolnih funkcija. </w:t>
            </w:r>
          </w:p>
          <w:p w14:paraId="55FA8A39" w14:textId="77777777" w:rsidR="00B24869" w:rsidRPr="008D5A47" w:rsidRDefault="00B24869" w:rsidP="00B24869">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07959576" w14:textId="77777777" w:rsidR="00B24869" w:rsidRPr="008D5A47" w:rsidRDefault="00935D31" w:rsidP="00B24869">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2D47773E" w14:textId="7F9DE8C3" w:rsidR="00A41390" w:rsidRDefault="00B24869" w:rsidP="00EF6921">
            <w:pPr>
              <w:rPr>
                <w:rFonts w:asciiTheme="minorHAnsi" w:hAnsiTheme="minorHAnsi" w:cstheme="minorHAnsi"/>
                <w:sz w:val="20"/>
                <w:szCs w:val="20"/>
                <w:lang w:val="sv-SE"/>
              </w:rPr>
            </w:pPr>
            <w:r w:rsidRPr="008D5A47">
              <w:rPr>
                <w:rFonts w:asciiTheme="minorHAnsi" w:hAnsiTheme="minorHAnsi" w:cstheme="minorHAnsi"/>
                <w:sz w:val="20"/>
                <w:szCs w:val="20"/>
                <w:lang w:val="sv-SE"/>
              </w:rPr>
              <w:t>Str. 3</w:t>
            </w:r>
            <w:r w:rsidR="0007635E">
              <w:rPr>
                <w:rFonts w:asciiTheme="minorHAnsi" w:hAnsiTheme="minorHAnsi" w:cstheme="minorHAnsi"/>
                <w:sz w:val="20"/>
                <w:szCs w:val="20"/>
                <w:lang w:val="sv-SE"/>
              </w:rPr>
              <w:t>90</w:t>
            </w:r>
            <w:r w:rsidRPr="008D5A47">
              <w:rPr>
                <w:rFonts w:asciiTheme="minorHAnsi" w:hAnsiTheme="minorHAnsi" w:cstheme="minorHAnsi"/>
                <w:sz w:val="20"/>
                <w:szCs w:val="20"/>
                <w:lang w:val="sv-SE"/>
              </w:rPr>
              <w:t>.-3</w:t>
            </w:r>
            <w:r w:rsidR="002E2DD1" w:rsidRPr="008D5A47">
              <w:rPr>
                <w:rFonts w:asciiTheme="minorHAnsi" w:hAnsiTheme="minorHAnsi" w:cstheme="minorHAnsi"/>
                <w:sz w:val="20"/>
                <w:szCs w:val="20"/>
                <w:lang w:val="sv-SE"/>
              </w:rPr>
              <w:t>9</w:t>
            </w:r>
            <w:r w:rsidRPr="008D5A47">
              <w:rPr>
                <w:rFonts w:asciiTheme="minorHAnsi" w:hAnsiTheme="minorHAnsi" w:cstheme="minorHAnsi"/>
                <w:sz w:val="20"/>
                <w:szCs w:val="20"/>
                <w:lang w:val="sv-SE"/>
              </w:rPr>
              <w:t>3.</w:t>
            </w:r>
            <w:r w:rsidR="00EF6921" w:rsidRPr="008D5A47">
              <w:rPr>
                <w:rFonts w:asciiTheme="minorHAnsi" w:hAnsiTheme="minorHAnsi" w:cstheme="minorHAnsi"/>
                <w:sz w:val="20"/>
                <w:szCs w:val="20"/>
                <w:lang w:val="sv-SE"/>
              </w:rPr>
              <w:t>, 826.-83</w:t>
            </w:r>
            <w:r w:rsidR="0007635E">
              <w:rPr>
                <w:rFonts w:asciiTheme="minorHAnsi" w:hAnsiTheme="minorHAnsi" w:cstheme="minorHAnsi"/>
                <w:sz w:val="20"/>
                <w:szCs w:val="20"/>
                <w:lang w:val="sv-SE"/>
              </w:rPr>
              <w:t>1</w:t>
            </w:r>
            <w:r w:rsidR="00EF6921" w:rsidRPr="008D5A47">
              <w:rPr>
                <w:rFonts w:asciiTheme="minorHAnsi" w:hAnsiTheme="minorHAnsi" w:cstheme="minorHAnsi"/>
                <w:sz w:val="20"/>
                <w:szCs w:val="20"/>
                <w:lang w:val="sv-SE"/>
              </w:rPr>
              <w:t>.</w:t>
            </w:r>
          </w:p>
          <w:p w14:paraId="51AF4466" w14:textId="77777777" w:rsidR="0007635E" w:rsidRDefault="0007635E" w:rsidP="00EF6921">
            <w:pPr>
              <w:rPr>
                <w:rFonts w:asciiTheme="minorHAnsi" w:hAnsiTheme="minorHAnsi" w:cstheme="minorHAnsi"/>
                <w:sz w:val="20"/>
                <w:szCs w:val="20"/>
                <w:lang w:val="sv-SE"/>
              </w:rPr>
            </w:pPr>
          </w:p>
          <w:p w14:paraId="4BDFEAE6" w14:textId="18F98C31" w:rsidR="0007635E" w:rsidRPr="008D5A47" w:rsidRDefault="0007635E" w:rsidP="0007635E">
            <w:pPr>
              <w:rPr>
                <w:rFonts w:asciiTheme="minorHAnsi" w:hAnsiTheme="minorHAnsi" w:cstheme="minorHAnsi"/>
                <w:b/>
                <w:bCs/>
                <w:color w:val="000000"/>
                <w:sz w:val="20"/>
              </w:rPr>
            </w:pPr>
            <w:r w:rsidRPr="008D5A47">
              <w:rPr>
                <w:rFonts w:asciiTheme="minorHAnsi" w:hAnsiTheme="minorHAnsi" w:cstheme="minorHAnsi"/>
                <w:b/>
                <w:bCs/>
                <w:color w:val="000000"/>
                <w:sz w:val="20"/>
                <w:szCs w:val="22"/>
              </w:rPr>
              <w:t>Predavanje 2</w:t>
            </w:r>
            <w:r>
              <w:rPr>
                <w:rFonts w:asciiTheme="minorHAnsi" w:hAnsiTheme="minorHAnsi" w:cstheme="minorHAnsi"/>
                <w:b/>
                <w:bCs/>
                <w:color w:val="000000"/>
                <w:sz w:val="20"/>
                <w:szCs w:val="22"/>
              </w:rPr>
              <w:t>1.</w:t>
            </w:r>
            <w:r w:rsidRPr="008D5A47">
              <w:rPr>
                <w:rFonts w:asciiTheme="minorHAnsi" w:hAnsiTheme="minorHAnsi" w:cstheme="minorHAnsi"/>
                <w:b/>
                <w:bCs/>
                <w:color w:val="000000"/>
                <w:sz w:val="20"/>
                <w:szCs w:val="22"/>
              </w:rPr>
              <w:t xml:space="preserve"> Poremećaji u funkciji </w:t>
            </w:r>
            <w:proofErr w:type="spellStart"/>
            <w:r w:rsidRPr="008D5A47">
              <w:rPr>
                <w:rFonts w:asciiTheme="minorHAnsi" w:hAnsiTheme="minorHAnsi" w:cstheme="minorHAnsi"/>
                <w:b/>
                <w:bCs/>
                <w:color w:val="000000"/>
                <w:sz w:val="20"/>
                <w:szCs w:val="22"/>
              </w:rPr>
              <w:t>p</w:t>
            </w:r>
            <w:r w:rsidRPr="008D5A47">
              <w:rPr>
                <w:rFonts w:asciiTheme="minorHAnsi" w:hAnsiTheme="minorHAnsi" w:cstheme="minorHAnsi"/>
                <w:b/>
                <w:bCs/>
                <w:color w:val="000000"/>
                <w:sz w:val="20"/>
                <w:szCs w:val="20"/>
              </w:rPr>
              <w:t>aratireoidnih</w:t>
            </w:r>
            <w:proofErr w:type="spellEnd"/>
            <w:r w:rsidRPr="008D5A47">
              <w:rPr>
                <w:rFonts w:asciiTheme="minorHAnsi" w:hAnsiTheme="minorHAnsi" w:cstheme="minorHAnsi"/>
                <w:b/>
                <w:bCs/>
                <w:color w:val="000000"/>
                <w:sz w:val="20"/>
                <w:szCs w:val="20"/>
              </w:rPr>
              <w:t xml:space="preserve"> žlijezda hormon. Poremećaji metabolizma kalcija, fosfata i magnezija.</w:t>
            </w:r>
          </w:p>
          <w:p w14:paraId="68435E55" w14:textId="77777777" w:rsidR="0007635E" w:rsidRPr="008D5A47" w:rsidRDefault="0007635E" w:rsidP="0007635E">
            <w:pPr>
              <w:rPr>
                <w:rFonts w:asciiTheme="minorHAnsi" w:hAnsiTheme="minorHAnsi" w:cstheme="minorHAnsi"/>
                <w:b/>
                <w:i/>
                <w:color w:val="000000"/>
                <w:sz w:val="20"/>
                <w:u w:val="single"/>
              </w:rPr>
            </w:pPr>
            <w:r w:rsidRPr="008D5A47">
              <w:rPr>
                <w:rFonts w:asciiTheme="minorHAnsi" w:hAnsiTheme="minorHAnsi" w:cstheme="minorHAnsi"/>
                <w:b/>
                <w:i/>
                <w:color w:val="000000"/>
                <w:sz w:val="20"/>
                <w:u w:val="single"/>
              </w:rPr>
              <w:t>Ishodi učenja:</w:t>
            </w:r>
          </w:p>
          <w:p w14:paraId="3BDE97B4"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Razumjeti mehanizme održavanja metabolizma kalcija i fosfata.</w:t>
            </w:r>
          </w:p>
          <w:p w14:paraId="656EB0ED"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Objasniti poremećaje prometa kalcija, fosfata i magnezija.</w:t>
            </w:r>
          </w:p>
          <w:p w14:paraId="62865A73"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Objasniti poremećaje s povećanim i smanjenim stvaranjem </w:t>
            </w:r>
            <w:proofErr w:type="spellStart"/>
            <w:r w:rsidRPr="008D5A47">
              <w:rPr>
                <w:rFonts w:asciiTheme="minorHAnsi" w:hAnsiTheme="minorHAnsi" w:cstheme="minorHAnsi"/>
                <w:sz w:val="20"/>
                <w:szCs w:val="20"/>
              </w:rPr>
              <w:t>paratireoidnog</w:t>
            </w:r>
            <w:proofErr w:type="spellEnd"/>
            <w:r w:rsidRPr="008D5A47">
              <w:rPr>
                <w:rFonts w:asciiTheme="minorHAnsi" w:hAnsiTheme="minorHAnsi" w:cstheme="minorHAnsi"/>
                <w:sz w:val="20"/>
                <w:szCs w:val="20"/>
              </w:rPr>
              <w:t xml:space="preserve"> hormona.</w:t>
            </w:r>
          </w:p>
          <w:p w14:paraId="5748CC43"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Objasniti poremećaje s povećanim i smanjenim stvaranjem </w:t>
            </w:r>
            <w:proofErr w:type="spellStart"/>
            <w:r w:rsidRPr="008D5A47">
              <w:rPr>
                <w:rFonts w:asciiTheme="minorHAnsi" w:hAnsiTheme="minorHAnsi" w:cstheme="minorHAnsi"/>
                <w:sz w:val="20"/>
                <w:szCs w:val="20"/>
              </w:rPr>
              <w:t>kalcitonina</w:t>
            </w:r>
            <w:proofErr w:type="spellEnd"/>
            <w:r w:rsidRPr="008D5A47">
              <w:rPr>
                <w:rFonts w:asciiTheme="minorHAnsi" w:hAnsiTheme="minorHAnsi" w:cstheme="minorHAnsi"/>
                <w:sz w:val="20"/>
                <w:szCs w:val="20"/>
              </w:rPr>
              <w:t>.</w:t>
            </w:r>
          </w:p>
          <w:p w14:paraId="1ED1020E"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 xml:space="preserve">Opisati </w:t>
            </w:r>
            <w:proofErr w:type="spellStart"/>
            <w:r w:rsidRPr="008D5A47">
              <w:rPr>
                <w:rFonts w:asciiTheme="minorHAnsi" w:hAnsiTheme="minorHAnsi" w:cstheme="minorHAnsi"/>
                <w:sz w:val="20"/>
                <w:szCs w:val="20"/>
              </w:rPr>
              <w:t>hipokalcijemiju</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hiperkalcijemiju</w:t>
            </w:r>
            <w:proofErr w:type="spellEnd"/>
            <w:r w:rsidRPr="008D5A47">
              <w:rPr>
                <w:rFonts w:asciiTheme="minorHAnsi" w:hAnsiTheme="minorHAnsi" w:cstheme="minorHAnsi"/>
                <w:sz w:val="20"/>
                <w:szCs w:val="20"/>
              </w:rPr>
              <w:t xml:space="preserve"> i njihove učinke.</w:t>
            </w:r>
          </w:p>
          <w:p w14:paraId="53489326"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Opisati poremećaje izlučivanja kalcija mokraćom.</w:t>
            </w:r>
          </w:p>
          <w:p w14:paraId="2241FE42" w14:textId="77777777" w:rsidR="0007635E" w:rsidRPr="008D5A47" w:rsidRDefault="0007635E" w:rsidP="0007635E">
            <w:pPr>
              <w:rPr>
                <w:rFonts w:asciiTheme="minorHAnsi" w:hAnsiTheme="minorHAnsi" w:cstheme="minorHAnsi"/>
                <w:sz w:val="20"/>
                <w:szCs w:val="20"/>
              </w:rPr>
            </w:pPr>
            <w:r w:rsidRPr="008D5A47">
              <w:rPr>
                <w:rFonts w:asciiTheme="minorHAnsi" w:hAnsiTheme="minorHAnsi" w:cstheme="minorHAnsi"/>
                <w:sz w:val="20"/>
                <w:szCs w:val="20"/>
              </w:rPr>
              <w:t>Opisati poremećaje prometa fosfata i magnezija.</w:t>
            </w:r>
          </w:p>
          <w:p w14:paraId="58C40191" w14:textId="77777777" w:rsidR="0007635E" w:rsidRPr="008D5A47" w:rsidRDefault="0007635E" w:rsidP="0007635E">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727CFE7A" w14:textId="77777777" w:rsidR="0007635E" w:rsidRPr="008D5A47" w:rsidRDefault="0007635E" w:rsidP="0007635E">
            <w:pPr>
              <w:rPr>
                <w:rFonts w:asciiTheme="minorHAnsi" w:hAnsiTheme="minorHAnsi" w:cstheme="minorHAnsi"/>
                <w:sz w:val="20"/>
                <w:szCs w:val="20"/>
                <w:lang w:val="sv-SE"/>
              </w:rPr>
            </w:pPr>
            <w:r w:rsidRPr="008D5A47">
              <w:rPr>
                <w:rFonts w:asciiTheme="minorHAnsi" w:hAnsiTheme="minorHAnsi" w:cstheme="minorHAnsi"/>
                <w:sz w:val="20"/>
                <w:szCs w:val="20"/>
                <w:lang w:val="sv-SE"/>
              </w:rPr>
              <w:lastRenderedPageBreak/>
              <w:t>Gamulin S, Marušić M, Kovač Z i sur. Patofiziologija, osmo izdanje, Medicinska naklada, Medicinska naklada, Zagreb, 2018.</w:t>
            </w:r>
          </w:p>
          <w:p w14:paraId="00F17796" w14:textId="77777777" w:rsidR="0007635E" w:rsidRDefault="0007635E" w:rsidP="0007635E">
            <w:pPr>
              <w:rPr>
                <w:rFonts w:asciiTheme="minorHAnsi" w:hAnsiTheme="minorHAnsi" w:cstheme="minorHAnsi"/>
                <w:sz w:val="20"/>
                <w:szCs w:val="20"/>
                <w:lang w:val="sv-SE"/>
              </w:rPr>
            </w:pPr>
            <w:r w:rsidRPr="008D5A47">
              <w:rPr>
                <w:rFonts w:asciiTheme="minorHAnsi" w:hAnsiTheme="minorHAnsi" w:cstheme="minorHAnsi"/>
                <w:sz w:val="20"/>
                <w:szCs w:val="20"/>
                <w:lang w:val="sv-SE"/>
              </w:rPr>
              <w:t>Str. 388.-39</w:t>
            </w:r>
            <w:r>
              <w:rPr>
                <w:rFonts w:asciiTheme="minorHAnsi" w:hAnsiTheme="minorHAnsi" w:cstheme="minorHAnsi"/>
                <w:sz w:val="20"/>
                <w:szCs w:val="20"/>
                <w:lang w:val="sv-SE"/>
              </w:rPr>
              <w:t>0</w:t>
            </w:r>
            <w:r w:rsidRPr="008D5A47">
              <w:rPr>
                <w:rFonts w:asciiTheme="minorHAnsi" w:hAnsiTheme="minorHAnsi" w:cstheme="minorHAnsi"/>
                <w:sz w:val="20"/>
                <w:szCs w:val="20"/>
                <w:lang w:val="sv-SE"/>
              </w:rPr>
              <w:t>., 316.-323.</w:t>
            </w:r>
          </w:p>
          <w:p w14:paraId="7BE4DA95" w14:textId="77777777" w:rsidR="00CF20EA" w:rsidRDefault="00CF20EA" w:rsidP="0007635E">
            <w:pPr>
              <w:rPr>
                <w:rFonts w:asciiTheme="minorHAnsi" w:hAnsiTheme="minorHAnsi" w:cstheme="minorHAnsi"/>
                <w:sz w:val="20"/>
                <w:szCs w:val="20"/>
                <w:lang w:val="sv-SE"/>
              </w:rPr>
            </w:pPr>
          </w:p>
          <w:p w14:paraId="15A2794C" w14:textId="0C0E57AD" w:rsidR="00CF20EA" w:rsidRPr="008D5A47" w:rsidRDefault="00CF20EA" w:rsidP="00CF20EA">
            <w:pPr>
              <w:autoSpaceDE w:val="0"/>
              <w:autoSpaceDN w:val="0"/>
              <w:adjustRightInd w:val="0"/>
              <w:spacing w:after="40"/>
              <w:rPr>
                <w:rFonts w:asciiTheme="minorHAnsi" w:hAnsiTheme="minorHAnsi" w:cstheme="minorHAnsi"/>
                <w:sz w:val="20"/>
                <w:szCs w:val="20"/>
              </w:rPr>
            </w:pPr>
            <w:r>
              <w:rPr>
                <w:rFonts w:asciiTheme="minorHAnsi" w:hAnsiTheme="minorHAnsi" w:cstheme="minorHAnsi"/>
                <w:b/>
                <w:bCs/>
                <w:color w:val="000000"/>
                <w:sz w:val="20"/>
                <w:szCs w:val="20"/>
              </w:rPr>
              <w:t>Predavanje 22</w:t>
            </w:r>
            <w:r w:rsidRPr="008D5A47">
              <w:rPr>
                <w:rFonts w:asciiTheme="minorHAnsi" w:hAnsiTheme="minorHAnsi" w:cstheme="minorHAnsi"/>
                <w:b/>
                <w:bCs/>
                <w:color w:val="000000"/>
                <w:sz w:val="20"/>
                <w:szCs w:val="20"/>
              </w:rPr>
              <w:t xml:space="preserve">. </w:t>
            </w:r>
            <w:r w:rsidRPr="008D5A47">
              <w:rPr>
                <w:rFonts w:asciiTheme="minorHAnsi" w:hAnsiTheme="minorHAnsi" w:cstheme="minorHAnsi"/>
                <w:b/>
                <w:bCs/>
                <w:sz w:val="20"/>
                <w:szCs w:val="20"/>
              </w:rPr>
              <w:t xml:space="preserve">Poremećaji u prehrani. </w:t>
            </w:r>
            <w:r w:rsidRPr="008D5A47">
              <w:rPr>
                <w:rFonts w:asciiTheme="minorHAnsi" w:hAnsiTheme="minorHAnsi" w:cstheme="minorHAnsi"/>
                <w:b/>
                <w:bCs/>
                <w:color w:val="000000"/>
                <w:sz w:val="20"/>
                <w:szCs w:val="20"/>
              </w:rPr>
              <w:t xml:space="preserve"> Metabolički sindrom.</w:t>
            </w:r>
          </w:p>
          <w:p w14:paraId="15141322" w14:textId="77777777" w:rsidR="00CF20EA" w:rsidRPr="008D5A47" w:rsidRDefault="00CF20EA" w:rsidP="00CF20EA">
            <w:pPr>
              <w:rPr>
                <w:rFonts w:asciiTheme="minorHAnsi" w:hAnsiTheme="minorHAnsi" w:cstheme="minorHAnsi"/>
                <w:b/>
                <w:bCs/>
                <w:i/>
                <w:sz w:val="20"/>
                <w:szCs w:val="20"/>
                <w:u w:val="single"/>
              </w:rPr>
            </w:pPr>
            <w:r w:rsidRPr="008D5A47">
              <w:rPr>
                <w:rFonts w:asciiTheme="minorHAnsi" w:hAnsiTheme="minorHAnsi" w:cstheme="minorHAnsi"/>
                <w:b/>
                <w:i/>
                <w:sz w:val="20"/>
                <w:szCs w:val="20"/>
                <w:u w:val="single"/>
              </w:rPr>
              <w:t>Ishodi učenja:</w:t>
            </w:r>
            <w:r w:rsidRPr="008D5A47">
              <w:rPr>
                <w:rFonts w:asciiTheme="minorHAnsi" w:hAnsiTheme="minorHAnsi" w:cstheme="minorHAnsi"/>
                <w:b/>
                <w:bCs/>
                <w:i/>
                <w:sz w:val="20"/>
                <w:szCs w:val="20"/>
                <w:u w:val="single"/>
              </w:rPr>
              <w:t xml:space="preserve"> </w:t>
            </w:r>
          </w:p>
          <w:p w14:paraId="3E2EAD82" w14:textId="77777777" w:rsidR="00CF20EA" w:rsidRPr="008D5A47" w:rsidRDefault="00CF20EA" w:rsidP="00CF20EA">
            <w:pPr>
              <w:rPr>
                <w:rFonts w:asciiTheme="minorHAnsi" w:hAnsiTheme="minorHAnsi" w:cstheme="minorHAnsi"/>
                <w:sz w:val="20"/>
                <w:szCs w:val="20"/>
              </w:rPr>
            </w:pPr>
            <w:r w:rsidRPr="008D5A47">
              <w:rPr>
                <w:rFonts w:asciiTheme="minorHAnsi" w:hAnsiTheme="minorHAnsi" w:cstheme="minorHAnsi"/>
                <w:sz w:val="20"/>
                <w:szCs w:val="20"/>
              </w:rPr>
              <w:t>Razumjeti mehanizme i značenje održavanja ravnoteže u prehrani te regulacije unosa hrane (pretilost i gladovanje).</w:t>
            </w:r>
          </w:p>
          <w:p w14:paraId="1FC329DF" w14:textId="77777777" w:rsidR="00CF20EA" w:rsidRPr="008D5A47" w:rsidRDefault="00CF20EA" w:rsidP="00CF20EA">
            <w:pPr>
              <w:rPr>
                <w:rFonts w:asciiTheme="minorHAnsi" w:hAnsiTheme="minorHAnsi" w:cstheme="minorHAnsi"/>
                <w:sz w:val="20"/>
                <w:szCs w:val="20"/>
              </w:rPr>
            </w:pPr>
            <w:r w:rsidRPr="008D5A47">
              <w:rPr>
                <w:rFonts w:asciiTheme="minorHAnsi" w:hAnsiTheme="minorHAnsi" w:cstheme="minorHAnsi"/>
                <w:sz w:val="20"/>
                <w:szCs w:val="20"/>
              </w:rPr>
              <w:t xml:space="preserve">Objasniti mehanizme i učinke primarne i sekundarne pothranjenosti. </w:t>
            </w:r>
          </w:p>
          <w:p w14:paraId="1D2A1B18" w14:textId="77777777" w:rsidR="00CF20EA" w:rsidRPr="008D5A47" w:rsidRDefault="00CF20EA" w:rsidP="00CF20EA">
            <w:pPr>
              <w:rPr>
                <w:rFonts w:asciiTheme="minorHAnsi" w:hAnsiTheme="minorHAnsi" w:cstheme="minorHAnsi"/>
                <w:sz w:val="20"/>
                <w:szCs w:val="20"/>
              </w:rPr>
            </w:pPr>
            <w:r w:rsidRPr="008D5A47">
              <w:rPr>
                <w:rFonts w:asciiTheme="minorHAnsi" w:hAnsiTheme="minorHAnsi" w:cstheme="minorHAnsi"/>
                <w:sz w:val="20"/>
                <w:szCs w:val="20"/>
              </w:rPr>
              <w:t xml:space="preserve">Patofiziologija gladovanja (zadatak 13). Patofiziologija pretilosti (zadatak 17 )  </w:t>
            </w:r>
          </w:p>
          <w:p w14:paraId="735E1B57" w14:textId="77777777" w:rsidR="00CF20EA" w:rsidRPr="008D5A47" w:rsidRDefault="00CF20EA" w:rsidP="00CF20EA">
            <w:pPr>
              <w:rPr>
                <w:rFonts w:asciiTheme="minorHAnsi" w:hAnsiTheme="minorHAnsi" w:cstheme="minorHAnsi"/>
                <w:sz w:val="20"/>
              </w:rPr>
            </w:pPr>
            <w:r w:rsidRPr="008D5A47">
              <w:rPr>
                <w:rFonts w:asciiTheme="minorHAnsi" w:hAnsiTheme="minorHAnsi" w:cstheme="minorHAnsi"/>
                <w:sz w:val="20"/>
              </w:rPr>
              <w:t>Definirati komponente metaboličkog sindroma.</w:t>
            </w:r>
          </w:p>
          <w:p w14:paraId="7C4BDE93" w14:textId="77777777" w:rsidR="00CF20EA" w:rsidRPr="008D5A47" w:rsidRDefault="00CF20EA" w:rsidP="00CF20EA">
            <w:pPr>
              <w:rPr>
                <w:rFonts w:asciiTheme="minorHAnsi" w:hAnsiTheme="minorHAnsi" w:cstheme="minorHAnsi"/>
                <w:sz w:val="20"/>
              </w:rPr>
            </w:pPr>
            <w:r w:rsidRPr="008D5A47">
              <w:rPr>
                <w:rFonts w:asciiTheme="minorHAnsi" w:hAnsiTheme="minorHAnsi" w:cstheme="minorHAnsi"/>
                <w:sz w:val="20"/>
              </w:rPr>
              <w:t xml:space="preserve">Opisati nasljedne i stečene </w:t>
            </w:r>
            <w:proofErr w:type="spellStart"/>
            <w:r w:rsidRPr="008D5A47">
              <w:rPr>
                <w:rFonts w:asciiTheme="minorHAnsi" w:hAnsiTheme="minorHAnsi" w:cstheme="minorHAnsi"/>
                <w:sz w:val="20"/>
              </w:rPr>
              <w:t>etiopatogenetske</w:t>
            </w:r>
            <w:proofErr w:type="spellEnd"/>
            <w:r w:rsidRPr="008D5A47">
              <w:rPr>
                <w:rFonts w:asciiTheme="minorHAnsi" w:hAnsiTheme="minorHAnsi" w:cstheme="minorHAnsi"/>
                <w:sz w:val="20"/>
              </w:rPr>
              <w:t xml:space="preserve"> čimbenike metaboličkog sindroma.</w:t>
            </w:r>
          </w:p>
          <w:p w14:paraId="05A6A4EB" w14:textId="77777777" w:rsidR="00CF20EA" w:rsidRPr="008D5A47" w:rsidRDefault="00CF20EA" w:rsidP="00CF20EA">
            <w:pPr>
              <w:rPr>
                <w:rFonts w:asciiTheme="minorHAnsi" w:hAnsiTheme="minorHAnsi" w:cstheme="minorHAnsi"/>
                <w:sz w:val="20"/>
              </w:rPr>
            </w:pPr>
            <w:r w:rsidRPr="008D5A47">
              <w:rPr>
                <w:rFonts w:asciiTheme="minorHAnsi" w:hAnsiTheme="minorHAnsi" w:cstheme="minorHAnsi"/>
                <w:sz w:val="20"/>
              </w:rPr>
              <w:t xml:space="preserve">Definirati ulogu pretilosti (djelovanje </w:t>
            </w:r>
            <w:proofErr w:type="spellStart"/>
            <w:r w:rsidRPr="008D5A47">
              <w:rPr>
                <w:rFonts w:asciiTheme="minorHAnsi" w:hAnsiTheme="minorHAnsi" w:cstheme="minorHAnsi"/>
                <w:sz w:val="20"/>
              </w:rPr>
              <w:t>adipokina</w:t>
            </w:r>
            <w:proofErr w:type="spellEnd"/>
            <w:r w:rsidRPr="008D5A47">
              <w:rPr>
                <w:rFonts w:asciiTheme="minorHAnsi" w:hAnsiTheme="minorHAnsi" w:cstheme="minorHAnsi"/>
                <w:sz w:val="20"/>
              </w:rPr>
              <w:t xml:space="preserve">, oslobađanje </w:t>
            </w:r>
            <w:proofErr w:type="spellStart"/>
            <w:r w:rsidRPr="008D5A47">
              <w:rPr>
                <w:rFonts w:asciiTheme="minorHAnsi" w:hAnsiTheme="minorHAnsi" w:cstheme="minorHAnsi"/>
                <w:sz w:val="20"/>
              </w:rPr>
              <w:t>neesterificiranih</w:t>
            </w:r>
            <w:proofErr w:type="spellEnd"/>
            <w:r w:rsidRPr="008D5A47">
              <w:rPr>
                <w:rFonts w:asciiTheme="minorHAnsi" w:hAnsiTheme="minorHAnsi" w:cstheme="minorHAnsi"/>
                <w:sz w:val="20"/>
              </w:rPr>
              <w:t xml:space="preserve"> masnih kiselina iz masnog tkiva te njihovo djelovanje i </w:t>
            </w:r>
            <w:proofErr w:type="spellStart"/>
            <w:r w:rsidRPr="008D5A47">
              <w:rPr>
                <w:rFonts w:asciiTheme="minorHAnsi" w:hAnsiTheme="minorHAnsi" w:cstheme="minorHAnsi"/>
                <w:sz w:val="20"/>
              </w:rPr>
              <w:t>ektopično</w:t>
            </w:r>
            <w:proofErr w:type="spellEnd"/>
            <w:r w:rsidRPr="008D5A47">
              <w:rPr>
                <w:rFonts w:asciiTheme="minorHAnsi" w:hAnsiTheme="minorHAnsi" w:cstheme="minorHAnsi"/>
                <w:sz w:val="20"/>
              </w:rPr>
              <w:t xml:space="preserve"> nagomilavanje u mišićnom tkivu, jetri i gušterači)  u razvoju metaboličkog sindroma.</w:t>
            </w:r>
          </w:p>
          <w:p w14:paraId="6511740E" w14:textId="77777777" w:rsidR="00CF20EA" w:rsidRPr="008D5A47" w:rsidRDefault="00CF20EA" w:rsidP="00CF20EA">
            <w:pPr>
              <w:rPr>
                <w:rFonts w:asciiTheme="minorHAnsi" w:hAnsiTheme="minorHAnsi" w:cstheme="minorHAnsi"/>
                <w:sz w:val="20"/>
              </w:rPr>
            </w:pPr>
            <w:r w:rsidRPr="008D5A47">
              <w:rPr>
                <w:rFonts w:asciiTheme="minorHAnsi" w:hAnsiTheme="minorHAnsi" w:cstheme="minorHAnsi"/>
                <w:sz w:val="20"/>
              </w:rPr>
              <w:t xml:space="preserve">Opisati oslobađanje PAI-1, TNF, IL-6 i </w:t>
            </w:r>
            <w:proofErr w:type="spellStart"/>
            <w:r w:rsidRPr="008D5A47">
              <w:rPr>
                <w:rFonts w:asciiTheme="minorHAnsi" w:hAnsiTheme="minorHAnsi" w:cstheme="minorHAnsi"/>
                <w:sz w:val="20"/>
              </w:rPr>
              <w:t>resistina</w:t>
            </w:r>
            <w:proofErr w:type="spellEnd"/>
            <w:r w:rsidRPr="008D5A47">
              <w:rPr>
                <w:rFonts w:asciiTheme="minorHAnsi" w:hAnsiTheme="minorHAnsi" w:cstheme="minorHAnsi"/>
                <w:sz w:val="20"/>
              </w:rPr>
              <w:t xml:space="preserve"> iz masnog tkiva i ulogu tih čimbenika u progresiji metaboličkog sindroma.</w:t>
            </w:r>
          </w:p>
          <w:p w14:paraId="699E2F20" w14:textId="77777777" w:rsidR="00CF20EA" w:rsidRPr="008D5A47" w:rsidRDefault="00CF20EA" w:rsidP="00CF20EA">
            <w:pPr>
              <w:rPr>
                <w:rFonts w:asciiTheme="minorHAnsi" w:hAnsiTheme="minorHAnsi" w:cstheme="minorHAnsi"/>
                <w:sz w:val="20"/>
              </w:rPr>
            </w:pPr>
            <w:r w:rsidRPr="008D5A47">
              <w:rPr>
                <w:rFonts w:asciiTheme="minorHAnsi" w:hAnsiTheme="minorHAnsi" w:cstheme="minorHAnsi"/>
                <w:sz w:val="20"/>
              </w:rPr>
              <w:t>Definirati ulogu inzulinske rezistencije u metaboličkom sindromu.</w:t>
            </w:r>
          </w:p>
          <w:p w14:paraId="7482C9FF" w14:textId="77777777" w:rsidR="00CF20EA" w:rsidRPr="008D5A47" w:rsidRDefault="00CF20EA" w:rsidP="00CF20EA">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588C20A4" w14:textId="77777777" w:rsidR="00CF20EA" w:rsidRPr="008D5A47" w:rsidRDefault="00CF20EA" w:rsidP="00CF20EA">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12CD07BA" w14:textId="77777777" w:rsidR="00CF20EA" w:rsidRPr="008D5A47" w:rsidRDefault="00CF20EA" w:rsidP="00CF20EA">
            <w:pPr>
              <w:rPr>
                <w:rFonts w:asciiTheme="minorHAnsi" w:hAnsiTheme="minorHAnsi" w:cstheme="minorHAnsi"/>
                <w:sz w:val="20"/>
                <w:szCs w:val="20"/>
                <w:lang w:val="sv-SE"/>
              </w:rPr>
            </w:pPr>
            <w:r w:rsidRPr="008D5A47">
              <w:rPr>
                <w:rFonts w:asciiTheme="minorHAnsi" w:hAnsiTheme="minorHAnsi" w:cstheme="minorHAnsi"/>
                <w:sz w:val="20"/>
                <w:szCs w:val="20"/>
                <w:lang w:val="sv-SE"/>
              </w:rPr>
              <w:t>Str. 218.-223.</w:t>
            </w:r>
          </w:p>
          <w:p w14:paraId="109380CC" w14:textId="1AD78A3D" w:rsidR="00CF20EA" w:rsidRPr="008D5A47" w:rsidRDefault="00CF20EA" w:rsidP="0007635E">
            <w:pPr>
              <w:rPr>
                <w:rFonts w:asciiTheme="minorHAnsi" w:hAnsiTheme="minorHAnsi" w:cstheme="minorHAnsi"/>
                <w:sz w:val="20"/>
                <w:szCs w:val="20"/>
                <w:lang w:val="sv-SE"/>
              </w:rPr>
            </w:pPr>
          </w:p>
        </w:tc>
      </w:tr>
    </w:tbl>
    <w:p w14:paraId="52EC94AF" w14:textId="77777777" w:rsidR="004A668E" w:rsidRPr="008D5A47" w:rsidRDefault="004A668E" w:rsidP="00EB1333">
      <w:pPr>
        <w:autoSpaceDE w:val="0"/>
        <w:autoSpaceDN w:val="0"/>
        <w:adjustRightInd w:val="0"/>
        <w:spacing w:after="120"/>
        <w:rPr>
          <w:rFonts w:asciiTheme="minorHAnsi" w:hAnsiTheme="minorHAnsi" w:cstheme="minorHAnsi"/>
          <w:sz w:val="20"/>
          <w:szCs w:val="20"/>
          <w:lang w:val="en-US"/>
        </w:rPr>
      </w:pPr>
    </w:p>
    <w:p w14:paraId="5910E56C" w14:textId="77777777" w:rsidR="00EB1333" w:rsidRPr="008D5A47" w:rsidRDefault="00EB1333" w:rsidP="00EB1333">
      <w:pPr>
        <w:autoSpaceDE w:val="0"/>
        <w:autoSpaceDN w:val="0"/>
        <w:adjustRightInd w:val="0"/>
        <w:spacing w:after="120"/>
        <w:rPr>
          <w:rFonts w:asciiTheme="minorHAnsi" w:hAnsiTheme="minorHAnsi" w:cstheme="minorHAnsi"/>
          <w:sz w:val="20"/>
          <w:szCs w:val="20"/>
        </w:rPr>
      </w:pPr>
      <w:proofErr w:type="spellStart"/>
      <w:r w:rsidRPr="008D5A47">
        <w:rPr>
          <w:rFonts w:asciiTheme="minorHAnsi" w:hAnsiTheme="minorHAnsi" w:cstheme="minorHAnsi"/>
          <w:sz w:val="20"/>
          <w:szCs w:val="20"/>
          <w:lang w:val="en-US"/>
        </w:rPr>
        <w:t>Popis</w:t>
      </w:r>
      <w:proofErr w:type="spellEnd"/>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lang w:val="en-US"/>
        </w:rPr>
        <w:t>seminara</w:t>
      </w:r>
      <w:proofErr w:type="spellEnd"/>
      <w:r w:rsidRPr="008D5A47">
        <w:rPr>
          <w:rFonts w:asciiTheme="minorHAnsi" w:hAnsiTheme="minorHAnsi" w:cstheme="minorHAnsi"/>
          <w:sz w:val="20"/>
          <w:szCs w:val="20"/>
        </w:rPr>
        <w:t xml:space="preserve"> </w:t>
      </w:r>
      <w:r w:rsidRPr="008D5A47">
        <w:rPr>
          <w:rFonts w:asciiTheme="minorHAnsi" w:hAnsiTheme="minorHAnsi" w:cstheme="minorHAnsi"/>
          <w:sz w:val="20"/>
          <w:szCs w:val="20"/>
          <w:lang w:val="en-US"/>
        </w:rPr>
        <w:t>s</w:t>
      </w:r>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lang w:val="en-US"/>
        </w:rPr>
        <w:t>poja</w:t>
      </w:r>
      <w:proofErr w:type="spellEnd"/>
      <w:r w:rsidRPr="008D5A47">
        <w:rPr>
          <w:rFonts w:asciiTheme="minorHAnsi" w:hAnsiTheme="minorHAnsi" w:cstheme="minorHAnsi"/>
          <w:sz w:val="20"/>
          <w:szCs w:val="20"/>
        </w:rPr>
        <w:t>š</w:t>
      </w:r>
      <w:proofErr w:type="spellStart"/>
      <w:r w:rsidRPr="008D5A47">
        <w:rPr>
          <w:rFonts w:asciiTheme="minorHAnsi" w:hAnsiTheme="minorHAnsi" w:cstheme="minorHAnsi"/>
          <w:sz w:val="20"/>
          <w:szCs w:val="20"/>
          <w:lang w:val="en-US"/>
        </w:rPr>
        <w:t>njenjem</w:t>
      </w:r>
      <w:proofErr w:type="spellEnd"/>
      <w:r w:rsidRPr="008D5A47">
        <w:rPr>
          <w:rFonts w:asciiTheme="minorHAnsi" w:hAnsiTheme="minorHAnsi" w:cstheme="minorHAnsi"/>
          <w:sz w:val="20"/>
          <w:szCs w:val="20"/>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9"/>
      </w:tblGrid>
      <w:tr w:rsidR="00EB1333" w:rsidRPr="008D5A47" w14:paraId="593E1FD4" w14:textId="77777777" w:rsidTr="0059588E">
        <w:tc>
          <w:tcPr>
            <w:tcW w:w="9904" w:type="dxa"/>
          </w:tcPr>
          <w:p w14:paraId="6AFD59FF" w14:textId="2D8F0C19" w:rsidR="00CC51C8" w:rsidRPr="008D5A47" w:rsidRDefault="00CC51C8" w:rsidP="00CC51C8">
            <w:pPr>
              <w:rPr>
                <w:rFonts w:asciiTheme="minorHAnsi" w:hAnsiTheme="minorHAnsi" w:cstheme="minorHAnsi"/>
                <w:color w:val="000000"/>
                <w:sz w:val="20"/>
              </w:rPr>
            </w:pPr>
            <w:r w:rsidRPr="008D5A47">
              <w:rPr>
                <w:rFonts w:asciiTheme="minorHAnsi" w:hAnsiTheme="minorHAnsi" w:cstheme="minorHAnsi"/>
                <w:b/>
                <w:bCs/>
                <w:color w:val="000000"/>
                <w:sz w:val="20"/>
                <w:szCs w:val="22"/>
              </w:rPr>
              <w:t xml:space="preserve">Seminar </w:t>
            </w:r>
            <w:r w:rsidR="00CF20EA">
              <w:rPr>
                <w:rFonts w:asciiTheme="minorHAnsi" w:hAnsiTheme="minorHAnsi" w:cstheme="minorHAnsi"/>
                <w:b/>
                <w:bCs/>
                <w:color w:val="000000"/>
                <w:sz w:val="20"/>
                <w:szCs w:val="22"/>
              </w:rPr>
              <w:t>1</w:t>
            </w:r>
            <w:r w:rsidRPr="008D5A47">
              <w:rPr>
                <w:rFonts w:asciiTheme="minorHAnsi" w:hAnsiTheme="minorHAnsi" w:cstheme="minorHAnsi"/>
                <w:b/>
                <w:bCs/>
                <w:color w:val="000000"/>
                <w:sz w:val="20"/>
                <w:szCs w:val="22"/>
              </w:rPr>
              <w:t xml:space="preserve">. </w:t>
            </w:r>
            <w:r w:rsidRPr="008D5A47">
              <w:rPr>
                <w:rFonts w:asciiTheme="minorHAnsi" w:hAnsiTheme="minorHAnsi" w:cstheme="minorHAnsi"/>
                <w:b/>
                <w:bCs/>
                <w:color w:val="000000"/>
                <w:sz w:val="20"/>
                <w:szCs w:val="20"/>
              </w:rPr>
              <w:t xml:space="preserve">Cjelovito reagiranje organizma na </w:t>
            </w:r>
            <w:proofErr w:type="spellStart"/>
            <w:r w:rsidRPr="008D5A47">
              <w:rPr>
                <w:rFonts w:asciiTheme="minorHAnsi" w:hAnsiTheme="minorHAnsi" w:cstheme="minorHAnsi"/>
                <w:b/>
                <w:bCs/>
                <w:color w:val="000000"/>
                <w:sz w:val="20"/>
                <w:szCs w:val="20"/>
              </w:rPr>
              <w:t>noksu</w:t>
            </w:r>
            <w:proofErr w:type="spellEnd"/>
            <w:r w:rsidRPr="008D5A47">
              <w:rPr>
                <w:rFonts w:asciiTheme="minorHAnsi" w:hAnsiTheme="minorHAnsi" w:cstheme="minorHAnsi"/>
                <w:b/>
                <w:bCs/>
                <w:color w:val="000000"/>
                <w:sz w:val="20"/>
                <w:szCs w:val="20"/>
              </w:rPr>
              <w:t>.</w:t>
            </w:r>
          </w:p>
          <w:p w14:paraId="14728D91" w14:textId="77777777" w:rsidR="00CC51C8" w:rsidRPr="008D5A47" w:rsidRDefault="00CC51C8" w:rsidP="00CC51C8">
            <w:pPr>
              <w:rPr>
                <w:rFonts w:asciiTheme="minorHAnsi" w:hAnsiTheme="minorHAnsi" w:cstheme="minorHAnsi"/>
                <w:b/>
                <w:i/>
                <w:color w:val="000000"/>
                <w:sz w:val="20"/>
                <w:u w:val="single"/>
              </w:rPr>
            </w:pPr>
            <w:r w:rsidRPr="008D5A47">
              <w:rPr>
                <w:rFonts w:asciiTheme="minorHAnsi" w:hAnsiTheme="minorHAnsi" w:cstheme="minorHAnsi"/>
                <w:b/>
                <w:i/>
                <w:color w:val="000000"/>
                <w:sz w:val="20"/>
                <w:u w:val="single"/>
              </w:rPr>
              <w:t>Ishodi učenja:</w:t>
            </w:r>
          </w:p>
          <w:p w14:paraId="09ADA5F5" w14:textId="77777777" w:rsidR="00CC51C8" w:rsidRPr="008D5A47" w:rsidRDefault="00CC51C8" w:rsidP="00CC51C8">
            <w:pPr>
              <w:rPr>
                <w:rFonts w:asciiTheme="minorHAnsi" w:hAnsiTheme="minorHAnsi" w:cstheme="minorHAnsi"/>
                <w:sz w:val="20"/>
              </w:rPr>
            </w:pPr>
            <w:r w:rsidRPr="008D5A47">
              <w:rPr>
                <w:rFonts w:asciiTheme="minorHAnsi" w:hAnsiTheme="minorHAnsi" w:cstheme="minorHAnsi"/>
                <w:sz w:val="20"/>
              </w:rPr>
              <w:t xml:space="preserve">Opisati strategiju sustavnog </w:t>
            </w:r>
            <w:proofErr w:type="spellStart"/>
            <w:r w:rsidRPr="008D5A47">
              <w:rPr>
                <w:rFonts w:asciiTheme="minorHAnsi" w:hAnsiTheme="minorHAnsi" w:cstheme="minorHAnsi"/>
                <w:sz w:val="20"/>
              </w:rPr>
              <w:t>patobiološkog</w:t>
            </w:r>
            <w:proofErr w:type="spellEnd"/>
            <w:r w:rsidRPr="008D5A47">
              <w:rPr>
                <w:rFonts w:asciiTheme="minorHAnsi" w:hAnsiTheme="minorHAnsi" w:cstheme="minorHAnsi"/>
                <w:sz w:val="20"/>
              </w:rPr>
              <w:t xml:space="preserve"> odgovora organizma na </w:t>
            </w:r>
            <w:proofErr w:type="spellStart"/>
            <w:r w:rsidRPr="008D5A47">
              <w:rPr>
                <w:rFonts w:asciiTheme="minorHAnsi" w:hAnsiTheme="minorHAnsi" w:cstheme="minorHAnsi"/>
                <w:sz w:val="20"/>
              </w:rPr>
              <w:t>noksu</w:t>
            </w:r>
            <w:proofErr w:type="spellEnd"/>
            <w:r w:rsidRPr="008D5A47">
              <w:rPr>
                <w:rFonts w:asciiTheme="minorHAnsi" w:hAnsiTheme="minorHAnsi" w:cstheme="minorHAnsi"/>
                <w:sz w:val="20"/>
              </w:rPr>
              <w:t>.</w:t>
            </w:r>
          </w:p>
          <w:p w14:paraId="65C456E8" w14:textId="77777777" w:rsidR="00CC51C8" w:rsidRPr="008D5A47" w:rsidRDefault="00CC51C8" w:rsidP="00CC51C8">
            <w:pPr>
              <w:rPr>
                <w:rFonts w:asciiTheme="minorHAnsi" w:hAnsiTheme="minorHAnsi" w:cstheme="minorHAnsi"/>
                <w:sz w:val="20"/>
              </w:rPr>
            </w:pPr>
            <w:r w:rsidRPr="008D5A47">
              <w:rPr>
                <w:rFonts w:asciiTheme="minorHAnsi" w:hAnsiTheme="minorHAnsi" w:cstheme="minorHAnsi"/>
                <w:sz w:val="20"/>
              </w:rPr>
              <w:t>Objasniti stres – spontano sustavno usmjeravanje reaktivnosti.</w:t>
            </w:r>
          </w:p>
          <w:p w14:paraId="3846F73F" w14:textId="77777777" w:rsidR="00CC51C8" w:rsidRPr="008D5A47" w:rsidRDefault="00CC51C8" w:rsidP="00CC51C8">
            <w:pPr>
              <w:rPr>
                <w:rFonts w:asciiTheme="minorHAnsi" w:hAnsiTheme="minorHAnsi" w:cstheme="minorHAnsi"/>
                <w:sz w:val="20"/>
              </w:rPr>
            </w:pPr>
            <w:r w:rsidRPr="008D5A47">
              <w:rPr>
                <w:rFonts w:asciiTheme="minorHAnsi" w:hAnsiTheme="minorHAnsi" w:cstheme="minorHAnsi"/>
                <w:sz w:val="20"/>
              </w:rPr>
              <w:t xml:space="preserve">Opisati </w:t>
            </w:r>
            <w:proofErr w:type="spellStart"/>
            <w:r w:rsidRPr="008D5A47">
              <w:rPr>
                <w:rFonts w:asciiTheme="minorHAnsi" w:hAnsiTheme="minorHAnsi" w:cstheme="minorHAnsi"/>
                <w:sz w:val="20"/>
              </w:rPr>
              <w:t>akutnofazni</w:t>
            </w:r>
            <w:proofErr w:type="spellEnd"/>
            <w:r w:rsidRPr="008D5A47">
              <w:rPr>
                <w:rFonts w:asciiTheme="minorHAnsi" w:hAnsiTheme="minorHAnsi" w:cstheme="minorHAnsi"/>
                <w:sz w:val="20"/>
              </w:rPr>
              <w:t xml:space="preserve"> odgovor tijekom upalnog procesa.</w:t>
            </w:r>
          </w:p>
          <w:p w14:paraId="1587F41F" w14:textId="77777777" w:rsidR="00CC51C8" w:rsidRPr="008D5A47" w:rsidRDefault="00CC51C8" w:rsidP="00CC51C8">
            <w:pPr>
              <w:rPr>
                <w:rFonts w:asciiTheme="minorHAnsi" w:hAnsiTheme="minorHAnsi" w:cstheme="minorHAnsi"/>
                <w:sz w:val="20"/>
              </w:rPr>
            </w:pPr>
            <w:r w:rsidRPr="008D5A47">
              <w:rPr>
                <w:rFonts w:asciiTheme="minorHAnsi" w:hAnsiTheme="minorHAnsi" w:cstheme="minorHAnsi"/>
                <w:sz w:val="20"/>
              </w:rPr>
              <w:t xml:space="preserve">Razumjeti sustavni upalni odgovor i </w:t>
            </w:r>
            <w:proofErr w:type="spellStart"/>
            <w:r w:rsidRPr="008D5A47">
              <w:rPr>
                <w:rFonts w:asciiTheme="minorHAnsi" w:hAnsiTheme="minorHAnsi" w:cstheme="minorHAnsi"/>
                <w:sz w:val="20"/>
              </w:rPr>
              <w:t>višesustavno</w:t>
            </w:r>
            <w:proofErr w:type="spellEnd"/>
            <w:r w:rsidRPr="008D5A47">
              <w:rPr>
                <w:rFonts w:asciiTheme="minorHAnsi" w:hAnsiTheme="minorHAnsi" w:cstheme="minorHAnsi"/>
                <w:sz w:val="20"/>
              </w:rPr>
              <w:t xml:space="preserve"> zatajenje organa.</w:t>
            </w:r>
          </w:p>
          <w:p w14:paraId="1BAD00A3" w14:textId="77777777" w:rsidR="00CC51C8" w:rsidRPr="008D5A47" w:rsidRDefault="00CC51C8" w:rsidP="00CC51C8">
            <w:pPr>
              <w:rPr>
                <w:rFonts w:asciiTheme="minorHAnsi" w:hAnsiTheme="minorHAnsi" w:cstheme="minorHAnsi"/>
                <w:sz w:val="20"/>
              </w:rPr>
            </w:pPr>
            <w:r w:rsidRPr="008D5A47">
              <w:rPr>
                <w:rFonts w:asciiTheme="minorHAnsi" w:hAnsiTheme="minorHAnsi" w:cstheme="minorHAnsi"/>
                <w:sz w:val="20"/>
              </w:rPr>
              <w:t>Opisati imunološke obrasce sustavnog reagiranja.</w:t>
            </w:r>
          </w:p>
          <w:p w14:paraId="56FE299B" w14:textId="77777777" w:rsidR="00CC51C8" w:rsidRPr="008D5A47" w:rsidRDefault="00CC51C8" w:rsidP="00CC51C8">
            <w:pPr>
              <w:rPr>
                <w:rFonts w:asciiTheme="minorHAnsi" w:eastAsia="Calibri" w:hAnsiTheme="minorHAnsi" w:cstheme="minorHAnsi"/>
                <w:b/>
                <w:bCs/>
                <w:spacing w:val="-9"/>
                <w:sz w:val="20"/>
                <w:szCs w:val="20"/>
              </w:rPr>
            </w:pPr>
            <w:r w:rsidRPr="008D5A47">
              <w:rPr>
                <w:rFonts w:asciiTheme="minorHAnsi" w:hAnsiTheme="minorHAnsi" w:cstheme="minorHAnsi"/>
                <w:sz w:val="20"/>
              </w:rPr>
              <w:t xml:space="preserve">Razumjeti </w:t>
            </w:r>
            <w:proofErr w:type="spellStart"/>
            <w:r w:rsidRPr="008D5A47">
              <w:rPr>
                <w:rFonts w:asciiTheme="minorHAnsi" w:hAnsiTheme="minorHAnsi" w:cstheme="minorHAnsi"/>
                <w:sz w:val="20"/>
              </w:rPr>
              <w:t>cjelidbene</w:t>
            </w:r>
            <w:proofErr w:type="spellEnd"/>
            <w:r w:rsidRPr="008D5A47">
              <w:rPr>
                <w:rFonts w:asciiTheme="minorHAnsi" w:hAnsiTheme="minorHAnsi" w:cstheme="minorHAnsi"/>
                <w:sz w:val="20"/>
              </w:rPr>
              <w:t xml:space="preserve"> i </w:t>
            </w:r>
            <w:proofErr w:type="spellStart"/>
            <w:r w:rsidRPr="008D5A47">
              <w:rPr>
                <w:rFonts w:asciiTheme="minorHAnsi" w:hAnsiTheme="minorHAnsi" w:cstheme="minorHAnsi"/>
                <w:sz w:val="20"/>
              </w:rPr>
              <w:t>fibrozacijske</w:t>
            </w:r>
            <w:proofErr w:type="spellEnd"/>
            <w:r w:rsidRPr="008D5A47">
              <w:rPr>
                <w:rFonts w:asciiTheme="minorHAnsi" w:hAnsiTheme="minorHAnsi" w:cstheme="minorHAnsi"/>
                <w:sz w:val="20"/>
              </w:rPr>
              <w:t xml:space="preserve"> procese te promjenu tkivne arhitekture (</w:t>
            </w:r>
            <w:proofErr w:type="spellStart"/>
            <w:r w:rsidRPr="008D5A47">
              <w:rPr>
                <w:rFonts w:asciiTheme="minorHAnsi" w:hAnsiTheme="minorHAnsi" w:cstheme="minorHAnsi"/>
                <w:sz w:val="20"/>
              </w:rPr>
              <w:t>remodeliranje</w:t>
            </w:r>
            <w:proofErr w:type="spellEnd"/>
            <w:r w:rsidRPr="008D5A47">
              <w:rPr>
                <w:rFonts w:asciiTheme="minorHAnsi" w:hAnsiTheme="minorHAnsi" w:cstheme="minorHAnsi"/>
                <w:sz w:val="20"/>
              </w:rPr>
              <w:t>).</w:t>
            </w:r>
            <w:r w:rsidRPr="008D5A47">
              <w:rPr>
                <w:rFonts w:asciiTheme="minorHAnsi" w:eastAsia="Calibri" w:hAnsiTheme="minorHAnsi" w:cstheme="minorHAnsi"/>
                <w:b/>
                <w:bCs/>
                <w:spacing w:val="-9"/>
                <w:sz w:val="20"/>
                <w:szCs w:val="20"/>
              </w:rPr>
              <w:t xml:space="preserve"> </w:t>
            </w:r>
          </w:p>
          <w:p w14:paraId="6F8F0895" w14:textId="77777777" w:rsidR="00CC51C8" w:rsidRPr="008D5A47" w:rsidRDefault="00CC51C8" w:rsidP="00CC51C8">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5D491DD5" w14:textId="77777777" w:rsidR="00CC51C8" w:rsidRPr="008D5A47" w:rsidRDefault="00CC51C8" w:rsidP="00CC51C8">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590A6F2F" w14:textId="77777777" w:rsidR="00CC51C8" w:rsidRPr="008D5A47" w:rsidRDefault="00CC51C8" w:rsidP="00CC51C8">
            <w:pPr>
              <w:rPr>
                <w:rFonts w:asciiTheme="minorHAnsi" w:hAnsiTheme="minorHAnsi" w:cstheme="minorHAnsi"/>
                <w:sz w:val="20"/>
                <w:szCs w:val="20"/>
                <w:lang w:val="sv-SE"/>
              </w:rPr>
            </w:pPr>
            <w:r w:rsidRPr="008D5A47">
              <w:rPr>
                <w:rFonts w:asciiTheme="minorHAnsi" w:hAnsiTheme="minorHAnsi" w:cstheme="minorHAnsi"/>
                <w:sz w:val="20"/>
                <w:szCs w:val="20"/>
                <w:lang w:val="sv-SE"/>
              </w:rPr>
              <w:t>Str. 589.-616.</w:t>
            </w:r>
          </w:p>
          <w:p w14:paraId="0058531E" w14:textId="77777777" w:rsidR="00CC51C8" w:rsidRPr="008D5A47" w:rsidRDefault="00CC51C8" w:rsidP="009402D6">
            <w:pPr>
              <w:spacing w:after="40"/>
              <w:rPr>
                <w:rFonts w:asciiTheme="minorHAnsi" w:hAnsiTheme="minorHAnsi" w:cstheme="minorHAnsi"/>
                <w:sz w:val="20"/>
                <w:szCs w:val="20"/>
              </w:rPr>
            </w:pPr>
          </w:p>
          <w:p w14:paraId="2932C418" w14:textId="38F735CF" w:rsidR="00562E0B" w:rsidRPr="008D5A47" w:rsidRDefault="00562E0B" w:rsidP="00562E0B">
            <w:pPr>
              <w:pStyle w:val="Default"/>
              <w:rPr>
                <w:rFonts w:asciiTheme="minorHAnsi" w:hAnsiTheme="minorHAnsi" w:cstheme="minorHAnsi"/>
                <w:b/>
                <w:bCs/>
                <w:sz w:val="20"/>
                <w:szCs w:val="20"/>
              </w:rPr>
            </w:pPr>
            <w:r w:rsidRPr="008D5A47">
              <w:rPr>
                <w:rFonts w:asciiTheme="minorHAnsi" w:hAnsiTheme="minorHAnsi" w:cstheme="minorHAnsi"/>
                <w:b/>
                <w:bCs/>
                <w:sz w:val="20"/>
                <w:szCs w:val="20"/>
              </w:rPr>
              <w:t xml:space="preserve">Seminar </w:t>
            </w:r>
            <w:r w:rsidR="00CF20EA">
              <w:rPr>
                <w:rFonts w:asciiTheme="minorHAnsi" w:hAnsiTheme="minorHAnsi" w:cstheme="minorHAnsi"/>
                <w:b/>
                <w:bCs/>
                <w:sz w:val="20"/>
                <w:szCs w:val="20"/>
              </w:rPr>
              <w:t>2</w:t>
            </w:r>
            <w:r w:rsidRPr="008D5A47">
              <w:rPr>
                <w:rFonts w:asciiTheme="minorHAnsi" w:hAnsiTheme="minorHAnsi" w:cstheme="minorHAnsi"/>
                <w:b/>
                <w:bCs/>
                <w:sz w:val="20"/>
                <w:szCs w:val="20"/>
              </w:rPr>
              <w:t xml:space="preserve">: Poremećaji sastava i građe </w:t>
            </w:r>
            <w:proofErr w:type="spellStart"/>
            <w:r w:rsidRPr="008D5A47">
              <w:rPr>
                <w:rFonts w:asciiTheme="minorHAnsi" w:hAnsiTheme="minorHAnsi" w:cstheme="minorHAnsi"/>
                <w:b/>
                <w:bCs/>
                <w:sz w:val="20"/>
                <w:szCs w:val="20"/>
              </w:rPr>
              <w:t>plazmatskih</w:t>
            </w:r>
            <w:proofErr w:type="spellEnd"/>
            <w:r w:rsidRPr="008D5A47">
              <w:rPr>
                <w:rFonts w:asciiTheme="minorHAnsi" w:hAnsiTheme="minorHAnsi" w:cstheme="minorHAnsi"/>
                <w:b/>
                <w:bCs/>
                <w:sz w:val="20"/>
                <w:szCs w:val="20"/>
              </w:rPr>
              <w:t xml:space="preserve"> bjelančevina. Poremećaji funkcije slezene. Hematološki laboratorijski testovi.</w:t>
            </w:r>
          </w:p>
          <w:p w14:paraId="1B998DD6" w14:textId="77777777" w:rsidR="00562E0B" w:rsidRPr="008D5A47" w:rsidRDefault="00562E0B" w:rsidP="00562E0B">
            <w:pPr>
              <w:rPr>
                <w:rFonts w:asciiTheme="minorHAnsi" w:hAnsiTheme="minorHAnsi" w:cstheme="minorHAnsi"/>
                <w:b/>
                <w:i/>
                <w:sz w:val="20"/>
                <w:szCs w:val="20"/>
                <w:u w:val="single"/>
              </w:rPr>
            </w:pPr>
            <w:r w:rsidRPr="008D5A47">
              <w:rPr>
                <w:rFonts w:asciiTheme="minorHAnsi" w:hAnsiTheme="minorHAnsi" w:cstheme="minorHAnsi"/>
                <w:b/>
                <w:i/>
                <w:sz w:val="20"/>
                <w:szCs w:val="20"/>
                <w:u w:val="single"/>
              </w:rPr>
              <w:t>Ishodi učenja:</w:t>
            </w:r>
            <w:r w:rsidRPr="008D5A47">
              <w:rPr>
                <w:rFonts w:asciiTheme="minorHAnsi" w:hAnsiTheme="minorHAnsi" w:cstheme="minorHAnsi"/>
                <w:b/>
                <w:bCs/>
                <w:i/>
                <w:sz w:val="20"/>
                <w:szCs w:val="20"/>
                <w:u w:val="single"/>
              </w:rPr>
              <w:t xml:space="preserve"> </w:t>
            </w:r>
          </w:p>
          <w:p w14:paraId="6CE2F84C" w14:textId="77777777" w:rsidR="00562E0B" w:rsidRPr="008D5A47" w:rsidRDefault="00562E0B" w:rsidP="00562E0B">
            <w:pPr>
              <w:pStyle w:val="Default"/>
              <w:rPr>
                <w:rFonts w:asciiTheme="minorHAnsi" w:hAnsiTheme="minorHAnsi" w:cstheme="minorHAnsi"/>
                <w:sz w:val="20"/>
                <w:szCs w:val="20"/>
              </w:rPr>
            </w:pPr>
            <w:r w:rsidRPr="008D5A47">
              <w:rPr>
                <w:rFonts w:asciiTheme="minorHAnsi" w:hAnsiTheme="minorHAnsi" w:cstheme="minorHAnsi"/>
                <w:sz w:val="20"/>
                <w:szCs w:val="20"/>
              </w:rPr>
              <w:t xml:space="preserve">Objasniti kvantitativne i kvalitativne poremećaje sastava i građe </w:t>
            </w:r>
            <w:proofErr w:type="spellStart"/>
            <w:r w:rsidRPr="008D5A47">
              <w:rPr>
                <w:rFonts w:asciiTheme="minorHAnsi" w:hAnsiTheme="minorHAnsi" w:cstheme="minorHAnsi"/>
                <w:sz w:val="20"/>
                <w:szCs w:val="20"/>
              </w:rPr>
              <w:t>plazmatskih</w:t>
            </w:r>
            <w:proofErr w:type="spellEnd"/>
            <w:r w:rsidRPr="008D5A47">
              <w:rPr>
                <w:rFonts w:asciiTheme="minorHAnsi" w:hAnsiTheme="minorHAnsi" w:cstheme="minorHAnsi"/>
                <w:sz w:val="20"/>
                <w:szCs w:val="20"/>
              </w:rPr>
              <w:t xml:space="preserve"> bjelančevina, </w:t>
            </w:r>
            <w:proofErr w:type="spellStart"/>
            <w:r w:rsidRPr="008D5A47">
              <w:rPr>
                <w:rFonts w:asciiTheme="minorHAnsi" w:hAnsiTheme="minorHAnsi" w:cstheme="minorHAnsi"/>
                <w:sz w:val="20"/>
                <w:szCs w:val="20"/>
              </w:rPr>
              <w:t>disproteinemije</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paraproteinemije</w:t>
            </w:r>
            <w:proofErr w:type="spellEnd"/>
            <w:r w:rsidRPr="008D5A47">
              <w:rPr>
                <w:rFonts w:asciiTheme="minorHAnsi" w:hAnsiTheme="minorHAnsi" w:cstheme="minorHAnsi"/>
                <w:sz w:val="20"/>
                <w:szCs w:val="20"/>
              </w:rPr>
              <w:t xml:space="preserve"> </w:t>
            </w:r>
          </w:p>
          <w:p w14:paraId="5A5C663B" w14:textId="77777777" w:rsidR="00562E0B" w:rsidRPr="008D5A47" w:rsidRDefault="00562E0B" w:rsidP="00562E0B">
            <w:pPr>
              <w:pStyle w:val="Default"/>
              <w:rPr>
                <w:rFonts w:asciiTheme="minorHAnsi" w:hAnsiTheme="minorHAnsi" w:cstheme="minorHAnsi"/>
                <w:sz w:val="20"/>
                <w:szCs w:val="20"/>
              </w:rPr>
            </w:pPr>
            <w:r w:rsidRPr="008D5A47">
              <w:rPr>
                <w:rFonts w:asciiTheme="minorHAnsi" w:hAnsiTheme="minorHAnsi" w:cstheme="minorHAnsi"/>
                <w:sz w:val="20"/>
                <w:szCs w:val="20"/>
              </w:rPr>
              <w:t xml:space="preserve">Opisati poremećaje funkcije slezene. </w:t>
            </w:r>
          </w:p>
          <w:p w14:paraId="25CAD18F" w14:textId="77777777" w:rsidR="00562E0B" w:rsidRPr="008D5A47" w:rsidRDefault="00562E0B" w:rsidP="00562E0B">
            <w:pPr>
              <w:pStyle w:val="Default"/>
              <w:rPr>
                <w:rFonts w:asciiTheme="minorHAnsi" w:hAnsiTheme="minorHAnsi" w:cstheme="minorHAnsi"/>
                <w:color w:val="auto"/>
                <w:sz w:val="20"/>
                <w:szCs w:val="20"/>
                <w:lang w:eastAsia="en-US"/>
              </w:rPr>
            </w:pPr>
            <w:r w:rsidRPr="008D5A47">
              <w:rPr>
                <w:rFonts w:asciiTheme="minorHAnsi" w:hAnsiTheme="minorHAnsi" w:cstheme="minorHAnsi"/>
                <w:color w:val="auto"/>
                <w:sz w:val="20"/>
                <w:szCs w:val="20"/>
                <w:lang w:eastAsia="en-US"/>
              </w:rPr>
              <w:t>Razumjeti i opisati testove za eritrocite, leukocite te hemoglobinske testove</w:t>
            </w:r>
          </w:p>
          <w:p w14:paraId="70D6128B" w14:textId="77777777" w:rsidR="00562E0B" w:rsidRPr="008D5A47" w:rsidRDefault="00562E0B" w:rsidP="00562E0B">
            <w:pPr>
              <w:pStyle w:val="Default"/>
              <w:rPr>
                <w:rFonts w:asciiTheme="minorHAnsi" w:hAnsiTheme="minorHAnsi" w:cstheme="minorHAnsi"/>
                <w:color w:val="auto"/>
                <w:sz w:val="20"/>
                <w:szCs w:val="20"/>
                <w:lang w:eastAsia="en-US"/>
              </w:rPr>
            </w:pPr>
            <w:r w:rsidRPr="008D5A47">
              <w:rPr>
                <w:rFonts w:asciiTheme="minorHAnsi" w:hAnsiTheme="minorHAnsi" w:cstheme="minorHAnsi"/>
                <w:color w:val="auto"/>
                <w:sz w:val="20"/>
                <w:szCs w:val="20"/>
                <w:lang w:eastAsia="en-US"/>
              </w:rPr>
              <w:t xml:space="preserve">Razumjeti i opisati testove </w:t>
            </w:r>
            <w:proofErr w:type="spellStart"/>
            <w:r w:rsidRPr="008D5A47">
              <w:rPr>
                <w:rFonts w:asciiTheme="minorHAnsi" w:hAnsiTheme="minorHAnsi" w:cstheme="minorHAnsi"/>
                <w:color w:val="auto"/>
                <w:sz w:val="20"/>
                <w:szCs w:val="20"/>
                <w:lang w:eastAsia="en-US"/>
              </w:rPr>
              <w:t>hemostaze</w:t>
            </w:r>
            <w:proofErr w:type="spellEnd"/>
          </w:p>
          <w:p w14:paraId="5F925628" w14:textId="77777777" w:rsidR="00562E0B" w:rsidRPr="008D5A47" w:rsidRDefault="00562E0B" w:rsidP="00562E0B">
            <w:pPr>
              <w:pStyle w:val="Default"/>
              <w:rPr>
                <w:rFonts w:asciiTheme="minorHAnsi" w:hAnsiTheme="minorHAnsi" w:cstheme="minorHAnsi"/>
                <w:color w:val="auto"/>
                <w:sz w:val="20"/>
                <w:szCs w:val="20"/>
                <w:lang w:eastAsia="en-US"/>
              </w:rPr>
            </w:pPr>
            <w:proofErr w:type="spellStart"/>
            <w:r w:rsidRPr="008D5A47">
              <w:rPr>
                <w:rFonts w:asciiTheme="minorHAnsi" w:hAnsiTheme="minorHAnsi" w:cstheme="minorHAnsi"/>
                <w:color w:val="auto"/>
                <w:sz w:val="20"/>
                <w:szCs w:val="20"/>
                <w:lang w:eastAsia="en-US"/>
              </w:rPr>
              <w:t>Etiopatogenetski</w:t>
            </w:r>
            <w:proofErr w:type="spellEnd"/>
            <w:r w:rsidRPr="008D5A47">
              <w:rPr>
                <w:rFonts w:asciiTheme="minorHAnsi" w:hAnsiTheme="minorHAnsi" w:cstheme="minorHAnsi"/>
                <w:color w:val="auto"/>
                <w:sz w:val="20"/>
                <w:szCs w:val="20"/>
                <w:lang w:eastAsia="en-US"/>
              </w:rPr>
              <w:t xml:space="preserve"> čvorovi: Patološki prijelom + </w:t>
            </w:r>
            <w:proofErr w:type="spellStart"/>
            <w:r w:rsidRPr="008D5A47">
              <w:rPr>
                <w:rFonts w:asciiTheme="minorHAnsi" w:hAnsiTheme="minorHAnsi" w:cstheme="minorHAnsi"/>
                <w:color w:val="auto"/>
                <w:sz w:val="20"/>
                <w:szCs w:val="20"/>
                <w:lang w:eastAsia="en-US"/>
              </w:rPr>
              <w:t>Hiperviskoznost</w:t>
            </w:r>
            <w:proofErr w:type="spellEnd"/>
            <w:r w:rsidRPr="008D5A47">
              <w:rPr>
                <w:rFonts w:asciiTheme="minorHAnsi" w:hAnsiTheme="minorHAnsi" w:cstheme="minorHAnsi"/>
                <w:color w:val="auto"/>
                <w:sz w:val="20"/>
                <w:szCs w:val="20"/>
                <w:lang w:eastAsia="en-US"/>
              </w:rPr>
              <w:t xml:space="preserve"> krvi</w:t>
            </w:r>
          </w:p>
          <w:p w14:paraId="0C001985" w14:textId="77777777" w:rsidR="00562E0B" w:rsidRPr="008D5A47" w:rsidRDefault="00562E0B" w:rsidP="00562E0B">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7ADFC6C0" w14:textId="77777777" w:rsidR="00562E0B" w:rsidRPr="008D5A47" w:rsidRDefault="00562E0B" w:rsidP="00562E0B">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75D89FDE" w14:textId="77777777" w:rsidR="00562E0B" w:rsidRPr="008D5A47" w:rsidRDefault="00562E0B" w:rsidP="00562E0B">
            <w:pPr>
              <w:rPr>
                <w:rFonts w:asciiTheme="minorHAnsi" w:hAnsiTheme="minorHAnsi" w:cstheme="minorHAnsi"/>
                <w:sz w:val="20"/>
                <w:szCs w:val="20"/>
                <w:lang w:val="sv-SE"/>
              </w:rPr>
            </w:pPr>
            <w:r w:rsidRPr="008D5A47">
              <w:rPr>
                <w:rFonts w:asciiTheme="minorHAnsi" w:hAnsiTheme="minorHAnsi" w:cstheme="minorHAnsi"/>
                <w:sz w:val="20"/>
                <w:szCs w:val="20"/>
                <w:lang w:val="sv-SE"/>
              </w:rPr>
              <w:t>Str. 875.-882.</w:t>
            </w:r>
          </w:p>
          <w:p w14:paraId="127A0C0D" w14:textId="77777777" w:rsidR="008F7651" w:rsidRPr="008D5A47" w:rsidRDefault="008F7651" w:rsidP="008F7651">
            <w:pPr>
              <w:jc w:val="both"/>
              <w:rPr>
                <w:rFonts w:asciiTheme="minorHAnsi" w:hAnsiTheme="minorHAnsi" w:cstheme="minorHAnsi"/>
                <w:b/>
                <w:bCs/>
                <w:sz w:val="20"/>
                <w:szCs w:val="20"/>
              </w:rPr>
            </w:pPr>
          </w:p>
          <w:p w14:paraId="6F2D00B3" w14:textId="5BB9B309" w:rsidR="008F7651" w:rsidRPr="008D5A47" w:rsidRDefault="008F7651" w:rsidP="008F7651">
            <w:pPr>
              <w:jc w:val="both"/>
              <w:rPr>
                <w:rFonts w:asciiTheme="minorHAnsi" w:hAnsiTheme="minorHAnsi" w:cstheme="minorHAnsi"/>
                <w:b/>
                <w:bCs/>
                <w:color w:val="000000"/>
                <w:sz w:val="20"/>
                <w:szCs w:val="20"/>
              </w:rPr>
            </w:pPr>
            <w:r w:rsidRPr="008D5A47">
              <w:rPr>
                <w:rFonts w:asciiTheme="minorHAnsi" w:hAnsiTheme="minorHAnsi" w:cstheme="minorHAnsi"/>
                <w:b/>
                <w:bCs/>
                <w:color w:val="000000"/>
                <w:sz w:val="20"/>
                <w:szCs w:val="20"/>
              </w:rPr>
              <w:t xml:space="preserve">Seminar </w:t>
            </w:r>
            <w:r w:rsidR="00CF20EA">
              <w:rPr>
                <w:rFonts w:asciiTheme="minorHAnsi" w:hAnsiTheme="minorHAnsi" w:cstheme="minorHAnsi"/>
                <w:b/>
                <w:bCs/>
                <w:color w:val="000000"/>
                <w:sz w:val="20"/>
                <w:szCs w:val="20"/>
              </w:rPr>
              <w:t>3</w:t>
            </w:r>
            <w:r w:rsidRPr="008D5A47">
              <w:rPr>
                <w:rFonts w:asciiTheme="minorHAnsi" w:hAnsiTheme="minorHAnsi" w:cstheme="minorHAnsi"/>
                <w:b/>
                <w:bCs/>
                <w:color w:val="000000"/>
                <w:sz w:val="20"/>
                <w:szCs w:val="20"/>
              </w:rPr>
              <w:t xml:space="preserve">. Poremećaji u provođenju. Složeni poremećaji u ritmu. </w:t>
            </w:r>
          </w:p>
          <w:p w14:paraId="2C80B2CA" w14:textId="77777777" w:rsidR="008F7651" w:rsidRPr="008D5A47" w:rsidRDefault="008F7651" w:rsidP="008F7651">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6057A840" w14:textId="77777777" w:rsidR="008F7651" w:rsidRPr="008D5A47" w:rsidRDefault="008F7651" w:rsidP="008F7651">
            <w:pPr>
              <w:jc w:val="both"/>
              <w:rPr>
                <w:rFonts w:asciiTheme="minorHAnsi" w:hAnsiTheme="minorHAnsi" w:cstheme="minorHAnsi"/>
                <w:sz w:val="20"/>
                <w:szCs w:val="20"/>
              </w:rPr>
            </w:pPr>
            <w:r w:rsidRPr="008D5A47">
              <w:rPr>
                <w:rFonts w:asciiTheme="minorHAnsi" w:hAnsiTheme="minorHAnsi" w:cstheme="minorHAnsi"/>
                <w:sz w:val="20"/>
                <w:szCs w:val="20"/>
              </w:rPr>
              <w:t xml:space="preserve">Opisati poremećaje u provođenju: atrijske i </w:t>
            </w:r>
            <w:proofErr w:type="spellStart"/>
            <w:r w:rsidRPr="008D5A47">
              <w:rPr>
                <w:rFonts w:asciiTheme="minorHAnsi" w:hAnsiTheme="minorHAnsi" w:cstheme="minorHAnsi"/>
                <w:sz w:val="20"/>
                <w:szCs w:val="20"/>
              </w:rPr>
              <w:t>atrioventrikularne</w:t>
            </w:r>
            <w:proofErr w:type="spellEnd"/>
            <w:r w:rsidRPr="008D5A47">
              <w:rPr>
                <w:rFonts w:asciiTheme="minorHAnsi" w:hAnsiTheme="minorHAnsi" w:cstheme="minorHAnsi"/>
                <w:sz w:val="20"/>
                <w:szCs w:val="20"/>
              </w:rPr>
              <w:t xml:space="preserve"> blokove.</w:t>
            </w:r>
          </w:p>
          <w:p w14:paraId="1DDE9A49" w14:textId="77777777" w:rsidR="008F7651" w:rsidRPr="008D5A47" w:rsidRDefault="008F7651" w:rsidP="008F7651">
            <w:pPr>
              <w:jc w:val="both"/>
              <w:rPr>
                <w:rFonts w:asciiTheme="minorHAnsi" w:hAnsiTheme="minorHAnsi" w:cstheme="minorHAnsi"/>
                <w:sz w:val="20"/>
                <w:szCs w:val="20"/>
              </w:rPr>
            </w:pPr>
            <w:r w:rsidRPr="008D5A47">
              <w:rPr>
                <w:rFonts w:asciiTheme="minorHAnsi" w:hAnsiTheme="minorHAnsi" w:cstheme="minorHAnsi"/>
                <w:sz w:val="20"/>
                <w:szCs w:val="20"/>
              </w:rPr>
              <w:t>Opisati složene poremećaje u ritmu.</w:t>
            </w:r>
          </w:p>
          <w:p w14:paraId="7FD19FBB" w14:textId="77777777" w:rsidR="008F7651" w:rsidRPr="008D5A47" w:rsidRDefault="008F7651" w:rsidP="008F7651">
            <w:pPr>
              <w:jc w:val="both"/>
              <w:rPr>
                <w:rFonts w:asciiTheme="minorHAnsi" w:hAnsiTheme="minorHAnsi" w:cstheme="minorHAnsi"/>
                <w:sz w:val="20"/>
                <w:szCs w:val="20"/>
              </w:rPr>
            </w:pPr>
            <w:r w:rsidRPr="008D5A47">
              <w:rPr>
                <w:rFonts w:asciiTheme="minorHAnsi" w:hAnsiTheme="minorHAnsi" w:cstheme="minorHAnsi"/>
                <w:sz w:val="20"/>
                <w:szCs w:val="20"/>
              </w:rPr>
              <w:t>Razjasniti mehanizme nastanka lepršanja i fibrilacije.</w:t>
            </w:r>
          </w:p>
          <w:p w14:paraId="27E9D87F" w14:textId="77777777" w:rsidR="008F7651" w:rsidRPr="008D5A47" w:rsidRDefault="008F7651" w:rsidP="008F7651">
            <w:pPr>
              <w:jc w:val="both"/>
              <w:rPr>
                <w:rFonts w:asciiTheme="minorHAnsi" w:hAnsiTheme="minorHAnsi" w:cstheme="minorHAnsi"/>
                <w:sz w:val="20"/>
                <w:szCs w:val="20"/>
              </w:rPr>
            </w:pPr>
            <w:r w:rsidRPr="008D5A47">
              <w:rPr>
                <w:rFonts w:asciiTheme="minorHAnsi" w:hAnsiTheme="minorHAnsi" w:cstheme="minorHAnsi"/>
                <w:sz w:val="20"/>
                <w:szCs w:val="20"/>
              </w:rPr>
              <w:t xml:space="preserve">Objasniti posljedice fibrilacije atrija i </w:t>
            </w:r>
            <w:proofErr w:type="spellStart"/>
            <w:r w:rsidRPr="008D5A47">
              <w:rPr>
                <w:rFonts w:asciiTheme="minorHAnsi" w:hAnsiTheme="minorHAnsi" w:cstheme="minorHAnsi"/>
                <w:sz w:val="20"/>
                <w:szCs w:val="20"/>
              </w:rPr>
              <w:t>ventrikula</w:t>
            </w:r>
            <w:proofErr w:type="spellEnd"/>
            <w:r w:rsidRPr="008D5A47">
              <w:rPr>
                <w:rFonts w:asciiTheme="minorHAnsi" w:hAnsiTheme="minorHAnsi" w:cstheme="minorHAnsi"/>
                <w:sz w:val="20"/>
                <w:szCs w:val="20"/>
              </w:rPr>
              <w:t>.</w:t>
            </w:r>
          </w:p>
          <w:p w14:paraId="51235AE0" w14:textId="77777777" w:rsidR="008F7651" w:rsidRPr="008D5A47" w:rsidRDefault="008F7651" w:rsidP="008F7651">
            <w:pPr>
              <w:jc w:val="both"/>
              <w:rPr>
                <w:rFonts w:asciiTheme="minorHAnsi" w:hAnsiTheme="minorHAnsi" w:cstheme="minorHAnsi"/>
                <w:sz w:val="20"/>
                <w:szCs w:val="20"/>
              </w:rPr>
            </w:pPr>
            <w:r w:rsidRPr="008D5A47">
              <w:rPr>
                <w:rFonts w:asciiTheme="minorHAnsi" w:hAnsiTheme="minorHAnsi" w:cstheme="minorHAnsi"/>
                <w:sz w:val="20"/>
                <w:szCs w:val="20"/>
              </w:rPr>
              <w:t>Opisati poremećaje ritma u EKG-u.</w:t>
            </w:r>
          </w:p>
          <w:p w14:paraId="7656D010" w14:textId="77777777" w:rsidR="008F7651" w:rsidRPr="008D5A47" w:rsidRDefault="008F7651" w:rsidP="008F7651">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lastRenderedPageBreak/>
              <w:t xml:space="preserve">Nastavno gradivo: </w:t>
            </w:r>
          </w:p>
          <w:p w14:paraId="7B78F018" w14:textId="77777777" w:rsidR="008F7651" w:rsidRPr="008D5A47" w:rsidRDefault="00935D31" w:rsidP="008F7651">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699FB357" w14:textId="7E16384F" w:rsidR="008F7651" w:rsidRPr="008D5A47" w:rsidRDefault="008F7651" w:rsidP="008F7651">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w:t>
            </w:r>
            <w:r w:rsidR="000F69BF" w:rsidRPr="008D5A47">
              <w:rPr>
                <w:rFonts w:asciiTheme="minorHAnsi" w:hAnsiTheme="minorHAnsi" w:cstheme="minorHAnsi"/>
                <w:sz w:val="20"/>
                <w:szCs w:val="20"/>
                <w:lang w:val="sv-SE"/>
              </w:rPr>
              <w:t>906</w:t>
            </w:r>
            <w:r w:rsidRPr="008D5A47">
              <w:rPr>
                <w:rFonts w:asciiTheme="minorHAnsi" w:hAnsiTheme="minorHAnsi" w:cstheme="minorHAnsi"/>
                <w:sz w:val="20"/>
                <w:szCs w:val="20"/>
                <w:lang w:val="sv-SE"/>
              </w:rPr>
              <w:t>.-</w:t>
            </w:r>
            <w:r w:rsidR="000F69BF" w:rsidRPr="008D5A47">
              <w:rPr>
                <w:rFonts w:asciiTheme="minorHAnsi" w:hAnsiTheme="minorHAnsi" w:cstheme="minorHAnsi"/>
                <w:sz w:val="20"/>
                <w:szCs w:val="20"/>
                <w:lang w:val="sv-SE"/>
              </w:rPr>
              <w:t>915</w:t>
            </w:r>
            <w:r w:rsidRPr="008D5A47">
              <w:rPr>
                <w:rFonts w:asciiTheme="minorHAnsi" w:hAnsiTheme="minorHAnsi" w:cstheme="minorHAnsi"/>
                <w:sz w:val="20"/>
                <w:szCs w:val="20"/>
                <w:lang w:val="sv-SE"/>
              </w:rPr>
              <w:t xml:space="preserve">. </w:t>
            </w:r>
          </w:p>
          <w:p w14:paraId="5C17416B" w14:textId="77777777" w:rsidR="00CF20EA" w:rsidRDefault="00CF20EA" w:rsidP="00CF20EA">
            <w:pPr>
              <w:jc w:val="both"/>
              <w:rPr>
                <w:rFonts w:asciiTheme="minorHAnsi" w:hAnsiTheme="minorHAnsi" w:cstheme="minorHAnsi"/>
                <w:b/>
                <w:bCs/>
                <w:color w:val="000000"/>
                <w:sz w:val="20"/>
                <w:szCs w:val="20"/>
              </w:rPr>
            </w:pPr>
          </w:p>
          <w:p w14:paraId="62058EF8" w14:textId="357B18F3" w:rsidR="00CF20EA" w:rsidRPr="008D5A47" w:rsidRDefault="00CF20EA" w:rsidP="00CF20EA">
            <w:pPr>
              <w:jc w:val="both"/>
              <w:rPr>
                <w:rFonts w:asciiTheme="minorHAnsi" w:hAnsiTheme="minorHAnsi" w:cstheme="minorHAnsi"/>
                <w:b/>
                <w:bCs/>
                <w:color w:val="000000"/>
                <w:sz w:val="20"/>
                <w:szCs w:val="20"/>
              </w:rPr>
            </w:pPr>
            <w:r w:rsidRPr="008D5A47">
              <w:rPr>
                <w:rFonts w:asciiTheme="minorHAnsi" w:hAnsiTheme="minorHAnsi" w:cstheme="minorHAnsi"/>
                <w:b/>
                <w:bCs/>
                <w:color w:val="000000"/>
                <w:sz w:val="20"/>
                <w:szCs w:val="20"/>
              </w:rPr>
              <w:t xml:space="preserve">Seminar </w:t>
            </w:r>
            <w:r>
              <w:rPr>
                <w:rFonts w:asciiTheme="minorHAnsi" w:hAnsiTheme="minorHAnsi" w:cstheme="minorHAnsi"/>
                <w:b/>
                <w:bCs/>
                <w:color w:val="000000"/>
                <w:sz w:val="20"/>
                <w:szCs w:val="20"/>
              </w:rPr>
              <w:t>4</w:t>
            </w:r>
            <w:r w:rsidRPr="008D5A47">
              <w:rPr>
                <w:rFonts w:asciiTheme="minorHAnsi" w:hAnsiTheme="minorHAnsi" w:cstheme="minorHAnsi"/>
                <w:b/>
                <w:bCs/>
                <w:color w:val="000000"/>
                <w:sz w:val="20"/>
                <w:szCs w:val="20"/>
              </w:rPr>
              <w:t xml:space="preserve">. Prilagodba srca opterećenju. Srčano zatajenje. </w:t>
            </w:r>
          </w:p>
          <w:p w14:paraId="0A4AA4A7" w14:textId="77777777" w:rsidR="00CF20EA" w:rsidRPr="008D5A47" w:rsidRDefault="00CF20EA" w:rsidP="00CF20EA">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77F096AB" w14:textId="77777777" w:rsidR="00CF20EA" w:rsidRPr="008D5A47" w:rsidRDefault="00CF20EA" w:rsidP="00CF20EA">
            <w:pPr>
              <w:jc w:val="both"/>
              <w:rPr>
                <w:rFonts w:asciiTheme="minorHAnsi" w:hAnsiTheme="minorHAnsi" w:cstheme="minorHAnsi"/>
                <w:sz w:val="20"/>
                <w:szCs w:val="20"/>
              </w:rPr>
            </w:pPr>
            <w:r w:rsidRPr="008D5A47">
              <w:rPr>
                <w:rFonts w:asciiTheme="minorHAnsi" w:hAnsiTheme="minorHAnsi" w:cstheme="minorHAnsi"/>
                <w:sz w:val="20"/>
                <w:szCs w:val="20"/>
              </w:rPr>
              <w:t>Opisati vrste opterećenja srca te njegovu prilagodbu.</w:t>
            </w:r>
          </w:p>
          <w:p w14:paraId="63D12703" w14:textId="77777777" w:rsidR="00CF20EA" w:rsidRPr="008D5A47" w:rsidRDefault="00CF20EA" w:rsidP="00CF20EA">
            <w:pPr>
              <w:jc w:val="both"/>
              <w:rPr>
                <w:rFonts w:asciiTheme="minorHAnsi" w:hAnsiTheme="minorHAnsi" w:cstheme="minorHAnsi"/>
                <w:sz w:val="20"/>
                <w:szCs w:val="20"/>
              </w:rPr>
            </w:pPr>
            <w:r w:rsidRPr="008D5A47">
              <w:rPr>
                <w:rFonts w:asciiTheme="minorHAnsi" w:hAnsiTheme="minorHAnsi" w:cstheme="minorHAnsi"/>
                <w:sz w:val="20"/>
                <w:szCs w:val="20"/>
              </w:rPr>
              <w:t>Opisati dinamiku hipertrofije srca.</w:t>
            </w:r>
          </w:p>
          <w:p w14:paraId="69D298E5" w14:textId="77777777" w:rsidR="00CF20EA" w:rsidRPr="008D5A47" w:rsidRDefault="00CF20EA" w:rsidP="00CF20EA">
            <w:pPr>
              <w:jc w:val="both"/>
              <w:rPr>
                <w:rFonts w:asciiTheme="minorHAnsi" w:hAnsiTheme="minorHAnsi" w:cstheme="minorHAnsi"/>
                <w:sz w:val="20"/>
                <w:szCs w:val="20"/>
              </w:rPr>
            </w:pPr>
            <w:r w:rsidRPr="008D5A47">
              <w:rPr>
                <w:rFonts w:asciiTheme="minorHAnsi" w:hAnsiTheme="minorHAnsi" w:cstheme="minorHAnsi"/>
                <w:sz w:val="20"/>
                <w:szCs w:val="20"/>
              </w:rPr>
              <w:t xml:space="preserve">Opisati </w:t>
            </w:r>
            <w:proofErr w:type="spellStart"/>
            <w:r w:rsidRPr="008D5A47">
              <w:rPr>
                <w:rFonts w:asciiTheme="minorHAnsi" w:hAnsiTheme="minorHAnsi" w:cstheme="minorHAnsi"/>
                <w:sz w:val="20"/>
                <w:szCs w:val="20"/>
              </w:rPr>
              <w:t>patogenetske</w:t>
            </w:r>
            <w:proofErr w:type="spellEnd"/>
            <w:r w:rsidRPr="008D5A47">
              <w:rPr>
                <w:rFonts w:asciiTheme="minorHAnsi" w:hAnsiTheme="minorHAnsi" w:cstheme="minorHAnsi"/>
                <w:sz w:val="20"/>
                <w:szCs w:val="20"/>
              </w:rPr>
              <w:t xml:space="preserve"> mehanizme zatajivanja srca. </w:t>
            </w:r>
          </w:p>
          <w:p w14:paraId="4F407E3B" w14:textId="77777777" w:rsidR="00CF20EA" w:rsidRPr="008D5A47" w:rsidRDefault="00CF20EA" w:rsidP="00CF20EA">
            <w:pPr>
              <w:jc w:val="both"/>
              <w:rPr>
                <w:rFonts w:asciiTheme="minorHAnsi" w:hAnsiTheme="minorHAnsi" w:cstheme="minorHAnsi"/>
                <w:sz w:val="20"/>
                <w:szCs w:val="20"/>
              </w:rPr>
            </w:pPr>
            <w:r w:rsidRPr="008D5A47">
              <w:rPr>
                <w:rFonts w:asciiTheme="minorHAnsi" w:hAnsiTheme="minorHAnsi" w:cstheme="minorHAnsi"/>
                <w:sz w:val="20"/>
                <w:szCs w:val="20"/>
              </w:rPr>
              <w:t>Opisati razlike između kompenziranog i dekompenziranog srca</w:t>
            </w:r>
          </w:p>
          <w:p w14:paraId="78376CA1" w14:textId="77777777" w:rsidR="00CF20EA" w:rsidRPr="008D5A47" w:rsidRDefault="00CF20EA" w:rsidP="00CF20EA">
            <w:pPr>
              <w:jc w:val="both"/>
              <w:rPr>
                <w:rFonts w:asciiTheme="minorHAnsi" w:hAnsiTheme="minorHAnsi" w:cstheme="minorHAnsi"/>
                <w:sz w:val="20"/>
                <w:szCs w:val="20"/>
              </w:rPr>
            </w:pPr>
            <w:r w:rsidRPr="008D5A47">
              <w:rPr>
                <w:rFonts w:asciiTheme="minorHAnsi" w:hAnsiTheme="minorHAnsi" w:cstheme="minorHAnsi"/>
                <w:sz w:val="20"/>
                <w:szCs w:val="20"/>
              </w:rPr>
              <w:t>Opisati mehanizme i simptome jednostranog i obostranog zatajenja srca</w:t>
            </w:r>
          </w:p>
          <w:p w14:paraId="014F5C78" w14:textId="77777777" w:rsidR="00CF20EA" w:rsidRPr="008D5A47" w:rsidRDefault="00CF20EA" w:rsidP="00CF20EA">
            <w:pPr>
              <w:jc w:val="both"/>
              <w:rPr>
                <w:rFonts w:asciiTheme="minorHAnsi" w:hAnsiTheme="minorHAnsi" w:cstheme="minorHAnsi"/>
                <w:sz w:val="20"/>
                <w:szCs w:val="20"/>
              </w:rPr>
            </w:pPr>
            <w:r w:rsidRPr="008D5A47">
              <w:rPr>
                <w:rFonts w:asciiTheme="minorHAnsi" w:hAnsiTheme="minorHAnsi" w:cstheme="minorHAnsi"/>
                <w:sz w:val="20"/>
                <w:szCs w:val="20"/>
              </w:rPr>
              <w:t xml:space="preserve">Na primjeru zatajivanja srca objasniti cjelokupni nadzor nad minutnim volumenom i venskim priljevom.  </w:t>
            </w:r>
          </w:p>
          <w:p w14:paraId="5C9B245C" w14:textId="77777777" w:rsidR="00CF20EA" w:rsidRPr="008D5A47" w:rsidRDefault="00CF20EA" w:rsidP="00CF20EA">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46CEC32D" w14:textId="77777777" w:rsidR="00CF20EA" w:rsidRPr="008D5A47" w:rsidRDefault="00CF20EA" w:rsidP="00CF20EA">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05226DEB" w14:textId="4E78EBA2" w:rsidR="00CF20EA" w:rsidRPr="008D5A47" w:rsidRDefault="00CF20EA" w:rsidP="00CF20EA">
            <w:pPr>
              <w:rPr>
                <w:rFonts w:asciiTheme="minorHAnsi" w:hAnsiTheme="minorHAnsi" w:cstheme="minorHAnsi"/>
                <w:sz w:val="20"/>
                <w:szCs w:val="20"/>
                <w:lang w:val="sv-SE"/>
              </w:rPr>
            </w:pPr>
            <w:r w:rsidRPr="008D5A47">
              <w:rPr>
                <w:rFonts w:asciiTheme="minorHAnsi" w:hAnsiTheme="minorHAnsi" w:cstheme="minorHAnsi"/>
                <w:sz w:val="20"/>
                <w:szCs w:val="20"/>
                <w:lang w:val="sv-SE"/>
              </w:rPr>
              <w:t>Str. 927.-942.</w:t>
            </w:r>
          </w:p>
          <w:p w14:paraId="2EAFFCBA" w14:textId="77777777" w:rsidR="008F7651" w:rsidRPr="008D5A47" w:rsidRDefault="008F7651" w:rsidP="008F7651">
            <w:pPr>
              <w:rPr>
                <w:rFonts w:asciiTheme="minorHAnsi" w:hAnsiTheme="minorHAnsi" w:cstheme="minorHAnsi"/>
                <w:b/>
                <w:bCs/>
                <w:sz w:val="20"/>
                <w:szCs w:val="20"/>
              </w:rPr>
            </w:pPr>
          </w:p>
          <w:p w14:paraId="307F4988" w14:textId="3B796740" w:rsidR="008F7651" w:rsidRPr="008D5A47" w:rsidRDefault="00CF20EA" w:rsidP="008F7651">
            <w:pPr>
              <w:rPr>
                <w:rFonts w:asciiTheme="minorHAnsi" w:hAnsiTheme="minorHAnsi" w:cstheme="minorHAnsi"/>
                <w:b/>
                <w:bCs/>
                <w:color w:val="000000"/>
                <w:sz w:val="20"/>
                <w:szCs w:val="20"/>
              </w:rPr>
            </w:pPr>
            <w:r>
              <w:rPr>
                <w:rFonts w:asciiTheme="minorHAnsi" w:hAnsiTheme="minorHAnsi" w:cstheme="minorHAnsi"/>
                <w:b/>
                <w:bCs/>
                <w:color w:val="000000"/>
                <w:sz w:val="20"/>
                <w:szCs w:val="20"/>
              </w:rPr>
              <w:t>S</w:t>
            </w:r>
            <w:r w:rsidR="008F7651" w:rsidRPr="008D5A47">
              <w:rPr>
                <w:rFonts w:asciiTheme="minorHAnsi" w:hAnsiTheme="minorHAnsi" w:cstheme="minorHAnsi"/>
                <w:b/>
                <w:bCs/>
                <w:color w:val="000000"/>
                <w:sz w:val="20"/>
                <w:szCs w:val="20"/>
              </w:rPr>
              <w:t xml:space="preserve">eminar </w:t>
            </w:r>
            <w:r w:rsidR="00F04C30">
              <w:rPr>
                <w:rFonts w:asciiTheme="minorHAnsi" w:hAnsiTheme="minorHAnsi" w:cstheme="minorHAnsi"/>
                <w:b/>
                <w:bCs/>
                <w:color w:val="000000"/>
                <w:sz w:val="20"/>
                <w:szCs w:val="20"/>
              </w:rPr>
              <w:t>5</w:t>
            </w:r>
            <w:r w:rsidR="008F7651" w:rsidRPr="008D5A47">
              <w:rPr>
                <w:rFonts w:asciiTheme="minorHAnsi" w:hAnsiTheme="minorHAnsi" w:cstheme="minorHAnsi"/>
                <w:b/>
                <w:bCs/>
                <w:color w:val="000000"/>
                <w:sz w:val="20"/>
                <w:szCs w:val="20"/>
              </w:rPr>
              <w:t>. Poremećaj arterijskog tlaka i protoka krvi.</w:t>
            </w:r>
            <w:r w:rsidR="00986A0F" w:rsidRPr="008D5A47">
              <w:rPr>
                <w:rFonts w:asciiTheme="minorHAnsi" w:hAnsiTheme="minorHAnsi" w:cstheme="minorHAnsi"/>
                <w:b/>
                <w:bCs/>
                <w:color w:val="000000"/>
                <w:sz w:val="20"/>
                <w:szCs w:val="20"/>
              </w:rPr>
              <w:t xml:space="preserve"> </w:t>
            </w:r>
          </w:p>
          <w:p w14:paraId="1E34B7B5" w14:textId="77777777" w:rsidR="008F7651" w:rsidRPr="008D5A47" w:rsidRDefault="008F7651" w:rsidP="008F7651">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6778514D"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Opisati patofiziologiju i vrste arterijske hipertenzije</w:t>
            </w:r>
          </w:p>
          <w:p w14:paraId="0DD3D9CE"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 xml:space="preserve">Opisati </w:t>
            </w:r>
            <w:proofErr w:type="spellStart"/>
            <w:r w:rsidRPr="008D5A47">
              <w:rPr>
                <w:rFonts w:asciiTheme="minorHAnsi" w:hAnsiTheme="minorHAnsi" w:cstheme="minorHAnsi"/>
                <w:sz w:val="20"/>
                <w:szCs w:val="20"/>
              </w:rPr>
              <w:t>patogenetske</w:t>
            </w:r>
            <w:proofErr w:type="spellEnd"/>
            <w:r w:rsidRPr="008D5A47">
              <w:rPr>
                <w:rFonts w:asciiTheme="minorHAnsi" w:hAnsiTheme="minorHAnsi" w:cstheme="minorHAnsi"/>
                <w:sz w:val="20"/>
                <w:szCs w:val="20"/>
              </w:rPr>
              <w:t xml:space="preserve"> posljedice arterijske hipertenzije </w:t>
            </w:r>
          </w:p>
          <w:p w14:paraId="13577DB8"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Algoritamska razradba patogeneze.</w:t>
            </w:r>
          </w:p>
          <w:p w14:paraId="1E7EB311"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Analiziranje načela mehanizama povratne sprege.</w:t>
            </w:r>
          </w:p>
          <w:p w14:paraId="7DA867FE" w14:textId="77777777" w:rsidR="008F7651" w:rsidRPr="008D5A47" w:rsidRDefault="008F7651" w:rsidP="008F7651">
            <w:pPr>
              <w:rPr>
                <w:rFonts w:asciiTheme="minorHAnsi" w:hAnsiTheme="minorHAnsi" w:cstheme="minorHAnsi"/>
                <w:sz w:val="20"/>
                <w:szCs w:val="20"/>
              </w:rPr>
            </w:pPr>
            <w:proofErr w:type="spellStart"/>
            <w:r w:rsidRPr="008D5A47">
              <w:rPr>
                <w:rFonts w:asciiTheme="minorHAnsi" w:hAnsiTheme="minorHAnsi" w:cstheme="minorHAnsi"/>
                <w:sz w:val="20"/>
                <w:szCs w:val="20"/>
              </w:rPr>
              <w:t>patogenetske</w:t>
            </w:r>
            <w:proofErr w:type="spellEnd"/>
            <w:r w:rsidRPr="008D5A47">
              <w:rPr>
                <w:rFonts w:asciiTheme="minorHAnsi" w:hAnsiTheme="minorHAnsi" w:cstheme="minorHAnsi"/>
                <w:sz w:val="20"/>
                <w:szCs w:val="20"/>
              </w:rPr>
              <w:t xml:space="preserve"> posljedice arterijske hipertenzije (zadatak 104). </w:t>
            </w:r>
            <w:proofErr w:type="spellStart"/>
            <w:r w:rsidRPr="008D5A47">
              <w:rPr>
                <w:rFonts w:asciiTheme="minorHAnsi" w:hAnsiTheme="minorHAnsi" w:cstheme="minorHAnsi"/>
                <w:sz w:val="20"/>
                <w:szCs w:val="20"/>
              </w:rPr>
              <w:t>Renovaskularna</w:t>
            </w:r>
            <w:proofErr w:type="spellEnd"/>
            <w:r w:rsidRPr="008D5A47">
              <w:rPr>
                <w:rFonts w:asciiTheme="minorHAnsi" w:hAnsiTheme="minorHAnsi" w:cstheme="minorHAnsi"/>
                <w:sz w:val="20"/>
                <w:szCs w:val="20"/>
              </w:rPr>
              <w:t xml:space="preserve"> hipertenzija (zadatak 116)</w:t>
            </w:r>
          </w:p>
          <w:p w14:paraId="6D1F7AA7" w14:textId="77777777" w:rsidR="008F7651" w:rsidRPr="008D5A47" w:rsidRDefault="008F7651" w:rsidP="008F7651">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6BB15BCA" w14:textId="77777777" w:rsidR="008F7651" w:rsidRPr="008D5A47" w:rsidRDefault="00935D31" w:rsidP="008F7651">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0E1B4FCB" w14:textId="734BD0AC" w:rsidR="008F7651" w:rsidRPr="008D5A47" w:rsidRDefault="008F7651" w:rsidP="008F7651">
            <w:pPr>
              <w:rPr>
                <w:rFonts w:asciiTheme="minorHAnsi" w:hAnsiTheme="minorHAnsi" w:cstheme="minorHAnsi"/>
                <w:sz w:val="20"/>
                <w:szCs w:val="20"/>
                <w:lang w:val="sv-SE"/>
              </w:rPr>
            </w:pPr>
            <w:r w:rsidRPr="008D5A47">
              <w:rPr>
                <w:rFonts w:asciiTheme="minorHAnsi" w:hAnsiTheme="minorHAnsi" w:cstheme="minorHAnsi"/>
                <w:sz w:val="20"/>
                <w:szCs w:val="20"/>
                <w:lang w:val="sv-SE"/>
              </w:rPr>
              <w:t>Str. 9</w:t>
            </w:r>
            <w:r w:rsidR="0058332E" w:rsidRPr="008D5A47">
              <w:rPr>
                <w:rFonts w:asciiTheme="minorHAnsi" w:hAnsiTheme="minorHAnsi" w:cstheme="minorHAnsi"/>
                <w:sz w:val="20"/>
                <w:szCs w:val="20"/>
                <w:lang w:val="sv-SE"/>
              </w:rPr>
              <w:t>52</w:t>
            </w:r>
            <w:r w:rsidRPr="008D5A47">
              <w:rPr>
                <w:rFonts w:asciiTheme="minorHAnsi" w:hAnsiTheme="minorHAnsi" w:cstheme="minorHAnsi"/>
                <w:sz w:val="20"/>
                <w:szCs w:val="20"/>
                <w:lang w:val="sv-SE"/>
              </w:rPr>
              <w:t>.-9</w:t>
            </w:r>
            <w:r w:rsidR="0058332E" w:rsidRPr="008D5A47">
              <w:rPr>
                <w:rFonts w:asciiTheme="minorHAnsi" w:hAnsiTheme="minorHAnsi" w:cstheme="minorHAnsi"/>
                <w:sz w:val="20"/>
                <w:szCs w:val="20"/>
                <w:lang w:val="sv-SE"/>
              </w:rPr>
              <w:t>64</w:t>
            </w:r>
            <w:r w:rsidRPr="008D5A47">
              <w:rPr>
                <w:rFonts w:asciiTheme="minorHAnsi" w:hAnsiTheme="minorHAnsi" w:cstheme="minorHAnsi"/>
                <w:sz w:val="20"/>
                <w:szCs w:val="20"/>
                <w:lang w:val="sv-SE"/>
              </w:rPr>
              <w:t>.</w:t>
            </w:r>
          </w:p>
          <w:p w14:paraId="48D0D884" w14:textId="77777777" w:rsidR="008F7651" w:rsidRDefault="008F7651" w:rsidP="008F7651">
            <w:pPr>
              <w:rPr>
                <w:rFonts w:asciiTheme="minorHAnsi" w:hAnsiTheme="minorHAnsi" w:cstheme="minorHAnsi"/>
                <w:sz w:val="20"/>
                <w:szCs w:val="20"/>
              </w:rPr>
            </w:pPr>
          </w:p>
          <w:p w14:paraId="687E4EC3" w14:textId="3B7ADBB7" w:rsidR="00F04C30" w:rsidRPr="008D5A47" w:rsidRDefault="00F04C30" w:rsidP="00F04C30">
            <w:pPr>
              <w:rPr>
                <w:rFonts w:asciiTheme="minorHAnsi" w:hAnsiTheme="minorHAnsi" w:cstheme="minorHAnsi"/>
                <w:b/>
                <w:bCs/>
                <w:color w:val="000000"/>
                <w:sz w:val="20"/>
                <w:szCs w:val="20"/>
              </w:rPr>
            </w:pPr>
            <w:r>
              <w:rPr>
                <w:rFonts w:asciiTheme="minorHAnsi" w:hAnsiTheme="minorHAnsi" w:cstheme="minorHAnsi"/>
                <w:b/>
                <w:bCs/>
                <w:color w:val="000000"/>
                <w:sz w:val="20"/>
                <w:szCs w:val="20"/>
              </w:rPr>
              <w:t>S</w:t>
            </w:r>
            <w:r w:rsidRPr="008D5A47">
              <w:rPr>
                <w:rFonts w:asciiTheme="minorHAnsi" w:hAnsiTheme="minorHAnsi" w:cstheme="minorHAnsi"/>
                <w:b/>
                <w:bCs/>
                <w:color w:val="000000"/>
                <w:sz w:val="20"/>
                <w:szCs w:val="20"/>
              </w:rPr>
              <w:t xml:space="preserve">eminar </w:t>
            </w:r>
            <w:r>
              <w:rPr>
                <w:rFonts w:asciiTheme="minorHAnsi" w:hAnsiTheme="minorHAnsi" w:cstheme="minorHAnsi"/>
                <w:b/>
                <w:bCs/>
                <w:color w:val="000000"/>
                <w:sz w:val="20"/>
                <w:szCs w:val="20"/>
              </w:rPr>
              <w:t>6</w:t>
            </w:r>
            <w:r w:rsidRPr="008D5A47">
              <w:rPr>
                <w:rFonts w:asciiTheme="minorHAnsi" w:hAnsiTheme="minorHAnsi" w:cstheme="minorHAnsi"/>
                <w:b/>
                <w:bCs/>
                <w:color w:val="000000"/>
                <w:sz w:val="20"/>
                <w:szCs w:val="20"/>
              </w:rPr>
              <w:t xml:space="preserve">. </w:t>
            </w:r>
            <w:r w:rsidRPr="008D5A47">
              <w:rPr>
                <w:rFonts w:asciiTheme="minorHAnsi" w:hAnsiTheme="minorHAnsi" w:cstheme="minorHAnsi"/>
                <w:b/>
                <w:bCs/>
                <w:iCs/>
                <w:color w:val="000000"/>
                <w:sz w:val="20"/>
                <w:szCs w:val="20"/>
              </w:rPr>
              <w:t>Cirkulacijski šok.</w:t>
            </w:r>
          </w:p>
          <w:p w14:paraId="50A08D8B" w14:textId="77777777" w:rsidR="00F04C30" w:rsidRPr="008D5A47" w:rsidRDefault="00F04C30" w:rsidP="00F04C30">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78F95611" w14:textId="77777777" w:rsidR="00F04C30" w:rsidRPr="008D5A47" w:rsidRDefault="00F04C30" w:rsidP="00F04C30">
            <w:pPr>
              <w:rPr>
                <w:rFonts w:asciiTheme="minorHAnsi" w:hAnsiTheme="minorHAnsi" w:cstheme="minorHAnsi"/>
                <w:color w:val="0000FF"/>
                <w:sz w:val="20"/>
                <w:szCs w:val="20"/>
              </w:rPr>
            </w:pPr>
            <w:r w:rsidRPr="008D5A47">
              <w:rPr>
                <w:rFonts w:asciiTheme="minorHAnsi" w:hAnsiTheme="minorHAnsi" w:cstheme="minorHAnsi"/>
                <w:sz w:val="20"/>
                <w:szCs w:val="20"/>
              </w:rPr>
              <w:t xml:space="preserve">Utvrđivanje i analiziranje mehanizama nastanka različitih vrsta cirkulacijskog šoka. </w:t>
            </w:r>
          </w:p>
          <w:p w14:paraId="1067D0E6" w14:textId="77777777" w:rsidR="00F04C30" w:rsidRPr="008D5A47" w:rsidRDefault="00F04C30" w:rsidP="00F04C30">
            <w:pPr>
              <w:rPr>
                <w:rFonts w:asciiTheme="minorHAnsi" w:hAnsiTheme="minorHAnsi" w:cstheme="minorHAnsi"/>
                <w:sz w:val="20"/>
                <w:szCs w:val="20"/>
              </w:rPr>
            </w:pPr>
            <w:r w:rsidRPr="008D5A47">
              <w:rPr>
                <w:rFonts w:asciiTheme="minorHAnsi" w:hAnsiTheme="minorHAnsi" w:cstheme="minorHAnsi"/>
                <w:sz w:val="20"/>
                <w:szCs w:val="20"/>
              </w:rPr>
              <w:t xml:space="preserve">Razmatranje </w:t>
            </w:r>
            <w:proofErr w:type="spellStart"/>
            <w:r w:rsidRPr="008D5A47">
              <w:rPr>
                <w:rFonts w:asciiTheme="minorHAnsi" w:hAnsiTheme="minorHAnsi" w:cstheme="minorHAnsi"/>
                <w:sz w:val="20"/>
                <w:szCs w:val="20"/>
              </w:rPr>
              <w:t>patogenetskih</w:t>
            </w:r>
            <w:proofErr w:type="spellEnd"/>
            <w:r w:rsidRPr="008D5A47">
              <w:rPr>
                <w:rFonts w:asciiTheme="minorHAnsi" w:hAnsiTheme="minorHAnsi" w:cstheme="minorHAnsi"/>
                <w:sz w:val="20"/>
                <w:szCs w:val="20"/>
              </w:rPr>
              <w:t xml:space="preserve"> mehanizama pomoću programskih zadataka. </w:t>
            </w:r>
          </w:p>
          <w:p w14:paraId="79C5D1CE" w14:textId="77777777" w:rsidR="00F04C30" w:rsidRPr="008D5A47" w:rsidRDefault="00F04C30" w:rsidP="00F04C30">
            <w:pPr>
              <w:rPr>
                <w:rFonts w:asciiTheme="minorHAnsi" w:hAnsiTheme="minorHAnsi" w:cstheme="minorHAnsi"/>
                <w:sz w:val="20"/>
                <w:szCs w:val="20"/>
              </w:rPr>
            </w:pPr>
            <w:r w:rsidRPr="008D5A47">
              <w:rPr>
                <w:rFonts w:asciiTheme="minorHAnsi" w:hAnsiTheme="minorHAnsi" w:cstheme="minorHAnsi"/>
                <w:sz w:val="20"/>
                <w:szCs w:val="20"/>
              </w:rPr>
              <w:t>Algoritamska razradba patogeneze</w:t>
            </w:r>
          </w:p>
          <w:p w14:paraId="350ECC44" w14:textId="77777777" w:rsidR="00F04C30" w:rsidRPr="008D5A47" w:rsidRDefault="00F04C30" w:rsidP="00F04C30">
            <w:pPr>
              <w:rPr>
                <w:rFonts w:asciiTheme="minorHAnsi" w:hAnsiTheme="minorHAnsi" w:cstheme="minorHAnsi"/>
                <w:sz w:val="20"/>
                <w:szCs w:val="20"/>
              </w:rPr>
            </w:pPr>
            <w:r w:rsidRPr="008D5A47">
              <w:rPr>
                <w:rFonts w:asciiTheme="minorHAnsi" w:hAnsiTheme="minorHAnsi" w:cstheme="minorHAnsi"/>
                <w:sz w:val="20"/>
                <w:szCs w:val="20"/>
              </w:rPr>
              <w:t>Analiziranje načela mehanizama povratne sprege</w:t>
            </w:r>
          </w:p>
          <w:p w14:paraId="13BF0D12" w14:textId="77777777" w:rsidR="00F04C30" w:rsidRPr="008D5A47" w:rsidRDefault="00F04C30" w:rsidP="00F04C30">
            <w:pPr>
              <w:rPr>
                <w:rFonts w:asciiTheme="minorHAnsi" w:hAnsiTheme="minorHAnsi" w:cstheme="minorHAnsi"/>
                <w:sz w:val="20"/>
                <w:szCs w:val="20"/>
              </w:rPr>
            </w:pPr>
            <w:proofErr w:type="spellStart"/>
            <w:r w:rsidRPr="008D5A47">
              <w:rPr>
                <w:rFonts w:asciiTheme="minorHAnsi" w:hAnsiTheme="minorHAnsi" w:cstheme="minorHAnsi"/>
                <w:sz w:val="20"/>
                <w:szCs w:val="20"/>
              </w:rPr>
              <w:t>Hipovolemijski</w:t>
            </w:r>
            <w:proofErr w:type="spellEnd"/>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rPr>
              <w:t>urušaj</w:t>
            </w:r>
            <w:proofErr w:type="spellEnd"/>
            <w:r w:rsidRPr="008D5A47">
              <w:rPr>
                <w:rFonts w:asciiTheme="minorHAnsi" w:hAnsiTheme="minorHAnsi" w:cstheme="minorHAnsi"/>
                <w:sz w:val="20"/>
                <w:szCs w:val="20"/>
              </w:rPr>
              <w:t xml:space="preserve"> (zadatak 66). </w:t>
            </w:r>
            <w:proofErr w:type="spellStart"/>
            <w:r w:rsidRPr="008D5A47">
              <w:rPr>
                <w:rFonts w:asciiTheme="minorHAnsi" w:hAnsiTheme="minorHAnsi" w:cstheme="minorHAnsi"/>
                <w:sz w:val="20"/>
                <w:szCs w:val="20"/>
              </w:rPr>
              <w:t>Kardiogeni</w:t>
            </w:r>
            <w:proofErr w:type="spellEnd"/>
            <w:r w:rsidRPr="008D5A47">
              <w:rPr>
                <w:rFonts w:asciiTheme="minorHAnsi" w:hAnsiTheme="minorHAnsi" w:cstheme="minorHAnsi"/>
                <w:sz w:val="20"/>
                <w:szCs w:val="20"/>
              </w:rPr>
              <w:t xml:space="preserve"> </w:t>
            </w:r>
            <w:proofErr w:type="spellStart"/>
            <w:r w:rsidRPr="008D5A47">
              <w:rPr>
                <w:rFonts w:asciiTheme="minorHAnsi" w:hAnsiTheme="minorHAnsi" w:cstheme="minorHAnsi"/>
                <w:sz w:val="20"/>
                <w:szCs w:val="20"/>
              </w:rPr>
              <w:t>urušaj</w:t>
            </w:r>
            <w:proofErr w:type="spellEnd"/>
            <w:r w:rsidRPr="008D5A47">
              <w:rPr>
                <w:rFonts w:asciiTheme="minorHAnsi" w:hAnsiTheme="minorHAnsi" w:cstheme="minorHAnsi"/>
                <w:sz w:val="20"/>
                <w:szCs w:val="20"/>
              </w:rPr>
              <w:t xml:space="preserve"> (zadatak 67)</w:t>
            </w:r>
          </w:p>
          <w:p w14:paraId="23652024" w14:textId="77777777" w:rsidR="00F04C30" w:rsidRPr="008D5A47" w:rsidRDefault="00F04C30" w:rsidP="00F04C30">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798ECC2F" w14:textId="77777777" w:rsidR="00F04C30" w:rsidRPr="008D5A47" w:rsidRDefault="00F04C30" w:rsidP="00F04C30">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763C0F5F" w14:textId="3E91447B" w:rsidR="00F04C30" w:rsidRPr="008D5A47" w:rsidRDefault="00F04C30" w:rsidP="00F04C30">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619.-632. </w:t>
            </w:r>
          </w:p>
          <w:p w14:paraId="646742E6" w14:textId="77777777" w:rsidR="00F04C30" w:rsidRPr="008D5A47" w:rsidRDefault="00F04C30" w:rsidP="008F7651">
            <w:pPr>
              <w:rPr>
                <w:rFonts w:asciiTheme="minorHAnsi" w:hAnsiTheme="minorHAnsi" w:cstheme="minorHAnsi"/>
                <w:sz w:val="20"/>
                <w:szCs w:val="20"/>
              </w:rPr>
            </w:pPr>
          </w:p>
          <w:p w14:paraId="0F0F1B85" w14:textId="77777777" w:rsidR="008F7651" w:rsidRPr="008D5A47" w:rsidRDefault="008F7651" w:rsidP="008F7651">
            <w:pPr>
              <w:keepNext/>
              <w:keepLines/>
              <w:outlineLvl w:val="0"/>
              <w:rPr>
                <w:rFonts w:asciiTheme="minorHAnsi" w:hAnsiTheme="minorHAnsi" w:cstheme="minorHAnsi"/>
                <w:b/>
                <w:bCs/>
                <w:color w:val="000000"/>
                <w:sz w:val="20"/>
                <w:szCs w:val="20"/>
              </w:rPr>
            </w:pPr>
            <w:r w:rsidRPr="008D5A47">
              <w:rPr>
                <w:rFonts w:asciiTheme="minorHAnsi" w:hAnsiTheme="minorHAnsi" w:cstheme="minorHAnsi"/>
                <w:b/>
                <w:bCs/>
                <w:sz w:val="20"/>
                <w:szCs w:val="20"/>
              </w:rPr>
              <w:t>Seminar</w:t>
            </w:r>
            <w:r w:rsidRPr="008D5A47">
              <w:rPr>
                <w:rFonts w:asciiTheme="minorHAnsi" w:hAnsiTheme="minorHAnsi" w:cstheme="minorHAnsi"/>
                <w:b/>
                <w:bCs/>
                <w:color w:val="000000"/>
                <w:sz w:val="20"/>
                <w:szCs w:val="20"/>
              </w:rPr>
              <w:t xml:space="preserve"> </w:t>
            </w:r>
            <w:r w:rsidR="00986A0F" w:rsidRPr="008D5A47">
              <w:rPr>
                <w:rFonts w:asciiTheme="minorHAnsi" w:hAnsiTheme="minorHAnsi" w:cstheme="minorHAnsi"/>
                <w:b/>
                <w:bCs/>
                <w:color w:val="000000"/>
                <w:sz w:val="20"/>
                <w:szCs w:val="20"/>
              </w:rPr>
              <w:t>7</w:t>
            </w:r>
            <w:r w:rsidRPr="008D5A47">
              <w:rPr>
                <w:rFonts w:asciiTheme="minorHAnsi" w:hAnsiTheme="minorHAnsi" w:cstheme="minorHAnsi"/>
                <w:b/>
                <w:bCs/>
                <w:color w:val="000000"/>
                <w:sz w:val="20"/>
                <w:szCs w:val="20"/>
              </w:rPr>
              <w:t>. Poremećaji količine i sastava urina.</w:t>
            </w:r>
          </w:p>
          <w:p w14:paraId="519F6F71" w14:textId="77777777" w:rsidR="008F7651" w:rsidRPr="008D5A47" w:rsidRDefault="008F7651" w:rsidP="008F7651">
            <w:pPr>
              <w:jc w:val="both"/>
              <w:rPr>
                <w:rFonts w:asciiTheme="minorHAnsi" w:hAnsiTheme="minorHAnsi" w:cstheme="minorHAnsi"/>
                <w:b/>
                <w:bCs/>
                <w:i/>
                <w:sz w:val="20"/>
                <w:szCs w:val="20"/>
                <w:u w:val="single"/>
              </w:rPr>
            </w:pPr>
            <w:r w:rsidRPr="008D5A47">
              <w:rPr>
                <w:rFonts w:asciiTheme="minorHAnsi" w:hAnsiTheme="minorHAnsi" w:cstheme="minorHAnsi"/>
                <w:b/>
                <w:bCs/>
                <w:i/>
                <w:sz w:val="20"/>
                <w:szCs w:val="20"/>
                <w:u w:val="single"/>
              </w:rPr>
              <w:t>Ishodi učenja:</w:t>
            </w:r>
          </w:p>
          <w:p w14:paraId="6C832FBE"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 xml:space="preserve">Analiziranje mehanizama nastanka </w:t>
            </w:r>
            <w:proofErr w:type="spellStart"/>
            <w:r w:rsidRPr="008D5A47">
              <w:rPr>
                <w:rFonts w:asciiTheme="minorHAnsi" w:hAnsiTheme="minorHAnsi" w:cstheme="minorHAnsi"/>
                <w:sz w:val="20"/>
                <w:szCs w:val="20"/>
              </w:rPr>
              <w:t>prerenalnih</w:t>
            </w:r>
            <w:proofErr w:type="spellEnd"/>
            <w:r w:rsidRPr="008D5A47">
              <w:rPr>
                <w:rFonts w:asciiTheme="minorHAnsi" w:hAnsiTheme="minorHAnsi" w:cstheme="minorHAnsi"/>
                <w:sz w:val="20"/>
                <w:szCs w:val="20"/>
              </w:rPr>
              <w:t xml:space="preserve">, renalnih i </w:t>
            </w:r>
            <w:proofErr w:type="spellStart"/>
            <w:r w:rsidRPr="008D5A47">
              <w:rPr>
                <w:rFonts w:asciiTheme="minorHAnsi" w:hAnsiTheme="minorHAnsi" w:cstheme="minorHAnsi"/>
                <w:sz w:val="20"/>
                <w:szCs w:val="20"/>
              </w:rPr>
              <w:t>postrenalnih</w:t>
            </w:r>
            <w:proofErr w:type="spellEnd"/>
            <w:r w:rsidRPr="008D5A47">
              <w:rPr>
                <w:rFonts w:asciiTheme="minorHAnsi" w:hAnsiTheme="minorHAnsi" w:cstheme="minorHAnsi"/>
                <w:sz w:val="20"/>
                <w:szCs w:val="20"/>
              </w:rPr>
              <w:t xml:space="preserve"> poremećaja.</w:t>
            </w:r>
          </w:p>
          <w:p w14:paraId="7FCB893A"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Analiziranje sastava normalnog urina i utvrđivanje patoloških sastojaka u urinu.</w:t>
            </w:r>
          </w:p>
          <w:p w14:paraId="3E5C63FE"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 xml:space="preserve">Objašnjavanje osnovnih bubrežnih testova. Izračunavanje </w:t>
            </w:r>
            <w:proofErr w:type="spellStart"/>
            <w:r w:rsidRPr="008D5A47">
              <w:rPr>
                <w:rFonts w:asciiTheme="minorHAnsi" w:hAnsiTheme="minorHAnsi" w:cstheme="minorHAnsi"/>
                <w:sz w:val="20"/>
                <w:szCs w:val="20"/>
              </w:rPr>
              <w:t>klirensa</w:t>
            </w:r>
            <w:proofErr w:type="spellEnd"/>
            <w:r w:rsidRPr="008D5A47">
              <w:rPr>
                <w:rFonts w:asciiTheme="minorHAnsi" w:hAnsiTheme="minorHAnsi" w:cstheme="minorHAnsi"/>
                <w:sz w:val="20"/>
                <w:szCs w:val="20"/>
              </w:rPr>
              <w:t>.</w:t>
            </w:r>
          </w:p>
          <w:p w14:paraId="7974CCBB"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 xml:space="preserve">Razmatranje </w:t>
            </w:r>
            <w:proofErr w:type="spellStart"/>
            <w:r w:rsidRPr="008D5A47">
              <w:rPr>
                <w:rFonts w:asciiTheme="minorHAnsi" w:hAnsiTheme="minorHAnsi" w:cstheme="minorHAnsi"/>
                <w:sz w:val="20"/>
                <w:szCs w:val="20"/>
              </w:rPr>
              <w:t>patogenetskih</w:t>
            </w:r>
            <w:proofErr w:type="spellEnd"/>
            <w:r w:rsidRPr="008D5A47">
              <w:rPr>
                <w:rFonts w:asciiTheme="minorHAnsi" w:hAnsiTheme="minorHAnsi" w:cstheme="minorHAnsi"/>
                <w:sz w:val="20"/>
                <w:szCs w:val="20"/>
              </w:rPr>
              <w:t xml:space="preserve"> mehanizama pomoću programskih zadataka. </w:t>
            </w:r>
          </w:p>
          <w:p w14:paraId="10DF0A63"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Algoritamska razradba patogeneze.</w:t>
            </w:r>
          </w:p>
          <w:p w14:paraId="579E3388" w14:textId="77777777" w:rsidR="008F7651" w:rsidRPr="008D5A47" w:rsidRDefault="008F7651" w:rsidP="008F7651">
            <w:pPr>
              <w:rPr>
                <w:rFonts w:asciiTheme="minorHAnsi" w:hAnsiTheme="minorHAnsi" w:cstheme="minorHAnsi"/>
                <w:sz w:val="20"/>
                <w:szCs w:val="20"/>
              </w:rPr>
            </w:pPr>
            <w:r w:rsidRPr="008D5A47">
              <w:rPr>
                <w:rFonts w:asciiTheme="minorHAnsi" w:hAnsiTheme="minorHAnsi" w:cstheme="minorHAnsi"/>
                <w:sz w:val="20"/>
                <w:szCs w:val="20"/>
              </w:rPr>
              <w:t>Analiziranje načela mehanizama povratne sprege u bubrežnim bolestima.</w:t>
            </w:r>
          </w:p>
          <w:p w14:paraId="6B2BD1C1" w14:textId="77777777" w:rsidR="008F7651" w:rsidRPr="008D5A47" w:rsidRDefault="008F7651" w:rsidP="008F7651">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0B1AC1CB" w14:textId="77777777" w:rsidR="008F7651" w:rsidRPr="008D5A47" w:rsidRDefault="00935D31" w:rsidP="008F7651">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1C8932C9" w14:textId="77777777" w:rsidR="008F7651" w:rsidRPr="008D5A47" w:rsidRDefault="008F7651" w:rsidP="008F7651">
            <w:pPr>
              <w:rPr>
                <w:rFonts w:asciiTheme="minorHAnsi" w:hAnsiTheme="minorHAnsi" w:cstheme="minorHAnsi"/>
                <w:sz w:val="20"/>
                <w:szCs w:val="20"/>
                <w:lang w:val="sv-SE"/>
              </w:rPr>
            </w:pPr>
            <w:r w:rsidRPr="008D5A47">
              <w:rPr>
                <w:rFonts w:asciiTheme="minorHAnsi" w:hAnsiTheme="minorHAnsi" w:cstheme="minorHAnsi"/>
                <w:sz w:val="20"/>
                <w:szCs w:val="20"/>
                <w:lang w:val="sv-SE"/>
              </w:rPr>
              <w:t>Str. 10</w:t>
            </w:r>
            <w:r w:rsidR="00EE4A88" w:rsidRPr="008D5A47">
              <w:rPr>
                <w:rFonts w:asciiTheme="minorHAnsi" w:hAnsiTheme="minorHAnsi" w:cstheme="minorHAnsi"/>
                <w:sz w:val="20"/>
                <w:szCs w:val="20"/>
                <w:lang w:val="sv-SE"/>
              </w:rPr>
              <w:t>38</w:t>
            </w:r>
            <w:r w:rsidRPr="008D5A47">
              <w:rPr>
                <w:rFonts w:asciiTheme="minorHAnsi" w:hAnsiTheme="minorHAnsi" w:cstheme="minorHAnsi"/>
                <w:sz w:val="20"/>
                <w:szCs w:val="20"/>
                <w:lang w:val="sv-SE"/>
              </w:rPr>
              <w:t>.-10</w:t>
            </w:r>
            <w:r w:rsidR="00EE4A88" w:rsidRPr="008D5A47">
              <w:rPr>
                <w:rFonts w:asciiTheme="minorHAnsi" w:hAnsiTheme="minorHAnsi" w:cstheme="minorHAnsi"/>
                <w:sz w:val="20"/>
                <w:szCs w:val="20"/>
                <w:lang w:val="sv-SE"/>
              </w:rPr>
              <w:t>48</w:t>
            </w:r>
            <w:r w:rsidRPr="008D5A47">
              <w:rPr>
                <w:rFonts w:asciiTheme="minorHAnsi" w:hAnsiTheme="minorHAnsi" w:cstheme="minorHAnsi"/>
                <w:sz w:val="20"/>
                <w:szCs w:val="20"/>
                <w:lang w:val="sv-SE"/>
              </w:rPr>
              <w:t>.</w:t>
            </w:r>
          </w:p>
          <w:p w14:paraId="566DF8AC" w14:textId="77777777" w:rsidR="008F7651" w:rsidRPr="008D5A47" w:rsidRDefault="008F7651" w:rsidP="008F7651">
            <w:pPr>
              <w:rPr>
                <w:rFonts w:asciiTheme="minorHAnsi" w:hAnsiTheme="minorHAnsi" w:cstheme="minorHAnsi"/>
                <w:b/>
                <w:bCs/>
                <w:color w:val="000000"/>
                <w:sz w:val="20"/>
                <w:szCs w:val="20"/>
              </w:rPr>
            </w:pPr>
          </w:p>
          <w:p w14:paraId="53E9CC67" w14:textId="2F631D7B" w:rsidR="00562E0B" w:rsidRPr="008D5A47" w:rsidRDefault="00562E0B" w:rsidP="00562E0B">
            <w:pPr>
              <w:autoSpaceDE w:val="0"/>
              <w:autoSpaceDN w:val="0"/>
              <w:adjustRightInd w:val="0"/>
              <w:spacing w:after="40"/>
              <w:rPr>
                <w:rFonts w:asciiTheme="minorHAnsi" w:hAnsiTheme="minorHAnsi" w:cstheme="minorHAnsi"/>
                <w:sz w:val="20"/>
                <w:szCs w:val="20"/>
              </w:rPr>
            </w:pPr>
            <w:r w:rsidRPr="008D5A47">
              <w:rPr>
                <w:rFonts w:asciiTheme="minorHAnsi" w:hAnsiTheme="minorHAnsi" w:cstheme="minorHAnsi"/>
                <w:b/>
                <w:bCs/>
                <w:color w:val="000000"/>
                <w:sz w:val="20"/>
                <w:szCs w:val="20"/>
              </w:rPr>
              <w:t xml:space="preserve">Seminar 8. </w:t>
            </w:r>
            <w:r w:rsidR="00F04C30">
              <w:rPr>
                <w:rFonts w:asciiTheme="minorHAnsi" w:hAnsiTheme="minorHAnsi" w:cstheme="minorHAnsi"/>
                <w:b/>
                <w:bCs/>
                <w:sz w:val="20"/>
                <w:szCs w:val="20"/>
              </w:rPr>
              <w:t>Patofiziologija proljeva i povraćanja</w:t>
            </w:r>
          </w:p>
          <w:p w14:paraId="4B53772A" w14:textId="77777777" w:rsidR="00562E0B" w:rsidRDefault="00562E0B" w:rsidP="00562E0B">
            <w:pPr>
              <w:rPr>
                <w:rFonts w:asciiTheme="minorHAnsi" w:hAnsiTheme="minorHAnsi" w:cstheme="minorHAnsi"/>
                <w:b/>
                <w:bCs/>
                <w:i/>
                <w:sz w:val="20"/>
                <w:szCs w:val="20"/>
                <w:u w:val="single"/>
              </w:rPr>
            </w:pPr>
            <w:r w:rsidRPr="008D5A47">
              <w:rPr>
                <w:rFonts w:asciiTheme="minorHAnsi" w:hAnsiTheme="minorHAnsi" w:cstheme="minorHAnsi"/>
                <w:b/>
                <w:i/>
                <w:sz w:val="20"/>
                <w:szCs w:val="20"/>
                <w:u w:val="single"/>
              </w:rPr>
              <w:t>Ishodi učenja:</w:t>
            </w:r>
            <w:r w:rsidRPr="008D5A47">
              <w:rPr>
                <w:rFonts w:asciiTheme="minorHAnsi" w:hAnsiTheme="minorHAnsi" w:cstheme="minorHAnsi"/>
                <w:b/>
                <w:bCs/>
                <w:i/>
                <w:sz w:val="20"/>
                <w:szCs w:val="20"/>
                <w:u w:val="single"/>
              </w:rPr>
              <w:t xml:space="preserve"> </w:t>
            </w:r>
          </w:p>
          <w:p w14:paraId="75621144" w14:textId="77777777" w:rsidR="00F04C30" w:rsidRPr="00F04C30" w:rsidRDefault="00F04C30" w:rsidP="00F04C30">
            <w:pPr>
              <w:rPr>
                <w:rFonts w:asciiTheme="minorHAnsi" w:hAnsiTheme="minorHAnsi" w:cstheme="minorHAnsi"/>
                <w:sz w:val="20"/>
                <w:szCs w:val="20"/>
              </w:rPr>
            </w:pPr>
            <w:r w:rsidRPr="00F04C30">
              <w:rPr>
                <w:rFonts w:asciiTheme="minorHAnsi" w:hAnsiTheme="minorHAnsi" w:cstheme="minorHAnsi"/>
                <w:sz w:val="20"/>
                <w:szCs w:val="20"/>
              </w:rPr>
              <w:t xml:space="preserve">Objasniti patofiziološke oblike i posljedice proljeva. </w:t>
            </w:r>
          </w:p>
          <w:p w14:paraId="4E3D421B" w14:textId="77777777" w:rsidR="00F04C30" w:rsidRPr="008D5A47" w:rsidRDefault="00F04C30" w:rsidP="00F04C30">
            <w:pPr>
              <w:rPr>
                <w:rFonts w:asciiTheme="minorHAnsi" w:hAnsiTheme="minorHAnsi" w:cstheme="minorHAnsi"/>
                <w:sz w:val="20"/>
                <w:szCs w:val="20"/>
              </w:rPr>
            </w:pPr>
            <w:r w:rsidRPr="00F04C30">
              <w:rPr>
                <w:rFonts w:asciiTheme="minorHAnsi" w:hAnsiTheme="minorHAnsi" w:cstheme="minorHAnsi"/>
                <w:sz w:val="20"/>
                <w:szCs w:val="20"/>
              </w:rPr>
              <w:lastRenderedPageBreak/>
              <w:t>Objasniti mehanizam i posljedice povraćanja.</w:t>
            </w:r>
          </w:p>
          <w:p w14:paraId="717FDB86" w14:textId="77777777" w:rsidR="00562E0B" w:rsidRPr="008D5A47" w:rsidRDefault="00562E0B" w:rsidP="00562E0B">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51159160" w14:textId="77777777" w:rsidR="00562E0B" w:rsidRPr="008D5A47" w:rsidRDefault="00562E0B" w:rsidP="00562E0B">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4376E6B8" w14:textId="4E3D7342" w:rsidR="00562E0B" w:rsidRPr="008D5A47" w:rsidRDefault="00562E0B" w:rsidP="00562E0B">
            <w:pPr>
              <w:rPr>
                <w:rFonts w:asciiTheme="minorHAnsi" w:hAnsiTheme="minorHAnsi" w:cstheme="minorHAnsi"/>
                <w:sz w:val="20"/>
                <w:szCs w:val="20"/>
                <w:lang w:val="sv-SE"/>
              </w:rPr>
            </w:pPr>
            <w:r w:rsidRPr="008D5A47">
              <w:rPr>
                <w:rFonts w:asciiTheme="minorHAnsi" w:hAnsiTheme="minorHAnsi" w:cstheme="minorHAnsi"/>
                <w:sz w:val="20"/>
                <w:szCs w:val="20"/>
                <w:lang w:val="sv-SE"/>
              </w:rPr>
              <w:t xml:space="preserve">Str. </w:t>
            </w:r>
            <w:r w:rsidR="00F04C30">
              <w:rPr>
                <w:rFonts w:asciiTheme="minorHAnsi" w:hAnsiTheme="minorHAnsi" w:cstheme="minorHAnsi"/>
                <w:sz w:val="20"/>
                <w:szCs w:val="20"/>
                <w:lang w:val="sv-SE"/>
              </w:rPr>
              <w:t>1071.-1075</w:t>
            </w:r>
            <w:r w:rsidRPr="008D5A47">
              <w:rPr>
                <w:rFonts w:asciiTheme="minorHAnsi" w:hAnsiTheme="minorHAnsi" w:cstheme="minorHAnsi"/>
                <w:sz w:val="20"/>
                <w:szCs w:val="20"/>
                <w:lang w:val="sv-SE"/>
              </w:rPr>
              <w:t>.</w:t>
            </w:r>
          </w:p>
          <w:p w14:paraId="437DE853" w14:textId="77777777" w:rsidR="00562E0B" w:rsidRPr="008D5A47" w:rsidRDefault="00562E0B" w:rsidP="00562E0B">
            <w:pPr>
              <w:rPr>
                <w:rFonts w:asciiTheme="minorHAnsi" w:hAnsiTheme="minorHAnsi" w:cstheme="minorHAnsi"/>
                <w:sz w:val="20"/>
                <w:szCs w:val="20"/>
                <w:lang w:val="sv-SE"/>
              </w:rPr>
            </w:pPr>
          </w:p>
          <w:p w14:paraId="50469CEE" w14:textId="77777777" w:rsidR="00D1545B" w:rsidRPr="008D5A47" w:rsidRDefault="00D1545B" w:rsidP="00D1545B">
            <w:pPr>
              <w:rPr>
                <w:rFonts w:asciiTheme="minorHAnsi" w:hAnsiTheme="minorHAnsi" w:cstheme="minorHAnsi"/>
                <w:sz w:val="20"/>
                <w:szCs w:val="20"/>
              </w:rPr>
            </w:pPr>
            <w:r w:rsidRPr="008D5A47">
              <w:rPr>
                <w:rFonts w:asciiTheme="minorHAnsi" w:hAnsiTheme="minorHAnsi" w:cstheme="minorHAnsi"/>
                <w:b/>
                <w:bCs/>
                <w:sz w:val="20"/>
                <w:szCs w:val="20"/>
              </w:rPr>
              <w:t xml:space="preserve">Seminar </w:t>
            </w:r>
            <w:r w:rsidR="00562E0B" w:rsidRPr="008D5A47">
              <w:rPr>
                <w:rFonts w:asciiTheme="minorHAnsi" w:hAnsiTheme="minorHAnsi" w:cstheme="minorHAnsi"/>
                <w:b/>
                <w:bCs/>
                <w:sz w:val="20"/>
                <w:szCs w:val="20"/>
              </w:rPr>
              <w:t>9</w:t>
            </w:r>
            <w:r w:rsidRPr="008D5A47">
              <w:rPr>
                <w:rFonts w:asciiTheme="minorHAnsi" w:hAnsiTheme="minorHAnsi" w:cstheme="minorHAnsi"/>
                <w:b/>
                <w:bCs/>
                <w:sz w:val="20"/>
                <w:szCs w:val="20"/>
              </w:rPr>
              <w:t>. Poremećaji termoregulacije.</w:t>
            </w:r>
          </w:p>
          <w:p w14:paraId="3FFF3C10" w14:textId="77777777" w:rsidR="00D1545B" w:rsidRPr="008D5A47" w:rsidRDefault="00D1545B" w:rsidP="00D1545B">
            <w:pPr>
              <w:rPr>
                <w:rFonts w:asciiTheme="minorHAnsi" w:hAnsiTheme="minorHAnsi" w:cstheme="minorHAnsi"/>
                <w:b/>
                <w:bCs/>
                <w:i/>
                <w:sz w:val="20"/>
                <w:szCs w:val="20"/>
                <w:u w:val="single"/>
              </w:rPr>
            </w:pPr>
            <w:r w:rsidRPr="008D5A47">
              <w:rPr>
                <w:rFonts w:asciiTheme="minorHAnsi" w:hAnsiTheme="minorHAnsi" w:cstheme="minorHAnsi"/>
                <w:b/>
                <w:i/>
                <w:sz w:val="20"/>
                <w:szCs w:val="20"/>
                <w:u w:val="single"/>
              </w:rPr>
              <w:t>Ishodi učenja:</w:t>
            </w:r>
            <w:r w:rsidRPr="008D5A47">
              <w:rPr>
                <w:rFonts w:asciiTheme="minorHAnsi" w:hAnsiTheme="minorHAnsi" w:cstheme="minorHAnsi"/>
                <w:b/>
                <w:bCs/>
                <w:i/>
                <w:sz w:val="20"/>
                <w:szCs w:val="20"/>
                <w:u w:val="single"/>
              </w:rPr>
              <w:t xml:space="preserve"> </w:t>
            </w:r>
          </w:p>
          <w:p w14:paraId="3DB01757" w14:textId="77777777" w:rsidR="00D1545B" w:rsidRPr="008D5A47" w:rsidRDefault="00D1545B" w:rsidP="00D1545B">
            <w:pPr>
              <w:rPr>
                <w:rFonts w:asciiTheme="minorHAnsi" w:hAnsiTheme="minorHAnsi" w:cstheme="minorHAnsi"/>
                <w:sz w:val="20"/>
                <w:szCs w:val="20"/>
              </w:rPr>
            </w:pPr>
            <w:r w:rsidRPr="008D5A47">
              <w:rPr>
                <w:rFonts w:asciiTheme="minorHAnsi" w:hAnsiTheme="minorHAnsi" w:cstheme="minorHAnsi"/>
                <w:sz w:val="20"/>
                <w:szCs w:val="20"/>
              </w:rPr>
              <w:t>Objasniti mehanizme održavanja normalne</w:t>
            </w:r>
            <w:r w:rsidRPr="008D5A47">
              <w:rPr>
                <w:rFonts w:asciiTheme="minorHAnsi" w:hAnsiTheme="minorHAnsi" w:cstheme="minorHAnsi"/>
                <w:b/>
                <w:bCs/>
                <w:i/>
                <w:iCs/>
                <w:sz w:val="20"/>
                <w:szCs w:val="20"/>
              </w:rPr>
              <w:t xml:space="preserve"> </w:t>
            </w:r>
            <w:r w:rsidRPr="008D5A47">
              <w:rPr>
                <w:rFonts w:asciiTheme="minorHAnsi" w:hAnsiTheme="minorHAnsi" w:cstheme="minorHAnsi"/>
                <w:sz w:val="20"/>
                <w:szCs w:val="20"/>
              </w:rPr>
              <w:t xml:space="preserve">tjelesne temperature. </w:t>
            </w:r>
          </w:p>
          <w:p w14:paraId="277C432B" w14:textId="77777777" w:rsidR="00D1545B" w:rsidRPr="008D5A47" w:rsidRDefault="00D1545B" w:rsidP="00D1545B">
            <w:pPr>
              <w:rPr>
                <w:rFonts w:asciiTheme="minorHAnsi" w:hAnsiTheme="minorHAnsi" w:cstheme="minorHAnsi"/>
                <w:sz w:val="20"/>
                <w:szCs w:val="20"/>
              </w:rPr>
            </w:pPr>
            <w:r w:rsidRPr="008D5A47">
              <w:rPr>
                <w:rFonts w:asciiTheme="minorHAnsi" w:hAnsiTheme="minorHAnsi" w:cstheme="minorHAnsi"/>
                <w:sz w:val="20"/>
                <w:szCs w:val="20"/>
              </w:rPr>
              <w:t>Opisati odgovor organizma na temperaturne promjene okoliša.</w:t>
            </w:r>
          </w:p>
          <w:p w14:paraId="652984F0" w14:textId="77777777" w:rsidR="00D1545B" w:rsidRPr="008D5A47" w:rsidRDefault="00D1545B" w:rsidP="00D1545B">
            <w:pPr>
              <w:rPr>
                <w:rFonts w:asciiTheme="minorHAnsi" w:hAnsiTheme="minorHAnsi" w:cstheme="minorHAnsi"/>
                <w:sz w:val="20"/>
                <w:szCs w:val="20"/>
              </w:rPr>
            </w:pPr>
            <w:r w:rsidRPr="008D5A47">
              <w:rPr>
                <w:rFonts w:asciiTheme="minorHAnsi" w:hAnsiTheme="minorHAnsi" w:cstheme="minorHAnsi"/>
                <w:sz w:val="20"/>
                <w:szCs w:val="20"/>
              </w:rPr>
              <w:t xml:space="preserve">Objasniti </w:t>
            </w:r>
            <w:proofErr w:type="spellStart"/>
            <w:r w:rsidRPr="008D5A47">
              <w:rPr>
                <w:rFonts w:asciiTheme="minorHAnsi" w:hAnsiTheme="minorHAnsi" w:cstheme="minorHAnsi"/>
                <w:sz w:val="20"/>
                <w:szCs w:val="20"/>
              </w:rPr>
              <w:t>patogenetske</w:t>
            </w:r>
            <w:proofErr w:type="spellEnd"/>
            <w:r w:rsidRPr="008D5A47">
              <w:rPr>
                <w:rFonts w:asciiTheme="minorHAnsi" w:hAnsiTheme="minorHAnsi" w:cstheme="minorHAnsi"/>
                <w:sz w:val="20"/>
                <w:szCs w:val="20"/>
              </w:rPr>
              <w:t xml:space="preserve"> uzroke, tijek i posljedice </w:t>
            </w:r>
            <w:proofErr w:type="spellStart"/>
            <w:r w:rsidRPr="008D5A47">
              <w:rPr>
                <w:rFonts w:asciiTheme="minorHAnsi" w:hAnsiTheme="minorHAnsi" w:cstheme="minorHAnsi"/>
                <w:sz w:val="20"/>
                <w:szCs w:val="20"/>
              </w:rPr>
              <w:t>hipertermije</w:t>
            </w:r>
            <w:proofErr w:type="spellEnd"/>
            <w:r w:rsidRPr="008D5A47">
              <w:rPr>
                <w:rFonts w:asciiTheme="minorHAnsi" w:hAnsiTheme="minorHAnsi" w:cstheme="minorHAnsi"/>
                <w:sz w:val="20"/>
                <w:szCs w:val="20"/>
              </w:rPr>
              <w:t xml:space="preserve"> i </w:t>
            </w:r>
            <w:proofErr w:type="spellStart"/>
            <w:r w:rsidRPr="008D5A47">
              <w:rPr>
                <w:rFonts w:asciiTheme="minorHAnsi" w:hAnsiTheme="minorHAnsi" w:cstheme="minorHAnsi"/>
                <w:sz w:val="20"/>
                <w:szCs w:val="20"/>
              </w:rPr>
              <w:t>hipotermije</w:t>
            </w:r>
            <w:proofErr w:type="spellEnd"/>
            <w:r w:rsidRPr="008D5A47">
              <w:rPr>
                <w:rFonts w:asciiTheme="minorHAnsi" w:hAnsiTheme="minorHAnsi" w:cstheme="minorHAnsi"/>
                <w:sz w:val="20"/>
                <w:szCs w:val="20"/>
              </w:rPr>
              <w:t>.</w:t>
            </w:r>
          </w:p>
          <w:p w14:paraId="04DDCD7F" w14:textId="77777777" w:rsidR="00D1545B" w:rsidRPr="008D5A47" w:rsidRDefault="00D1545B" w:rsidP="00D1545B">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4C21409A" w14:textId="77777777" w:rsidR="00D1545B" w:rsidRPr="008D5A47" w:rsidRDefault="00D1545B" w:rsidP="00D1545B">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32B82804" w14:textId="77777777" w:rsidR="00D1545B" w:rsidRPr="008D5A47" w:rsidRDefault="00D1545B" w:rsidP="00D1545B">
            <w:pPr>
              <w:rPr>
                <w:rFonts w:asciiTheme="minorHAnsi" w:hAnsiTheme="minorHAnsi" w:cstheme="minorHAnsi"/>
                <w:sz w:val="20"/>
                <w:szCs w:val="20"/>
                <w:lang w:val="sv-SE"/>
              </w:rPr>
            </w:pPr>
            <w:r w:rsidRPr="008D5A47">
              <w:rPr>
                <w:rFonts w:asciiTheme="minorHAnsi" w:hAnsiTheme="minorHAnsi" w:cstheme="minorHAnsi"/>
                <w:sz w:val="20"/>
                <w:szCs w:val="20"/>
                <w:lang w:val="sv-SE"/>
              </w:rPr>
              <w:t>Str. 483.-496.</w:t>
            </w:r>
          </w:p>
          <w:p w14:paraId="5DE3F3A6" w14:textId="77777777" w:rsidR="006418DF" w:rsidRPr="008D5A47" w:rsidRDefault="006418DF" w:rsidP="005E16AB">
            <w:pPr>
              <w:jc w:val="both"/>
              <w:rPr>
                <w:rFonts w:asciiTheme="minorHAnsi" w:hAnsiTheme="minorHAnsi" w:cstheme="minorHAnsi"/>
                <w:sz w:val="20"/>
                <w:szCs w:val="20"/>
                <w:lang w:val="sv-SE"/>
              </w:rPr>
            </w:pPr>
          </w:p>
          <w:p w14:paraId="0D070B1D" w14:textId="77777777" w:rsidR="006418DF" w:rsidRPr="008D5A47" w:rsidRDefault="00562E0B" w:rsidP="006418DF">
            <w:pPr>
              <w:rPr>
                <w:rFonts w:asciiTheme="minorHAnsi" w:hAnsiTheme="minorHAnsi" w:cstheme="minorHAnsi"/>
                <w:b/>
                <w:bCs/>
                <w:color w:val="000000"/>
                <w:sz w:val="20"/>
                <w:szCs w:val="22"/>
              </w:rPr>
            </w:pPr>
            <w:r w:rsidRPr="008D5A47">
              <w:rPr>
                <w:rFonts w:asciiTheme="minorHAnsi" w:hAnsiTheme="minorHAnsi" w:cstheme="minorHAnsi"/>
                <w:b/>
                <w:bCs/>
                <w:color w:val="000000"/>
                <w:sz w:val="20"/>
                <w:szCs w:val="22"/>
              </w:rPr>
              <w:t>Seminar</w:t>
            </w:r>
            <w:r w:rsidR="006418DF" w:rsidRPr="008D5A47">
              <w:rPr>
                <w:rFonts w:asciiTheme="minorHAnsi" w:hAnsiTheme="minorHAnsi" w:cstheme="minorHAnsi"/>
                <w:b/>
                <w:bCs/>
                <w:color w:val="000000"/>
                <w:sz w:val="20"/>
                <w:szCs w:val="22"/>
              </w:rPr>
              <w:t xml:space="preserve"> 1</w:t>
            </w:r>
            <w:r w:rsidRPr="008D5A47">
              <w:rPr>
                <w:rFonts w:asciiTheme="minorHAnsi" w:hAnsiTheme="minorHAnsi" w:cstheme="minorHAnsi"/>
                <w:b/>
                <w:bCs/>
                <w:color w:val="000000"/>
                <w:sz w:val="20"/>
                <w:szCs w:val="22"/>
              </w:rPr>
              <w:t>0</w:t>
            </w:r>
            <w:r w:rsidR="006418DF" w:rsidRPr="008D5A47">
              <w:rPr>
                <w:rFonts w:asciiTheme="minorHAnsi" w:hAnsiTheme="minorHAnsi" w:cstheme="minorHAnsi"/>
                <w:b/>
                <w:bCs/>
                <w:color w:val="000000"/>
                <w:sz w:val="20"/>
                <w:szCs w:val="22"/>
              </w:rPr>
              <w:t>. Patofiziologija starenja.</w:t>
            </w:r>
          </w:p>
          <w:p w14:paraId="624208E9" w14:textId="77777777" w:rsidR="006418DF" w:rsidRPr="008D5A47" w:rsidRDefault="006418DF" w:rsidP="006418DF">
            <w:pPr>
              <w:rPr>
                <w:rFonts w:asciiTheme="minorHAnsi" w:hAnsiTheme="minorHAnsi" w:cstheme="minorHAnsi"/>
                <w:b/>
                <w:i/>
                <w:sz w:val="20"/>
                <w:u w:val="single"/>
              </w:rPr>
            </w:pPr>
            <w:r w:rsidRPr="008D5A47">
              <w:rPr>
                <w:rFonts w:asciiTheme="minorHAnsi" w:hAnsiTheme="minorHAnsi" w:cstheme="minorHAnsi"/>
                <w:b/>
                <w:i/>
                <w:sz w:val="20"/>
                <w:u w:val="single"/>
              </w:rPr>
              <w:t>Ishodi učenja:</w:t>
            </w:r>
          </w:p>
          <w:p w14:paraId="1A5CC763" w14:textId="307936D5"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Opisati opće poremećaje u star</w:t>
            </w:r>
            <w:r w:rsidR="00F2009A" w:rsidRPr="008D5A47">
              <w:rPr>
                <w:rFonts w:asciiTheme="minorHAnsi" w:hAnsiTheme="minorHAnsi" w:cstheme="minorHAnsi"/>
                <w:sz w:val="20"/>
                <w:szCs w:val="20"/>
              </w:rPr>
              <w:t>e</w:t>
            </w:r>
            <w:r w:rsidRPr="008D5A47">
              <w:rPr>
                <w:rFonts w:asciiTheme="minorHAnsi" w:hAnsiTheme="minorHAnsi" w:cstheme="minorHAnsi"/>
                <w:sz w:val="20"/>
                <w:szCs w:val="20"/>
              </w:rPr>
              <w:t>nju.</w:t>
            </w:r>
          </w:p>
          <w:p w14:paraId="7459D44A" w14:textId="77777777" w:rsidR="006418DF" w:rsidRPr="008D5A47" w:rsidRDefault="006418DF" w:rsidP="006418DF">
            <w:pPr>
              <w:rPr>
                <w:rFonts w:asciiTheme="minorHAnsi" w:hAnsiTheme="minorHAnsi" w:cstheme="minorHAnsi"/>
                <w:sz w:val="20"/>
                <w:szCs w:val="20"/>
              </w:rPr>
            </w:pPr>
            <w:r w:rsidRPr="008D5A47">
              <w:rPr>
                <w:rFonts w:asciiTheme="minorHAnsi" w:hAnsiTheme="minorHAnsi" w:cstheme="minorHAnsi"/>
                <w:sz w:val="20"/>
                <w:szCs w:val="20"/>
              </w:rPr>
              <w:t xml:space="preserve">Opisati specifične poremećaje funkcije pojedinih organa u starenju. </w:t>
            </w:r>
          </w:p>
          <w:p w14:paraId="353204FB" w14:textId="77777777" w:rsidR="006418DF" w:rsidRPr="008D5A47" w:rsidRDefault="006418DF" w:rsidP="006418DF">
            <w:pPr>
              <w:spacing w:before="60"/>
              <w:rPr>
                <w:rFonts w:asciiTheme="minorHAnsi" w:eastAsia="Calibri" w:hAnsiTheme="minorHAnsi" w:cstheme="minorHAnsi"/>
                <w:b/>
                <w:bCs/>
                <w:spacing w:val="-9"/>
                <w:sz w:val="20"/>
                <w:szCs w:val="20"/>
              </w:rPr>
            </w:pPr>
            <w:r w:rsidRPr="008D5A47">
              <w:rPr>
                <w:rFonts w:asciiTheme="minorHAnsi" w:eastAsia="Calibri" w:hAnsiTheme="minorHAnsi" w:cstheme="minorHAnsi"/>
                <w:b/>
                <w:bCs/>
                <w:spacing w:val="-9"/>
                <w:sz w:val="20"/>
                <w:szCs w:val="20"/>
              </w:rPr>
              <w:t xml:space="preserve">Nastavno gradivo: </w:t>
            </w:r>
          </w:p>
          <w:p w14:paraId="5AF5F2D0" w14:textId="77777777" w:rsidR="006418DF" w:rsidRPr="008D5A47" w:rsidRDefault="006418DF" w:rsidP="006418DF">
            <w:pPr>
              <w:rPr>
                <w:rFonts w:asciiTheme="minorHAnsi" w:hAnsiTheme="minorHAnsi" w:cstheme="minorHAnsi"/>
                <w:sz w:val="20"/>
                <w:szCs w:val="20"/>
                <w:lang w:val="sv-SE"/>
              </w:rPr>
            </w:pPr>
            <w:r w:rsidRPr="008D5A47">
              <w:rPr>
                <w:rFonts w:asciiTheme="minorHAnsi" w:hAnsiTheme="minorHAnsi" w:cstheme="minorHAnsi"/>
                <w:sz w:val="20"/>
                <w:szCs w:val="20"/>
                <w:lang w:val="sv-SE"/>
              </w:rPr>
              <w:t>Gamulin S, Marušić M, Kovač Z i sur. Patofiziologija, osmo izdanje, Medicinska naklada, Medicinska naklada, Zagreb, 2018.</w:t>
            </w:r>
          </w:p>
          <w:p w14:paraId="79C016F8" w14:textId="77EB61CE" w:rsidR="006418DF" w:rsidRPr="008D5A47" w:rsidRDefault="006418DF" w:rsidP="00CD2743">
            <w:pPr>
              <w:rPr>
                <w:rFonts w:asciiTheme="minorHAnsi" w:hAnsiTheme="minorHAnsi" w:cstheme="minorHAnsi"/>
                <w:sz w:val="20"/>
                <w:szCs w:val="20"/>
                <w:lang w:val="sv-SE"/>
              </w:rPr>
            </w:pPr>
            <w:r w:rsidRPr="008D5A47">
              <w:rPr>
                <w:rFonts w:asciiTheme="minorHAnsi" w:hAnsiTheme="minorHAnsi" w:cstheme="minorHAnsi"/>
                <w:sz w:val="20"/>
                <w:szCs w:val="20"/>
                <w:lang w:val="sv-SE"/>
              </w:rPr>
              <w:t>Str. 671.-679.</w:t>
            </w:r>
          </w:p>
        </w:tc>
      </w:tr>
    </w:tbl>
    <w:p w14:paraId="3F57EC0C" w14:textId="77777777" w:rsidR="00751D24" w:rsidRPr="008D5A47" w:rsidRDefault="00751D24" w:rsidP="00EB1333">
      <w:pPr>
        <w:rPr>
          <w:rFonts w:asciiTheme="minorHAnsi" w:hAnsiTheme="minorHAnsi" w:cstheme="minorHAnsi"/>
        </w:rPr>
      </w:pPr>
    </w:p>
    <w:p w14:paraId="2B074EA5" w14:textId="77777777" w:rsidR="00EB1333" w:rsidRPr="008D5A47" w:rsidRDefault="00EB1333" w:rsidP="00E42849">
      <w:pPr>
        <w:autoSpaceDE w:val="0"/>
        <w:autoSpaceDN w:val="0"/>
        <w:adjustRightInd w:val="0"/>
        <w:spacing w:after="120"/>
        <w:rPr>
          <w:rFonts w:asciiTheme="minorHAnsi" w:hAnsiTheme="minorHAnsi" w:cstheme="minorHAnsi"/>
          <w:b/>
          <w:bCs/>
          <w:sz w:val="20"/>
          <w:szCs w:val="20"/>
        </w:rPr>
      </w:pPr>
      <w:r w:rsidRPr="008D5A47">
        <w:rPr>
          <w:rFonts w:asciiTheme="minorHAnsi" w:hAnsiTheme="minorHAnsi" w:cstheme="minorHAnsi"/>
          <w:b/>
          <w:bCs/>
          <w:sz w:val="20"/>
          <w:szCs w:val="20"/>
          <w:lang w:val="pl-PL"/>
        </w:rPr>
        <w:t>Ispit</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na</w:t>
      </w:r>
      <w:r w:rsidRPr="008D5A47">
        <w:rPr>
          <w:rFonts w:asciiTheme="minorHAnsi" w:hAnsiTheme="minorHAnsi" w:cstheme="minorHAnsi"/>
          <w:b/>
          <w:bCs/>
          <w:sz w:val="20"/>
          <w:szCs w:val="20"/>
        </w:rPr>
        <w:t>č</w:t>
      </w:r>
      <w:r w:rsidRPr="008D5A47">
        <w:rPr>
          <w:rFonts w:asciiTheme="minorHAnsi" w:hAnsiTheme="minorHAnsi" w:cstheme="minorHAnsi"/>
          <w:b/>
          <w:bCs/>
          <w:sz w:val="20"/>
          <w:szCs w:val="20"/>
          <w:lang w:val="pl-PL"/>
        </w:rPr>
        <w:t>in</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polaganja</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ispita</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opis</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pismenog</w:t>
      </w:r>
      <w:r w:rsidRPr="008D5A47">
        <w:rPr>
          <w:rFonts w:asciiTheme="minorHAnsi" w:hAnsiTheme="minorHAnsi" w:cstheme="minorHAnsi"/>
          <w:b/>
          <w:bCs/>
          <w:sz w:val="20"/>
          <w:szCs w:val="20"/>
        </w:rPr>
        <w:t>/</w:t>
      </w:r>
      <w:r w:rsidRPr="008D5A47">
        <w:rPr>
          <w:rFonts w:asciiTheme="minorHAnsi" w:hAnsiTheme="minorHAnsi" w:cstheme="minorHAnsi"/>
          <w:b/>
          <w:bCs/>
          <w:sz w:val="20"/>
          <w:szCs w:val="20"/>
          <w:lang w:val="pl-PL"/>
        </w:rPr>
        <w:t>usmenog</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dijela</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ispita</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na</w:t>
      </w:r>
      <w:r w:rsidRPr="008D5A47">
        <w:rPr>
          <w:rFonts w:asciiTheme="minorHAnsi" w:hAnsiTheme="minorHAnsi" w:cstheme="minorHAnsi"/>
          <w:b/>
          <w:bCs/>
          <w:sz w:val="20"/>
          <w:szCs w:val="20"/>
        </w:rPr>
        <w:t>č</w:t>
      </w:r>
      <w:r w:rsidRPr="008D5A47">
        <w:rPr>
          <w:rFonts w:asciiTheme="minorHAnsi" w:hAnsiTheme="minorHAnsi" w:cstheme="minorHAnsi"/>
          <w:b/>
          <w:bCs/>
          <w:sz w:val="20"/>
          <w:szCs w:val="20"/>
          <w:lang w:val="pl-PL"/>
        </w:rPr>
        <w:t>in</w:t>
      </w:r>
      <w:r w:rsidR="00E42849"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bodovanja</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kriterij</w:t>
      </w:r>
      <w:r w:rsidRPr="008D5A47">
        <w:rPr>
          <w:rFonts w:asciiTheme="minorHAnsi" w:hAnsiTheme="minorHAnsi" w:cstheme="minorHAnsi"/>
          <w:b/>
          <w:bCs/>
          <w:sz w:val="20"/>
          <w:szCs w:val="20"/>
        </w:rPr>
        <w:t xml:space="preserve"> </w:t>
      </w:r>
      <w:r w:rsidRPr="008D5A47">
        <w:rPr>
          <w:rFonts w:asciiTheme="minorHAnsi" w:hAnsiTheme="minorHAnsi" w:cstheme="minorHAnsi"/>
          <w:b/>
          <w:bCs/>
          <w:sz w:val="20"/>
          <w:szCs w:val="20"/>
          <w:lang w:val="pl-PL"/>
        </w:rPr>
        <w:t>ocjenjivanja</w:t>
      </w:r>
      <w:r w:rsidRPr="008D5A47">
        <w:rPr>
          <w:rFonts w:asciiTheme="minorHAnsi" w:hAnsiTheme="minorHAnsi" w:cstheme="minorHAnsi"/>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A7E76" w:rsidRPr="008D5A47" w14:paraId="5CD20D16" w14:textId="77777777" w:rsidTr="0059588E">
        <w:trPr>
          <w:trHeight w:val="3542"/>
        </w:trPr>
        <w:tc>
          <w:tcPr>
            <w:tcW w:w="5000" w:type="pct"/>
          </w:tcPr>
          <w:p w14:paraId="36026C47" w14:textId="77777777" w:rsidR="00C62538" w:rsidRPr="008D5A47" w:rsidRDefault="00C62538" w:rsidP="00C62538">
            <w:pPr>
              <w:spacing w:before="120"/>
              <w:jc w:val="both"/>
              <w:rPr>
                <w:rFonts w:asciiTheme="minorHAnsi" w:hAnsiTheme="minorHAnsi" w:cstheme="minorHAnsi"/>
                <w:b/>
                <w:sz w:val="22"/>
                <w:szCs w:val="22"/>
              </w:rPr>
            </w:pPr>
            <w:r w:rsidRPr="008D5A47">
              <w:rPr>
                <w:rFonts w:asciiTheme="minorHAnsi" w:hAnsiTheme="minorHAnsi" w:cstheme="minorHAnsi"/>
                <w:b/>
                <w:sz w:val="22"/>
                <w:szCs w:val="22"/>
              </w:rPr>
              <w:t>ECTS bodovni sustav ocjenjivanja.</w:t>
            </w:r>
          </w:p>
          <w:p w14:paraId="1600BB95" w14:textId="77777777" w:rsidR="00C62538" w:rsidRPr="008D5A47" w:rsidRDefault="00C62538" w:rsidP="00C6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eastAsia="hr-HR"/>
              </w:rPr>
            </w:pPr>
            <w:r w:rsidRPr="008D5A47">
              <w:rPr>
                <w:rFonts w:asciiTheme="minorHAnsi" w:hAnsiTheme="minorHAnsi" w:cstheme="minorHAnsi"/>
                <w:sz w:val="22"/>
                <w:szCs w:val="22"/>
                <w:lang w:eastAsia="hr-HR"/>
              </w:rPr>
              <w:t>Ocjenjivanje studenata provodi se prema važećem Pravilniku o studijima Sveučilišta u Rijeci, te prema Pravilniku o ocjenjivanju studenata na Medicinskom fakultetu u Rijeci.</w:t>
            </w:r>
          </w:p>
          <w:p w14:paraId="35290A29" w14:textId="77777777" w:rsidR="00C62538" w:rsidRPr="008D5A47" w:rsidRDefault="00C62538" w:rsidP="00C6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FF0000"/>
                <w:sz w:val="22"/>
                <w:szCs w:val="22"/>
                <w:lang w:eastAsia="hr-HR"/>
              </w:rPr>
            </w:pPr>
            <w:r w:rsidRPr="008D5A47">
              <w:rPr>
                <w:rFonts w:asciiTheme="minorHAnsi" w:hAnsiTheme="minorHAnsi" w:cstheme="minorHAnsi"/>
                <w:sz w:val="22"/>
                <w:szCs w:val="22"/>
                <w:lang w:eastAsia="hr-HR"/>
              </w:rPr>
              <w:t>Rad i postignuća studenata izražavaju se postignutim bodovima na temelju kojih se formira završna ocjen</w:t>
            </w:r>
            <w:r w:rsidRPr="00E945F0">
              <w:rPr>
                <w:rFonts w:asciiTheme="minorHAnsi" w:hAnsiTheme="minorHAnsi" w:cstheme="minorHAnsi"/>
                <w:sz w:val="22"/>
                <w:szCs w:val="22"/>
                <w:lang w:eastAsia="hr-HR"/>
              </w:rPr>
              <w:t>a</w:t>
            </w:r>
            <w:r w:rsidRPr="00E945F0">
              <w:rPr>
                <w:rFonts w:asciiTheme="minorHAnsi" w:hAnsiTheme="minorHAnsi" w:cstheme="minorHAnsi"/>
                <w:b/>
                <w:sz w:val="22"/>
                <w:szCs w:val="22"/>
                <w:lang w:eastAsia="hr-HR"/>
              </w:rPr>
              <w:t xml:space="preserve">. </w:t>
            </w:r>
          </w:p>
          <w:p w14:paraId="0277A83B" w14:textId="6D423541" w:rsidR="00C62538" w:rsidRPr="008D5A47" w:rsidRDefault="00C62538" w:rsidP="00C6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eastAsia="hr-HR"/>
              </w:rPr>
            </w:pPr>
            <w:r w:rsidRPr="008D5A47">
              <w:rPr>
                <w:rFonts w:asciiTheme="minorHAnsi" w:hAnsiTheme="minorHAnsi" w:cstheme="minorHAnsi"/>
                <w:b/>
                <w:color w:val="FF0000"/>
                <w:sz w:val="22"/>
                <w:szCs w:val="22"/>
                <w:lang w:eastAsia="hr-HR"/>
              </w:rPr>
              <w:t xml:space="preserve">Rad studenata i stečene kompetencije vrednuju se tijekom nastave sa maksimalno </w:t>
            </w:r>
            <w:r w:rsidR="00DD78A5">
              <w:rPr>
                <w:rFonts w:asciiTheme="minorHAnsi" w:hAnsiTheme="minorHAnsi" w:cstheme="minorHAnsi"/>
                <w:b/>
                <w:color w:val="FF0000"/>
                <w:sz w:val="22"/>
                <w:szCs w:val="22"/>
                <w:lang w:eastAsia="hr-HR"/>
              </w:rPr>
              <w:t>7</w:t>
            </w:r>
            <w:r w:rsidRPr="008D5A47">
              <w:rPr>
                <w:rFonts w:asciiTheme="minorHAnsi" w:hAnsiTheme="minorHAnsi" w:cstheme="minorHAnsi"/>
                <w:b/>
                <w:color w:val="FF0000"/>
                <w:sz w:val="22"/>
                <w:szCs w:val="22"/>
                <w:lang w:eastAsia="hr-HR"/>
              </w:rPr>
              <w:t>0 bodova (</w:t>
            </w:r>
            <w:r w:rsidR="00DD78A5">
              <w:rPr>
                <w:rFonts w:asciiTheme="minorHAnsi" w:hAnsiTheme="minorHAnsi" w:cstheme="minorHAnsi"/>
                <w:b/>
                <w:color w:val="FF0000"/>
                <w:sz w:val="22"/>
                <w:szCs w:val="22"/>
                <w:lang w:eastAsia="hr-HR"/>
              </w:rPr>
              <w:t>7</w:t>
            </w:r>
            <w:r w:rsidRPr="008D5A47">
              <w:rPr>
                <w:rFonts w:asciiTheme="minorHAnsi" w:hAnsiTheme="minorHAnsi" w:cstheme="minorHAnsi"/>
                <w:b/>
                <w:color w:val="FF0000"/>
                <w:sz w:val="22"/>
                <w:szCs w:val="22"/>
                <w:lang w:eastAsia="hr-HR"/>
              </w:rPr>
              <w:t xml:space="preserve">0%) i na završnome ispitu sa maksimalno </w:t>
            </w:r>
            <w:r w:rsidR="00DD78A5">
              <w:rPr>
                <w:rFonts w:asciiTheme="minorHAnsi" w:hAnsiTheme="minorHAnsi" w:cstheme="minorHAnsi"/>
                <w:b/>
                <w:color w:val="FF0000"/>
                <w:sz w:val="22"/>
                <w:szCs w:val="22"/>
                <w:lang w:eastAsia="hr-HR"/>
              </w:rPr>
              <w:t>3</w:t>
            </w:r>
            <w:r w:rsidRPr="008D5A47">
              <w:rPr>
                <w:rFonts w:asciiTheme="minorHAnsi" w:hAnsiTheme="minorHAnsi" w:cstheme="minorHAnsi"/>
                <w:b/>
                <w:color w:val="FF0000"/>
                <w:sz w:val="22"/>
                <w:szCs w:val="22"/>
                <w:lang w:eastAsia="hr-HR"/>
              </w:rPr>
              <w:t>0 bodova (</w:t>
            </w:r>
            <w:r w:rsidR="00DD78A5">
              <w:rPr>
                <w:rFonts w:asciiTheme="minorHAnsi" w:hAnsiTheme="minorHAnsi" w:cstheme="minorHAnsi"/>
                <w:b/>
                <w:color w:val="FF0000"/>
                <w:sz w:val="22"/>
                <w:szCs w:val="22"/>
                <w:lang w:eastAsia="hr-HR"/>
              </w:rPr>
              <w:t>3</w:t>
            </w:r>
            <w:r w:rsidRPr="008D5A47">
              <w:rPr>
                <w:rFonts w:asciiTheme="minorHAnsi" w:hAnsiTheme="minorHAnsi" w:cstheme="minorHAnsi"/>
                <w:b/>
                <w:color w:val="FF0000"/>
                <w:sz w:val="22"/>
                <w:szCs w:val="22"/>
                <w:lang w:eastAsia="hr-HR"/>
              </w:rPr>
              <w:t>0%), odnosno u zbroju  maksimalno 100 bodova (100%).</w:t>
            </w:r>
            <w:r w:rsidRPr="008D5A47">
              <w:rPr>
                <w:rFonts w:asciiTheme="minorHAnsi" w:hAnsiTheme="minorHAnsi" w:cstheme="minorHAnsi"/>
                <w:color w:val="FF0000"/>
                <w:sz w:val="22"/>
                <w:szCs w:val="22"/>
                <w:lang w:eastAsia="hr-HR"/>
              </w:rPr>
              <w:t xml:space="preserve"> </w:t>
            </w:r>
            <w:r w:rsidRPr="008D5A47">
              <w:rPr>
                <w:rFonts w:asciiTheme="minorHAnsi" w:hAnsiTheme="minorHAnsi" w:cstheme="minorHAnsi"/>
                <w:sz w:val="22"/>
                <w:szCs w:val="22"/>
                <w:lang w:eastAsia="hr-HR"/>
              </w:rPr>
              <w:t>Ocjenjivanje studenata vrši se primjenom ECTS (A-E) i brojčanog sustava (1-5). Ocjenjivanje u ECTS sustavu izvodi se apsolutnom raspodjelom, te prema diplomskim kriterijima ocjenjivanja</w:t>
            </w:r>
          </w:p>
          <w:p w14:paraId="437D9109" w14:textId="4463D460" w:rsidR="00C62538" w:rsidRPr="008D5A47" w:rsidRDefault="00C62538" w:rsidP="00C62538">
            <w:pPr>
              <w:spacing w:before="120" w:after="120"/>
              <w:jc w:val="both"/>
              <w:rPr>
                <w:rFonts w:asciiTheme="minorHAnsi" w:hAnsiTheme="minorHAnsi" w:cstheme="minorHAnsi"/>
                <w:b/>
                <w:sz w:val="22"/>
                <w:szCs w:val="22"/>
              </w:rPr>
            </w:pPr>
            <w:r w:rsidRPr="008D5A47">
              <w:rPr>
                <w:rFonts w:asciiTheme="minorHAnsi" w:hAnsiTheme="minorHAnsi" w:cstheme="minorHAnsi"/>
                <w:b/>
                <w:sz w:val="22"/>
                <w:szCs w:val="22"/>
              </w:rPr>
              <w:t xml:space="preserve">Tijekom nastave student može ostvariti </w:t>
            </w:r>
            <w:r w:rsidR="00DD78A5">
              <w:rPr>
                <w:rFonts w:asciiTheme="minorHAnsi" w:hAnsiTheme="minorHAnsi" w:cstheme="minorHAnsi"/>
                <w:b/>
                <w:sz w:val="22"/>
                <w:szCs w:val="22"/>
              </w:rPr>
              <w:t>7</w:t>
            </w:r>
            <w:r w:rsidRPr="008D5A47">
              <w:rPr>
                <w:rFonts w:asciiTheme="minorHAnsi" w:hAnsiTheme="minorHAnsi" w:cstheme="minorHAnsi"/>
                <w:b/>
                <w:sz w:val="22"/>
                <w:szCs w:val="22"/>
              </w:rPr>
              <w:t xml:space="preserve">0 bodova, a na završnom ispitu </w:t>
            </w:r>
            <w:r w:rsidR="00DD78A5">
              <w:rPr>
                <w:rFonts w:asciiTheme="minorHAnsi" w:hAnsiTheme="minorHAnsi" w:cstheme="minorHAnsi"/>
                <w:b/>
                <w:sz w:val="22"/>
                <w:szCs w:val="22"/>
              </w:rPr>
              <w:t>3</w:t>
            </w:r>
            <w:r w:rsidRPr="008D5A47">
              <w:rPr>
                <w:rFonts w:asciiTheme="minorHAnsi" w:hAnsiTheme="minorHAnsi" w:cstheme="minorHAnsi"/>
                <w:b/>
                <w:sz w:val="22"/>
                <w:szCs w:val="22"/>
              </w:rPr>
              <w:t xml:space="preserve">0 bodova. </w:t>
            </w:r>
          </w:p>
          <w:p w14:paraId="4331E98D" w14:textId="2BA8648A" w:rsidR="00C62538" w:rsidRPr="008D5A47" w:rsidRDefault="00C62538" w:rsidP="00C62538">
            <w:pPr>
              <w:spacing w:before="60" w:after="120"/>
              <w:jc w:val="both"/>
              <w:rPr>
                <w:rFonts w:asciiTheme="minorHAnsi" w:hAnsiTheme="minorHAnsi" w:cstheme="minorHAnsi"/>
                <w:b/>
                <w:bCs/>
                <w:sz w:val="22"/>
                <w:szCs w:val="22"/>
                <w:lang w:val="en-US"/>
              </w:rPr>
            </w:pPr>
            <w:r w:rsidRPr="008D5A47">
              <w:rPr>
                <w:rFonts w:asciiTheme="minorHAnsi" w:hAnsiTheme="minorHAnsi" w:cstheme="minorHAnsi"/>
                <w:b/>
                <w:sz w:val="22"/>
                <w:szCs w:val="22"/>
                <w:u w:val="single"/>
              </w:rPr>
              <w:t>I. Tijekom nastave</w:t>
            </w:r>
            <w:r w:rsidRPr="008D5A47">
              <w:rPr>
                <w:rFonts w:asciiTheme="minorHAnsi" w:hAnsiTheme="minorHAnsi" w:cstheme="minorHAnsi"/>
                <w:sz w:val="22"/>
                <w:szCs w:val="22"/>
              </w:rPr>
              <w:t xml:space="preserve"> vrednuje se usvojeno znanje na </w:t>
            </w:r>
            <w:r w:rsidR="00DD78A5">
              <w:rPr>
                <w:rFonts w:asciiTheme="minorHAnsi" w:hAnsiTheme="minorHAnsi" w:cstheme="minorHAnsi"/>
                <w:sz w:val="22"/>
                <w:szCs w:val="22"/>
              </w:rPr>
              <w:t>tri</w:t>
            </w:r>
            <w:r w:rsidRPr="008D5A47">
              <w:rPr>
                <w:rFonts w:asciiTheme="minorHAnsi" w:hAnsiTheme="minorHAnsi" w:cstheme="minorHAnsi"/>
                <w:sz w:val="22"/>
                <w:szCs w:val="22"/>
              </w:rPr>
              <w:t xml:space="preserve"> parcijalna testa (do </w:t>
            </w:r>
            <w:r w:rsidR="00DD78A5">
              <w:rPr>
                <w:rFonts w:asciiTheme="minorHAnsi" w:hAnsiTheme="minorHAnsi" w:cstheme="minorHAnsi"/>
                <w:sz w:val="22"/>
                <w:szCs w:val="22"/>
              </w:rPr>
              <w:t>7</w:t>
            </w:r>
            <w:r w:rsidRPr="008D5A47">
              <w:rPr>
                <w:rFonts w:asciiTheme="minorHAnsi" w:hAnsiTheme="minorHAnsi" w:cstheme="minorHAnsi"/>
                <w:sz w:val="22"/>
                <w:szCs w:val="22"/>
              </w:rPr>
              <w:t xml:space="preserve">0 bodova). </w:t>
            </w:r>
            <w:proofErr w:type="spellStart"/>
            <w:r w:rsidRPr="008D5A47">
              <w:rPr>
                <w:rFonts w:asciiTheme="minorHAnsi" w:hAnsiTheme="minorHAnsi" w:cstheme="minorHAnsi"/>
                <w:sz w:val="22"/>
                <w:szCs w:val="22"/>
                <w:lang w:val="en-US"/>
              </w:rPr>
              <w:t>Tijekom</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nastave</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procjenjivati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će</w:t>
            </w:r>
            <w:proofErr w:type="spellEnd"/>
            <w:r w:rsidRPr="008D5A47">
              <w:rPr>
                <w:rFonts w:asciiTheme="minorHAnsi" w:hAnsiTheme="minorHAnsi" w:cstheme="minorHAnsi"/>
                <w:sz w:val="22"/>
                <w:szCs w:val="22"/>
                <w:lang w:val="en-US"/>
              </w:rPr>
              <w:t xml:space="preserve"> se </w:t>
            </w:r>
            <w:proofErr w:type="spellStart"/>
            <w:r w:rsidRPr="008D5A47">
              <w:rPr>
                <w:rFonts w:asciiTheme="minorHAnsi" w:hAnsiTheme="minorHAnsi" w:cstheme="minorHAnsi"/>
                <w:sz w:val="22"/>
                <w:szCs w:val="22"/>
                <w:lang w:val="en-US"/>
              </w:rPr>
              <w:t>znanje</w:t>
            </w:r>
            <w:proofErr w:type="spellEnd"/>
            <w:r w:rsidRPr="008D5A47">
              <w:rPr>
                <w:rFonts w:asciiTheme="minorHAnsi" w:hAnsiTheme="minorHAnsi" w:cstheme="minorHAnsi"/>
                <w:sz w:val="22"/>
                <w:szCs w:val="22"/>
                <w:lang w:val="en-US"/>
              </w:rPr>
              <w:t xml:space="preserve"> s </w:t>
            </w:r>
            <w:r w:rsidR="00DD78A5">
              <w:rPr>
                <w:rFonts w:asciiTheme="minorHAnsi" w:hAnsiTheme="minorHAnsi" w:cstheme="minorHAnsi"/>
                <w:b/>
                <w:bCs/>
                <w:color w:val="FF0000"/>
                <w:sz w:val="22"/>
                <w:szCs w:val="22"/>
                <w:lang w:val="en-US"/>
              </w:rPr>
              <w:t>tri</w:t>
            </w:r>
            <w:r w:rsidRPr="008D5A47">
              <w:rPr>
                <w:rFonts w:asciiTheme="minorHAnsi" w:hAnsiTheme="minorHAnsi" w:cstheme="minorHAnsi"/>
                <w:b/>
                <w:bCs/>
                <w:color w:val="FF0000"/>
                <w:sz w:val="22"/>
                <w:szCs w:val="22"/>
                <w:lang w:val="en-US"/>
              </w:rPr>
              <w:t xml:space="preserve"> </w:t>
            </w:r>
            <w:proofErr w:type="spellStart"/>
            <w:r w:rsidRPr="008D5A47">
              <w:rPr>
                <w:rFonts w:asciiTheme="minorHAnsi" w:hAnsiTheme="minorHAnsi" w:cstheme="minorHAnsi"/>
                <w:b/>
                <w:bCs/>
                <w:color w:val="FF0000"/>
                <w:sz w:val="22"/>
                <w:szCs w:val="22"/>
                <w:lang w:val="en-US"/>
              </w:rPr>
              <w:t>testa</w:t>
            </w:r>
            <w:proofErr w:type="spellEnd"/>
            <w:r w:rsidRPr="008D5A47">
              <w:rPr>
                <w:rFonts w:asciiTheme="minorHAnsi" w:hAnsiTheme="minorHAnsi" w:cstheme="minorHAnsi"/>
                <w:b/>
                <w:bCs/>
                <w:color w:val="FF0000"/>
                <w:sz w:val="22"/>
                <w:szCs w:val="22"/>
                <w:lang w:val="en-US"/>
              </w:rPr>
              <w:t xml:space="preserve"> od </w:t>
            </w:r>
            <w:r w:rsidR="00DD78A5">
              <w:rPr>
                <w:rFonts w:asciiTheme="minorHAnsi" w:hAnsiTheme="minorHAnsi" w:cstheme="minorHAnsi"/>
                <w:b/>
                <w:bCs/>
                <w:color w:val="FF0000"/>
                <w:sz w:val="22"/>
                <w:szCs w:val="22"/>
                <w:lang w:val="en-US"/>
              </w:rPr>
              <w:t>3</w:t>
            </w:r>
            <w:r w:rsidRPr="008D5A47">
              <w:rPr>
                <w:rFonts w:asciiTheme="minorHAnsi" w:hAnsiTheme="minorHAnsi" w:cstheme="minorHAnsi"/>
                <w:b/>
                <w:bCs/>
                <w:color w:val="FF0000"/>
                <w:sz w:val="22"/>
                <w:szCs w:val="22"/>
                <w:lang w:val="en-US"/>
              </w:rPr>
              <w:t>0</w:t>
            </w:r>
            <w:r w:rsidR="00DD78A5">
              <w:rPr>
                <w:rFonts w:asciiTheme="minorHAnsi" w:hAnsiTheme="minorHAnsi" w:cstheme="minorHAnsi"/>
                <w:b/>
                <w:bCs/>
                <w:color w:val="FF0000"/>
                <w:sz w:val="22"/>
                <w:szCs w:val="22"/>
                <w:lang w:val="en-US"/>
              </w:rPr>
              <w:t xml:space="preserve"> (</w:t>
            </w:r>
            <w:proofErr w:type="spellStart"/>
            <w:r w:rsidR="00DD78A5">
              <w:rPr>
                <w:rFonts w:asciiTheme="minorHAnsi" w:hAnsiTheme="minorHAnsi" w:cstheme="minorHAnsi"/>
                <w:b/>
                <w:bCs/>
                <w:color w:val="FF0000"/>
                <w:sz w:val="22"/>
                <w:szCs w:val="22"/>
                <w:lang w:val="en-US"/>
              </w:rPr>
              <w:t>prvi</w:t>
            </w:r>
            <w:proofErr w:type="spellEnd"/>
            <w:r w:rsidR="00DD78A5">
              <w:rPr>
                <w:rFonts w:asciiTheme="minorHAnsi" w:hAnsiTheme="minorHAnsi" w:cstheme="minorHAnsi"/>
                <w:b/>
                <w:bCs/>
                <w:color w:val="FF0000"/>
                <w:sz w:val="22"/>
                <w:szCs w:val="22"/>
                <w:lang w:val="en-US"/>
              </w:rPr>
              <w:t xml:space="preserve"> test), </w:t>
            </w:r>
            <w:proofErr w:type="spellStart"/>
            <w:r w:rsidR="00DD78A5">
              <w:rPr>
                <w:rFonts w:asciiTheme="minorHAnsi" w:hAnsiTheme="minorHAnsi" w:cstheme="minorHAnsi"/>
                <w:b/>
                <w:bCs/>
                <w:color w:val="FF0000"/>
                <w:sz w:val="22"/>
                <w:szCs w:val="22"/>
                <w:lang w:val="en-US"/>
              </w:rPr>
              <w:t>odnosno</w:t>
            </w:r>
            <w:proofErr w:type="spellEnd"/>
            <w:r w:rsidR="00DD78A5">
              <w:rPr>
                <w:rFonts w:asciiTheme="minorHAnsi" w:hAnsiTheme="minorHAnsi" w:cstheme="minorHAnsi"/>
                <w:b/>
                <w:bCs/>
                <w:color w:val="FF0000"/>
                <w:sz w:val="22"/>
                <w:szCs w:val="22"/>
                <w:lang w:val="en-US"/>
              </w:rPr>
              <w:t xml:space="preserve"> 40 (</w:t>
            </w:r>
            <w:proofErr w:type="spellStart"/>
            <w:r w:rsidR="00DD78A5">
              <w:rPr>
                <w:rFonts w:asciiTheme="minorHAnsi" w:hAnsiTheme="minorHAnsi" w:cstheme="minorHAnsi"/>
                <w:b/>
                <w:bCs/>
                <w:color w:val="FF0000"/>
                <w:sz w:val="22"/>
                <w:szCs w:val="22"/>
                <w:lang w:val="en-US"/>
              </w:rPr>
              <w:t>drugi</w:t>
            </w:r>
            <w:proofErr w:type="spellEnd"/>
            <w:r w:rsidR="00DD78A5">
              <w:rPr>
                <w:rFonts w:asciiTheme="minorHAnsi" w:hAnsiTheme="minorHAnsi" w:cstheme="minorHAnsi"/>
                <w:b/>
                <w:bCs/>
                <w:color w:val="FF0000"/>
                <w:sz w:val="22"/>
                <w:szCs w:val="22"/>
                <w:lang w:val="en-US"/>
              </w:rPr>
              <w:t xml:space="preserve"> I </w:t>
            </w:r>
            <w:proofErr w:type="spellStart"/>
            <w:r w:rsidR="00DD78A5">
              <w:rPr>
                <w:rFonts w:asciiTheme="minorHAnsi" w:hAnsiTheme="minorHAnsi" w:cstheme="minorHAnsi"/>
                <w:b/>
                <w:bCs/>
                <w:color w:val="FF0000"/>
                <w:sz w:val="22"/>
                <w:szCs w:val="22"/>
                <w:lang w:val="en-US"/>
              </w:rPr>
              <w:t>treći</w:t>
            </w:r>
            <w:proofErr w:type="spellEnd"/>
            <w:r w:rsidR="00DD78A5">
              <w:rPr>
                <w:rFonts w:asciiTheme="minorHAnsi" w:hAnsiTheme="minorHAnsi" w:cstheme="minorHAnsi"/>
                <w:b/>
                <w:bCs/>
                <w:color w:val="FF0000"/>
                <w:sz w:val="22"/>
                <w:szCs w:val="22"/>
                <w:lang w:val="en-US"/>
              </w:rPr>
              <w:t xml:space="preserve"> test) </w:t>
            </w:r>
            <w:proofErr w:type="spellStart"/>
            <w:r w:rsidRPr="008D5A47">
              <w:rPr>
                <w:rFonts w:asciiTheme="minorHAnsi" w:hAnsiTheme="minorHAnsi" w:cstheme="minorHAnsi"/>
                <w:b/>
                <w:bCs/>
                <w:color w:val="FF0000"/>
                <w:sz w:val="22"/>
                <w:szCs w:val="22"/>
                <w:lang w:val="en-US"/>
              </w:rPr>
              <w:t>pitanja</w:t>
            </w:r>
            <w:proofErr w:type="spellEnd"/>
            <w:r w:rsidRPr="008D5A47">
              <w:rPr>
                <w:rFonts w:asciiTheme="minorHAnsi" w:hAnsiTheme="minorHAnsi" w:cstheme="minorHAnsi"/>
                <w:sz w:val="22"/>
                <w:szCs w:val="22"/>
                <w:lang w:val="en-US"/>
              </w:rPr>
              <w:t xml:space="preserve">. Na </w:t>
            </w:r>
            <w:proofErr w:type="spellStart"/>
            <w:r w:rsidR="00DD78A5">
              <w:rPr>
                <w:rFonts w:asciiTheme="minorHAnsi" w:hAnsiTheme="minorHAnsi" w:cstheme="minorHAnsi"/>
                <w:sz w:val="22"/>
                <w:szCs w:val="22"/>
                <w:lang w:val="en-US"/>
              </w:rPr>
              <w:t>prvom</w:t>
            </w:r>
            <w:proofErr w:type="spellEnd"/>
            <w:r w:rsidR="00DD78A5">
              <w:rPr>
                <w:rFonts w:asciiTheme="minorHAnsi" w:hAnsiTheme="minorHAnsi" w:cstheme="minorHAnsi"/>
                <w:sz w:val="22"/>
                <w:szCs w:val="22"/>
                <w:lang w:val="en-US"/>
              </w:rPr>
              <w:t xml:space="preserve"> </w:t>
            </w:r>
            <w:proofErr w:type="spellStart"/>
            <w:r w:rsidR="00DD78A5">
              <w:rPr>
                <w:rFonts w:asciiTheme="minorHAnsi" w:hAnsiTheme="minorHAnsi" w:cstheme="minorHAnsi"/>
                <w:sz w:val="22"/>
                <w:szCs w:val="22"/>
                <w:lang w:val="en-US"/>
              </w:rPr>
              <w:t>testu</w:t>
            </w:r>
            <w:proofErr w:type="spellEnd"/>
            <w:r w:rsidR="00DD78A5">
              <w:rPr>
                <w:rFonts w:asciiTheme="minorHAnsi" w:hAnsiTheme="minorHAnsi" w:cstheme="minorHAnsi"/>
                <w:sz w:val="22"/>
                <w:szCs w:val="22"/>
                <w:lang w:val="en-US"/>
              </w:rPr>
              <w:t xml:space="preserve"> se </w:t>
            </w:r>
            <w:proofErr w:type="spellStart"/>
            <w:r w:rsidR="00DD78A5">
              <w:rPr>
                <w:rFonts w:asciiTheme="minorHAnsi" w:hAnsiTheme="minorHAnsi" w:cstheme="minorHAnsi"/>
                <w:sz w:val="22"/>
                <w:szCs w:val="22"/>
                <w:lang w:val="en-US"/>
              </w:rPr>
              <w:t>može</w:t>
            </w:r>
            <w:proofErr w:type="spellEnd"/>
            <w:r w:rsidR="00DD78A5">
              <w:rPr>
                <w:rFonts w:asciiTheme="minorHAnsi" w:hAnsiTheme="minorHAnsi" w:cstheme="minorHAnsi"/>
                <w:sz w:val="22"/>
                <w:szCs w:val="22"/>
                <w:lang w:val="en-US"/>
              </w:rPr>
              <w:t xml:space="preserve"> </w:t>
            </w:r>
            <w:proofErr w:type="spellStart"/>
            <w:r w:rsidR="00DD78A5">
              <w:rPr>
                <w:rFonts w:asciiTheme="minorHAnsi" w:hAnsiTheme="minorHAnsi" w:cstheme="minorHAnsi"/>
                <w:sz w:val="22"/>
                <w:szCs w:val="22"/>
                <w:lang w:val="en-US"/>
              </w:rPr>
              <w:t>zaraditi</w:t>
            </w:r>
            <w:proofErr w:type="spellEnd"/>
            <w:r w:rsidR="00DD78A5">
              <w:rPr>
                <w:rFonts w:asciiTheme="minorHAnsi" w:hAnsiTheme="minorHAnsi" w:cstheme="minorHAnsi"/>
                <w:sz w:val="22"/>
                <w:szCs w:val="22"/>
                <w:lang w:val="en-US"/>
              </w:rPr>
              <w:t xml:space="preserve"> </w:t>
            </w:r>
            <w:proofErr w:type="spellStart"/>
            <w:r w:rsidR="00DD78A5">
              <w:rPr>
                <w:rFonts w:asciiTheme="minorHAnsi" w:hAnsiTheme="minorHAnsi" w:cstheme="minorHAnsi"/>
                <w:sz w:val="22"/>
                <w:szCs w:val="22"/>
                <w:lang w:val="en-US"/>
              </w:rPr>
              <w:t>maksimalno</w:t>
            </w:r>
            <w:proofErr w:type="spellEnd"/>
            <w:r w:rsidR="00DD78A5">
              <w:rPr>
                <w:rFonts w:asciiTheme="minorHAnsi" w:hAnsiTheme="minorHAnsi" w:cstheme="minorHAnsi"/>
                <w:sz w:val="22"/>
                <w:szCs w:val="22"/>
                <w:lang w:val="en-US"/>
              </w:rPr>
              <w:t xml:space="preserve"> 20 </w:t>
            </w:r>
            <w:proofErr w:type="spellStart"/>
            <w:r w:rsidR="00DD78A5">
              <w:rPr>
                <w:rFonts w:asciiTheme="minorHAnsi" w:hAnsiTheme="minorHAnsi" w:cstheme="minorHAnsi"/>
                <w:sz w:val="22"/>
                <w:szCs w:val="22"/>
                <w:lang w:val="en-US"/>
              </w:rPr>
              <w:t>bodova</w:t>
            </w:r>
            <w:proofErr w:type="spellEnd"/>
            <w:r w:rsidR="00DD78A5">
              <w:rPr>
                <w:rFonts w:asciiTheme="minorHAnsi" w:hAnsiTheme="minorHAnsi" w:cstheme="minorHAnsi"/>
                <w:sz w:val="22"/>
                <w:szCs w:val="22"/>
                <w:lang w:val="en-US"/>
              </w:rPr>
              <w:t xml:space="preserve">, a </w:t>
            </w:r>
            <w:proofErr w:type="spellStart"/>
            <w:r w:rsidR="00DD78A5">
              <w:rPr>
                <w:rFonts w:asciiTheme="minorHAnsi" w:hAnsiTheme="minorHAnsi" w:cstheme="minorHAnsi"/>
                <w:sz w:val="22"/>
                <w:szCs w:val="22"/>
                <w:lang w:val="en-US"/>
              </w:rPr>
              <w:t>na</w:t>
            </w:r>
            <w:proofErr w:type="spellEnd"/>
            <w:r w:rsidR="00DD78A5">
              <w:rPr>
                <w:rFonts w:asciiTheme="minorHAnsi" w:hAnsiTheme="minorHAnsi" w:cstheme="minorHAnsi"/>
                <w:sz w:val="22"/>
                <w:szCs w:val="22"/>
                <w:lang w:val="en-US"/>
              </w:rPr>
              <w:t xml:space="preserve"> </w:t>
            </w:r>
            <w:proofErr w:type="spellStart"/>
            <w:r w:rsidR="00DD78A5">
              <w:rPr>
                <w:rFonts w:asciiTheme="minorHAnsi" w:hAnsiTheme="minorHAnsi" w:cstheme="minorHAnsi"/>
                <w:sz w:val="22"/>
                <w:szCs w:val="22"/>
                <w:lang w:val="en-US"/>
              </w:rPr>
              <w:t>drugom</w:t>
            </w:r>
            <w:proofErr w:type="spellEnd"/>
            <w:r w:rsidR="00DD78A5">
              <w:rPr>
                <w:rFonts w:asciiTheme="minorHAnsi" w:hAnsiTheme="minorHAnsi" w:cstheme="minorHAnsi"/>
                <w:sz w:val="22"/>
                <w:szCs w:val="22"/>
                <w:lang w:val="en-US"/>
              </w:rPr>
              <w:t xml:space="preserve"> I </w:t>
            </w:r>
            <w:proofErr w:type="spellStart"/>
            <w:r w:rsidR="00DD78A5">
              <w:rPr>
                <w:rFonts w:asciiTheme="minorHAnsi" w:hAnsiTheme="minorHAnsi" w:cstheme="minorHAnsi"/>
                <w:sz w:val="22"/>
                <w:szCs w:val="22"/>
                <w:lang w:val="en-US"/>
              </w:rPr>
              <w:t>trećem</w:t>
            </w:r>
            <w:proofErr w:type="spellEnd"/>
            <w:r w:rsidR="00DD78A5">
              <w:rPr>
                <w:rFonts w:asciiTheme="minorHAnsi" w:hAnsiTheme="minorHAnsi" w:cstheme="minorHAnsi"/>
                <w:sz w:val="22"/>
                <w:szCs w:val="22"/>
                <w:lang w:val="en-US"/>
              </w:rPr>
              <w:t xml:space="preserve"> </w:t>
            </w:r>
            <w:proofErr w:type="spellStart"/>
            <w:r w:rsidR="00DD78A5">
              <w:rPr>
                <w:rFonts w:asciiTheme="minorHAnsi" w:hAnsiTheme="minorHAnsi" w:cstheme="minorHAnsi"/>
                <w:sz w:val="22"/>
                <w:szCs w:val="22"/>
                <w:lang w:val="en-US"/>
              </w:rPr>
              <w:t>testu</w:t>
            </w:r>
            <w:proofErr w:type="spellEnd"/>
            <w:r w:rsidR="00DD78A5">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maksimalno</w:t>
            </w:r>
            <w:proofErr w:type="spellEnd"/>
            <w:r w:rsidRPr="008D5A47">
              <w:rPr>
                <w:rFonts w:asciiTheme="minorHAnsi" w:hAnsiTheme="minorHAnsi" w:cstheme="minorHAnsi"/>
                <w:sz w:val="22"/>
                <w:szCs w:val="22"/>
                <w:lang w:val="en-US"/>
              </w:rPr>
              <w:t xml:space="preserve"> 25 boda </w:t>
            </w:r>
            <w:proofErr w:type="spellStart"/>
            <w:r w:rsidRPr="008D5A47">
              <w:rPr>
                <w:rFonts w:asciiTheme="minorHAnsi" w:hAnsiTheme="minorHAnsi" w:cstheme="minorHAnsi"/>
                <w:sz w:val="22"/>
                <w:szCs w:val="22"/>
                <w:lang w:val="en-US"/>
              </w:rPr>
              <w:t>kako</w:t>
            </w:r>
            <w:proofErr w:type="spellEnd"/>
            <w:r w:rsidRPr="008D5A47">
              <w:rPr>
                <w:rFonts w:asciiTheme="minorHAnsi" w:hAnsiTheme="minorHAnsi" w:cstheme="minorHAnsi"/>
                <w:sz w:val="22"/>
                <w:szCs w:val="22"/>
                <w:lang w:val="en-US"/>
              </w:rPr>
              <w:t xml:space="preserve"> je </w:t>
            </w:r>
            <w:proofErr w:type="spellStart"/>
            <w:r w:rsidRPr="008D5A47">
              <w:rPr>
                <w:rFonts w:asciiTheme="minorHAnsi" w:hAnsiTheme="minorHAnsi" w:cstheme="minorHAnsi"/>
                <w:sz w:val="22"/>
                <w:szCs w:val="22"/>
                <w:lang w:val="en-US"/>
              </w:rPr>
              <w:t>prikazano</w:t>
            </w:r>
            <w:proofErr w:type="spellEnd"/>
            <w:r w:rsidRPr="008D5A47">
              <w:rPr>
                <w:rFonts w:asciiTheme="minorHAnsi" w:hAnsiTheme="minorHAnsi" w:cstheme="minorHAnsi"/>
                <w:sz w:val="22"/>
                <w:szCs w:val="22"/>
                <w:lang w:val="en-US"/>
              </w:rPr>
              <w:t xml:space="preserve"> u </w:t>
            </w:r>
            <w:proofErr w:type="spellStart"/>
            <w:r w:rsidRPr="008D5A47">
              <w:rPr>
                <w:rFonts w:asciiTheme="minorHAnsi" w:hAnsiTheme="minorHAnsi" w:cstheme="minorHAnsi"/>
                <w:sz w:val="22"/>
                <w:szCs w:val="22"/>
                <w:lang w:val="en-US"/>
              </w:rPr>
              <w:t>tablici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b/>
                <w:color w:val="FF0000"/>
                <w:sz w:val="22"/>
                <w:szCs w:val="22"/>
                <w:lang w:val="en-US"/>
              </w:rPr>
              <w:t>Položenih</w:t>
            </w:r>
            <w:proofErr w:type="spellEnd"/>
            <w:r w:rsidRPr="008D5A47">
              <w:rPr>
                <w:rFonts w:asciiTheme="minorHAnsi" w:hAnsiTheme="minorHAnsi" w:cstheme="minorHAnsi"/>
                <w:b/>
                <w:color w:val="FF0000"/>
                <w:sz w:val="22"/>
                <w:szCs w:val="22"/>
                <w:lang w:val="en-US"/>
              </w:rPr>
              <w:t xml:space="preserve"> 50% </w:t>
            </w:r>
            <w:proofErr w:type="spellStart"/>
            <w:r w:rsidRPr="008D5A47">
              <w:rPr>
                <w:rFonts w:asciiTheme="minorHAnsi" w:hAnsiTheme="minorHAnsi" w:cstheme="minorHAnsi"/>
                <w:b/>
                <w:color w:val="FF0000"/>
                <w:sz w:val="22"/>
                <w:szCs w:val="22"/>
                <w:lang w:val="en-US"/>
              </w:rPr>
              <w:t>parcijalnog</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testa</w:t>
            </w:r>
            <w:proofErr w:type="spellEnd"/>
            <w:r w:rsidRPr="008D5A47">
              <w:rPr>
                <w:rFonts w:asciiTheme="minorHAnsi" w:hAnsiTheme="minorHAnsi" w:cstheme="minorHAnsi"/>
                <w:b/>
                <w:color w:val="FF0000"/>
                <w:sz w:val="22"/>
                <w:szCs w:val="22"/>
                <w:lang w:val="en-US"/>
              </w:rPr>
              <w:t xml:space="preserve"> NIJE UVJET za </w:t>
            </w:r>
            <w:proofErr w:type="spellStart"/>
            <w:r w:rsidRPr="008D5A47">
              <w:rPr>
                <w:rFonts w:asciiTheme="minorHAnsi" w:hAnsiTheme="minorHAnsi" w:cstheme="minorHAnsi"/>
                <w:b/>
                <w:color w:val="FF0000"/>
                <w:sz w:val="22"/>
                <w:szCs w:val="22"/>
                <w:lang w:val="en-US"/>
              </w:rPr>
              <w:t>izlazak</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na</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završni</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ispit</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ako</w:t>
            </w:r>
            <w:proofErr w:type="spellEnd"/>
            <w:r w:rsidRPr="008D5A47">
              <w:rPr>
                <w:rFonts w:asciiTheme="minorHAnsi" w:hAnsiTheme="minorHAnsi" w:cstheme="minorHAnsi"/>
                <w:b/>
                <w:color w:val="FF0000"/>
                <w:sz w:val="22"/>
                <w:szCs w:val="22"/>
                <w:lang w:val="en-US"/>
              </w:rPr>
              <w:t xml:space="preserve"> je student </w:t>
            </w:r>
            <w:proofErr w:type="spellStart"/>
            <w:r w:rsidRPr="008D5A47">
              <w:rPr>
                <w:rFonts w:asciiTheme="minorHAnsi" w:hAnsiTheme="minorHAnsi" w:cstheme="minorHAnsi"/>
                <w:b/>
                <w:color w:val="FF0000"/>
                <w:sz w:val="22"/>
                <w:szCs w:val="22"/>
                <w:lang w:val="en-US"/>
              </w:rPr>
              <w:t>tijekom</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nastave</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skupio</w:t>
            </w:r>
            <w:proofErr w:type="spellEnd"/>
            <w:r w:rsidRPr="008D5A47">
              <w:rPr>
                <w:rFonts w:asciiTheme="minorHAnsi" w:hAnsiTheme="minorHAnsi" w:cstheme="minorHAnsi"/>
                <w:b/>
                <w:color w:val="FF0000"/>
                <w:sz w:val="22"/>
                <w:szCs w:val="22"/>
                <w:lang w:val="en-US"/>
              </w:rPr>
              <w:t xml:space="preserve"> </w:t>
            </w:r>
            <w:proofErr w:type="spellStart"/>
            <w:r w:rsidRPr="008D5A47">
              <w:rPr>
                <w:rFonts w:asciiTheme="minorHAnsi" w:hAnsiTheme="minorHAnsi" w:cstheme="minorHAnsi"/>
                <w:b/>
                <w:color w:val="FF0000"/>
                <w:sz w:val="22"/>
                <w:szCs w:val="22"/>
                <w:lang w:val="en-US"/>
              </w:rPr>
              <w:t>ukupno</w:t>
            </w:r>
            <w:proofErr w:type="spellEnd"/>
            <w:r w:rsidRPr="008D5A47">
              <w:rPr>
                <w:rFonts w:asciiTheme="minorHAnsi" w:hAnsiTheme="minorHAnsi" w:cstheme="minorHAnsi"/>
                <w:b/>
                <w:color w:val="FF0000"/>
                <w:sz w:val="22"/>
                <w:szCs w:val="22"/>
                <w:lang w:val="en-US"/>
              </w:rPr>
              <w:t xml:space="preserve"> </w:t>
            </w:r>
            <w:r w:rsidR="00DD78A5">
              <w:rPr>
                <w:rFonts w:asciiTheme="minorHAnsi" w:hAnsiTheme="minorHAnsi" w:cstheme="minorHAnsi"/>
                <w:b/>
                <w:color w:val="FF0000"/>
                <w:sz w:val="22"/>
                <w:szCs w:val="22"/>
                <w:lang w:val="en-US"/>
              </w:rPr>
              <w:t>3</w:t>
            </w:r>
            <w:r w:rsidRPr="008D5A47">
              <w:rPr>
                <w:rFonts w:asciiTheme="minorHAnsi" w:hAnsiTheme="minorHAnsi" w:cstheme="minorHAnsi"/>
                <w:b/>
                <w:color w:val="FF0000"/>
                <w:sz w:val="22"/>
                <w:szCs w:val="22"/>
                <w:lang w:val="en-US"/>
              </w:rPr>
              <w:t xml:space="preserve">5 </w:t>
            </w:r>
            <w:proofErr w:type="spellStart"/>
            <w:r w:rsidRPr="008D5A47">
              <w:rPr>
                <w:rFonts w:asciiTheme="minorHAnsi" w:hAnsiTheme="minorHAnsi" w:cstheme="minorHAnsi"/>
                <w:b/>
                <w:color w:val="FF0000"/>
                <w:sz w:val="22"/>
                <w:szCs w:val="22"/>
                <w:lang w:val="en-US"/>
              </w:rPr>
              <w:t>bodova</w:t>
            </w:r>
            <w:proofErr w:type="spellEnd"/>
            <w:r w:rsidRPr="008D5A47">
              <w:rPr>
                <w:rFonts w:asciiTheme="minorHAnsi" w:hAnsiTheme="minorHAnsi" w:cstheme="minorHAnsi"/>
                <w:b/>
                <w:bCs/>
                <w:sz w:val="22"/>
                <w:szCs w:val="22"/>
                <w:lang w:val="en-US"/>
              </w:rPr>
              <w:t xml:space="preserve">. </w:t>
            </w:r>
          </w:p>
          <w:p w14:paraId="6CD9AA8D" w14:textId="0DFEAB12"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b/>
                <w:sz w:val="22"/>
                <w:szCs w:val="22"/>
              </w:rPr>
              <w:t>Prvi parcijalni test</w:t>
            </w:r>
            <w:r w:rsidRPr="008D5A47">
              <w:rPr>
                <w:rFonts w:asciiTheme="minorHAnsi" w:hAnsiTheme="minorHAnsi" w:cstheme="minorHAnsi"/>
                <w:sz w:val="22"/>
                <w:szCs w:val="22"/>
              </w:rPr>
              <w:t xml:space="preserve"> obuhvatiti će gradivo predavanja </w:t>
            </w:r>
            <w:r w:rsidRPr="008D5A47">
              <w:rPr>
                <w:rFonts w:asciiTheme="minorHAnsi" w:hAnsiTheme="minorHAnsi" w:cstheme="minorHAnsi"/>
                <w:b/>
                <w:sz w:val="22"/>
                <w:szCs w:val="22"/>
              </w:rPr>
              <w:t>P1 do P</w:t>
            </w:r>
            <w:r w:rsidR="00DD78A5">
              <w:rPr>
                <w:rFonts w:asciiTheme="minorHAnsi" w:hAnsiTheme="minorHAnsi" w:cstheme="minorHAnsi"/>
                <w:b/>
                <w:sz w:val="22"/>
                <w:szCs w:val="22"/>
              </w:rPr>
              <w:t>8</w:t>
            </w:r>
            <w:r w:rsidR="004D7194" w:rsidRPr="008D5A47">
              <w:rPr>
                <w:rFonts w:asciiTheme="minorHAnsi" w:hAnsiTheme="minorHAnsi" w:cstheme="minorHAnsi"/>
                <w:b/>
                <w:sz w:val="22"/>
                <w:szCs w:val="22"/>
              </w:rPr>
              <w:t xml:space="preserve"> i </w:t>
            </w:r>
            <w:r w:rsidRPr="008D5A47">
              <w:rPr>
                <w:rFonts w:asciiTheme="minorHAnsi" w:hAnsiTheme="minorHAnsi" w:cstheme="minorHAnsi"/>
                <w:sz w:val="22"/>
                <w:szCs w:val="22"/>
              </w:rPr>
              <w:t xml:space="preserve">seminara </w:t>
            </w:r>
            <w:r w:rsidRPr="008D5A47">
              <w:rPr>
                <w:rFonts w:asciiTheme="minorHAnsi" w:hAnsiTheme="minorHAnsi" w:cstheme="minorHAnsi"/>
                <w:b/>
                <w:sz w:val="22"/>
                <w:szCs w:val="22"/>
              </w:rPr>
              <w:t>S1 do S</w:t>
            </w:r>
            <w:r w:rsidR="00DD78A5">
              <w:rPr>
                <w:rFonts w:asciiTheme="minorHAnsi" w:hAnsiTheme="minorHAnsi" w:cstheme="minorHAnsi"/>
                <w:b/>
                <w:sz w:val="22"/>
                <w:szCs w:val="22"/>
              </w:rPr>
              <w:t>2</w:t>
            </w:r>
            <w:r w:rsidRPr="008D5A47">
              <w:rPr>
                <w:rFonts w:asciiTheme="minorHAnsi" w:hAnsiTheme="minorHAnsi" w:cstheme="minorHAnsi"/>
                <w:sz w:val="22"/>
                <w:szCs w:val="22"/>
              </w:rPr>
              <w:t>.</w:t>
            </w:r>
          </w:p>
          <w:p w14:paraId="7570C560" w14:textId="21B8B35C" w:rsidR="00C62538" w:rsidRDefault="00C62538" w:rsidP="00C62538">
            <w:pPr>
              <w:rPr>
                <w:rFonts w:asciiTheme="minorHAnsi" w:hAnsiTheme="minorHAnsi" w:cstheme="minorHAnsi"/>
                <w:b/>
                <w:sz w:val="22"/>
                <w:szCs w:val="22"/>
              </w:rPr>
            </w:pPr>
            <w:r w:rsidRPr="008D5A47">
              <w:rPr>
                <w:rFonts w:asciiTheme="minorHAnsi" w:hAnsiTheme="minorHAnsi" w:cstheme="minorHAnsi"/>
                <w:b/>
                <w:sz w:val="22"/>
                <w:szCs w:val="22"/>
              </w:rPr>
              <w:t>Drugi parcijalni test</w:t>
            </w:r>
            <w:r w:rsidRPr="008D5A47">
              <w:rPr>
                <w:rFonts w:asciiTheme="minorHAnsi" w:hAnsiTheme="minorHAnsi" w:cstheme="minorHAnsi"/>
                <w:sz w:val="22"/>
                <w:szCs w:val="22"/>
              </w:rPr>
              <w:t xml:space="preserve"> obuhvatiti će gradivo predavanja </w:t>
            </w:r>
            <w:r w:rsidRPr="008D5A47">
              <w:rPr>
                <w:rFonts w:asciiTheme="minorHAnsi" w:hAnsiTheme="minorHAnsi" w:cstheme="minorHAnsi"/>
                <w:b/>
                <w:sz w:val="22"/>
                <w:szCs w:val="22"/>
              </w:rPr>
              <w:t>P</w:t>
            </w:r>
            <w:r w:rsidR="00DD78A5">
              <w:rPr>
                <w:rFonts w:asciiTheme="minorHAnsi" w:hAnsiTheme="minorHAnsi" w:cstheme="minorHAnsi"/>
                <w:b/>
                <w:sz w:val="22"/>
                <w:szCs w:val="22"/>
              </w:rPr>
              <w:t>9</w:t>
            </w:r>
            <w:r w:rsidRPr="008D5A47">
              <w:rPr>
                <w:rFonts w:asciiTheme="minorHAnsi" w:hAnsiTheme="minorHAnsi" w:cstheme="minorHAnsi"/>
                <w:b/>
                <w:sz w:val="22"/>
                <w:szCs w:val="22"/>
              </w:rPr>
              <w:t xml:space="preserve"> do P</w:t>
            </w:r>
            <w:r w:rsidR="00DD78A5">
              <w:rPr>
                <w:rFonts w:asciiTheme="minorHAnsi" w:hAnsiTheme="minorHAnsi" w:cstheme="minorHAnsi"/>
                <w:b/>
                <w:sz w:val="22"/>
                <w:szCs w:val="22"/>
              </w:rPr>
              <w:t>13</w:t>
            </w:r>
            <w:r w:rsidRPr="008D5A47">
              <w:rPr>
                <w:rFonts w:asciiTheme="minorHAnsi" w:hAnsiTheme="minorHAnsi" w:cstheme="minorHAnsi"/>
                <w:sz w:val="22"/>
                <w:szCs w:val="22"/>
              </w:rPr>
              <w:t xml:space="preserve"> </w:t>
            </w:r>
            <w:r w:rsidR="004D7194" w:rsidRPr="008D5A47">
              <w:rPr>
                <w:rFonts w:asciiTheme="minorHAnsi" w:hAnsiTheme="minorHAnsi" w:cstheme="minorHAnsi"/>
                <w:sz w:val="22"/>
                <w:szCs w:val="22"/>
              </w:rPr>
              <w:t>i semin</w:t>
            </w:r>
            <w:r w:rsidRPr="008D5A47">
              <w:rPr>
                <w:rFonts w:asciiTheme="minorHAnsi" w:hAnsiTheme="minorHAnsi" w:cstheme="minorHAnsi"/>
                <w:sz w:val="22"/>
                <w:szCs w:val="22"/>
              </w:rPr>
              <w:t xml:space="preserve">ara </w:t>
            </w:r>
            <w:r w:rsidRPr="008D5A47">
              <w:rPr>
                <w:rFonts w:asciiTheme="minorHAnsi" w:hAnsiTheme="minorHAnsi" w:cstheme="minorHAnsi"/>
                <w:b/>
                <w:sz w:val="22"/>
                <w:szCs w:val="22"/>
              </w:rPr>
              <w:t>S</w:t>
            </w:r>
            <w:r w:rsidR="00DD78A5">
              <w:rPr>
                <w:rFonts w:asciiTheme="minorHAnsi" w:hAnsiTheme="minorHAnsi" w:cstheme="minorHAnsi"/>
                <w:b/>
                <w:sz w:val="22"/>
                <w:szCs w:val="22"/>
              </w:rPr>
              <w:t>3</w:t>
            </w:r>
            <w:r w:rsidRPr="008D5A47">
              <w:rPr>
                <w:rFonts w:asciiTheme="minorHAnsi" w:hAnsiTheme="minorHAnsi" w:cstheme="minorHAnsi"/>
                <w:b/>
                <w:sz w:val="22"/>
                <w:szCs w:val="22"/>
              </w:rPr>
              <w:t xml:space="preserve"> do S</w:t>
            </w:r>
            <w:r w:rsidR="00DD78A5">
              <w:rPr>
                <w:rFonts w:asciiTheme="minorHAnsi" w:hAnsiTheme="minorHAnsi" w:cstheme="minorHAnsi"/>
                <w:b/>
                <w:sz w:val="22"/>
                <w:szCs w:val="22"/>
              </w:rPr>
              <w:t>7</w:t>
            </w:r>
            <w:r w:rsidRPr="008D5A47">
              <w:rPr>
                <w:rFonts w:asciiTheme="minorHAnsi" w:hAnsiTheme="minorHAnsi" w:cstheme="minorHAnsi"/>
                <w:b/>
                <w:sz w:val="22"/>
                <w:szCs w:val="22"/>
              </w:rPr>
              <w:t>.</w:t>
            </w:r>
          </w:p>
          <w:p w14:paraId="385F8CB2" w14:textId="4C86C9FC" w:rsidR="00DD78A5" w:rsidRPr="008D5A47" w:rsidRDefault="00DD78A5" w:rsidP="00DD78A5">
            <w:pPr>
              <w:rPr>
                <w:rFonts w:asciiTheme="minorHAnsi" w:hAnsiTheme="minorHAnsi" w:cstheme="minorHAnsi"/>
                <w:b/>
                <w:sz w:val="22"/>
                <w:szCs w:val="22"/>
              </w:rPr>
            </w:pPr>
            <w:r>
              <w:rPr>
                <w:rFonts w:asciiTheme="minorHAnsi" w:hAnsiTheme="minorHAnsi" w:cstheme="minorHAnsi"/>
                <w:b/>
                <w:sz w:val="22"/>
                <w:szCs w:val="22"/>
              </w:rPr>
              <w:t>Treći</w:t>
            </w:r>
            <w:r w:rsidRPr="008D5A47">
              <w:rPr>
                <w:rFonts w:asciiTheme="minorHAnsi" w:hAnsiTheme="minorHAnsi" w:cstheme="minorHAnsi"/>
                <w:b/>
                <w:sz w:val="22"/>
                <w:szCs w:val="22"/>
              </w:rPr>
              <w:t xml:space="preserve"> parcijalni test</w:t>
            </w:r>
            <w:r w:rsidRPr="008D5A47">
              <w:rPr>
                <w:rFonts w:asciiTheme="minorHAnsi" w:hAnsiTheme="minorHAnsi" w:cstheme="minorHAnsi"/>
                <w:sz w:val="22"/>
                <w:szCs w:val="22"/>
              </w:rPr>
              <w:t xml:space="preserve"> obuhvatiti će gradivo predavanja </w:t>
            </w:r>
            <w:r w:rsidRPr="008D5A47">
              <w:rPr>
                <w:rFonts w:asciiTheme="minorHAnsi" w:hAnsiTheme="minorHAnsi" w:cstheme="minorHAnsi"/>
                <w:b/>
                <w:sz w:val="22"/>
                <w:szCs w:val="22"/>
              </w:rPr>
              <w:t>P</w:t>
            </w:r>
            <w:r>
              <w:rPr>
                <w:rFonts w:asciiTheme="minorHAnsi" w:hAnsiTheme="minorHAnsi" w:cstheme="minorHAnsi"/>
                <w:b/>
                <w:sz w:val="22"/>
                <w:szCs w:val="22"/>
              </w:rPr>
              <w:t>14</w:t>
            </w:r>
            <w:r w:rsidRPr="008D5A47">
              <w:rPr>
                <w:rFonts w:asciiTheme="minorHAnsi" w:hAnsiTheme="minorHAnsi" w:cstheme="minorHAnsi"/>
                <w:b/>
                <w:sz w:val="22"/>
                <w:szCs w:val="22"/>
              </w:rPr>
              <w:t xml:space="preserve"> do P</w:t>
            </w:r>
            <w:r>
              <w:rPr>
                <w:rFonts w:asciiTheme="minorHAnsi" w:hAnsiTheme="minorHAnsi" w:cstheme="minorHAnsi"/>
                <w:b/>
                <w:sz w:val="22"/>
                <w:szCs w:val="22"/>
              </w:rPr>
              <w:t>22</w:t>
            </w:r>
            <w:r w:rsidRPr="008D5A47">
              <w:rPr>
                <w:rFonts w:asciiTheme="minorHAnsi" w:hAnsiTheme="minorHAnsi" w:cstheme="minorHAnsi"/>
                <w:sz w:val="22"/>
                <w:szCs w:val="22"/>
              </w:rPr>
              <w:t xml:space="preserve"> i seminara </w:t>
            </w:r>
            <w:r w:rsidRPr="008D5A47">
              <w:rPr>
                <w:rFonts w:asciiTheme="minorHAnsi" w:hAnsiTheme="minorHAnsi" w:cstheme="minorHAnsi"/>
                <w:b/>
                <w:sz w:val="22"/>
                <w:szCs w:val="22"/>
              </w:rPr>
              <w:t>S</w:t>
            </w:r>
            <w:r>
              <w:rPr>
                <w:rFonts w:asciiTheme="minorHAnsi" w:hAnsiTheme="minorHAnsi" w:cstheme="minorHAnsi"/>
                <w:b/>
                <w:sz w:val="22"/>
                <w:szCs w:val="22"/>
              </w:rPr>
              <w:t>8</w:t>
            </w:r>
            <w:r w:rsidRPr="008D5A47">
              <w:rPr>
                <w:rFonts w:asciiTheme="minorHAnsi" w:hAnsiTheme="minorHAnsi" w:cstheme="minorHAnsi"/>
                <w:b/>
                <w:sz w:val="22"/>
                <w:szCs w:val="22"/>
              </w:rPr>
              <w:t xml:space="preserve"> do S</w:t>
            </w:r>
            <w:r>
              <w:rPr>
                <w:rFonts w:asciiTheme="minorHAnsi" w:hAnsiTheme="minorHAnsi" w:cstheme="minorHAnsi"/>
                <w:b/>
                <w:sz w:val="22"/>
                <w:szCs w:val="22"/>
              </w:rPr>
              <w:t>10</w:t>
            </w:r>
            <w:r w:rsidRPr="008D5A47">
              <w:rPr>
                <w:rFonts w:asciiTheme="minorHAnsi" w:hAnsiTheme="minorHAnsi" w:cstheme="minorHAnsi"/>
                <w:b/>
                <w:sz w:val="22"/>
                <w:szCs w:val="22"/>
              </w:rPr>
              <w:t>.</w:t>
            </w:r>
          </w:p>
          <w:p w14:paraId="3CB7FB6A" w14:textId="77777777" w:rsidR="008F1752" w:rsidRPr="008D5A47" w:rsidRDefault="008F1752" w:rsidP="00C62538">
            <w:pPr>
              <w:rPr>
                <w:rFonts w:asciiTheme="minorHAnsi" w:hAnsiTheme="minorHAnsi" w:cstheme="minorHAnsi"/>
                <w:b/>
                <w:sz w:val="22"/>
                <w:szCs w:val="22"/>
              </w:rPr>
            </w:pPr>
          </w:p>
          <w:p w14:paraId="35BC3CE6" w14:textId="199FDBE0" w:rsidR="00E945F0" w:rsidRDefault="008F1752" w:rsidP="00C62538">
            <w:pPr>
              <w:rPr>
                <w:rFonts w:asciiTheme="minorHAnsi" w:hAnsiTheme="minorHAnsi" w:cstheme="minorHAnsi"/>
                <w:sz w:val="22"/>
                <w:szCs w:val="22"/>
              </w:rPr>
            </w:pPr>
            <w:r>
              <w:rPr>
                <w:rFonts w:asciiTheme="minorHAnsi" w:hAnsiTheme="minorHAnsi" w:cstheme="minorHAnsi"/>
                <w:sz w:val="22"/>
                <w:szCs w:val="22"/>
              </w:rPr>
              <w:t xml:space="preserve">Na prvom testu se može </w:t>
            </w:r>
            <w:r w:rsidR="001A18B1">
              <w:rPr>
                <w:rFonts w:asciiTheme="minorHAnsi" w:hAnsiTheme="minorHAnsi" w:cstheme="minorHAnsi"/>
                <w:sz w:val="22"/>
                <w:szCs w:val="22"/>
              </w:rPr>
              <w:t>„</w:t>
            </w:r>
            <w:r>
              <w:rPr>
                <w:rFonts w:asciiTheme="minorHAnsi" w:hAnsiTheme="minorHAnsi" w:cstheme="minorHAnsi"/>
                <w:sz w:val="22"/>
                <w:szCs w:val="22"/>
              </w:rPr>
              <w:t>zaraditi</w:t>
            </w:r>
            <w:r w:rsidR="001A18B1">
              <w:rPr>
                <w:rFonts w:asciiTheme="minorHAnsi" w:hAnsiTheme="minorHAnsi" w:cstheme="minorHAnsi"/>
                <w:sz w:val="22"/>
                <w:szCs w:val="22"/>
              </w:rPr>
              <w:t>“</w:t>
            </w:r>
            <w:r>
              <w:rPr>
                <w:rFonts w:asciiTheme="minorHAnsi" w:hAnsiTheme="minorHAnsi" w:cstheme="minorHAnsi"/>
                <w:sz w:val="22"/>
                <w:szCs w:val="22"/>
              </w:rPr>
              <w:t xml:space="preserve"> 20 bodova kako slijedi:</w:t>
            </w:r>
          </w:p>
          <w:tbl>
            <w:tblPr>
              <w:tblW w:w="4253" w:type="dxa"/>
              <w:tblInd w:w="437" w:type="dxa"/>
              <w:tblCellMar>
                <w:left w:w="0" w:type="dxa"/>
                <w:right w:w="0" w:type="dxa"/>
              </w:tblCellMar>
              <w:tblLook w:val="04A0" w:firstRow="1" w:lastRow="0" w:firstColumn="1" w:lastColumn="0" w:noHBand="0" w:noVBand="1"/>
            </w:tblPr>
            <w:tblGrid>
              <w:gridCol w:w="1985"/>
              <w:gridCol w:w="2268"/>
            </w:tblGrid>
            <w:tr w:rsidR="008F1752" w:rsidRPr="008D5A47" w14:paraId="6A8C0EB3" w14:textId="77777777" w:rsidTr="001A18B1">
              <w:trPr>
                <w:trHeight w:val="535"/>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232F4" w14:textId="77777777" w:rsidR="008F1752" w:rsidRPr="008D5A47" w:rsidRDefault="008F1752" w:rsidP="008F1752">
                  <w:pPr>
                    <w:spacing w:line="252" w:lineRule="auto"/>
                    <w:jc w:val="center"/>
                    <w:rPr>
                      <w:rFonts w:asciiTheme="minorHAnsi" w:eastAsiaTheme="minorHAnsi" w:hAnsiTheme="minorHAnsi" w:cstheme="minorHAnsi"/>
                      <w:sz w:val="22"/>
                      <w:szCs w:val="22"/>
                      <w:lang w:val="en-US"/>
                    </w:rPr>
                  </w:pPr>
                  <w:proofErr w:type="spellStart"/>
                  <w:r w:rsidRPr="008D5A47">
                    <w:rPr>
                      <w:rFonts w:asciiTheme="minorHAnsi" w:hAnsiTheme="minorHAnsi" w:cstheme="minorHAnsi"/>
                      <w:sz w:val="22"/>
                      <w:szCs w:val="22"/>
                      <w:lang w:val="en-US"/>
                    </w:rPr>
                    <w:t>Točni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odgovori</w:t>
                  </w:r>
                  <w:proofErr w:type="spellEnd"/>
                </w:p>
              </w:tc>
              <w:tc>
                <w:tcPr>
                  <w:tcW w:w="2268"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6698E7D" w14:textId="77777777" w:rsidR="008F1752" w:rsidRPr="001A18B1" w:rsidRDefault="008F1752" w:rsidP="008F1752">
                  <w:pPr>
                    <w:spacing w:line="252" w:lineRule="auto"/>
                    <w:jc w:val="center"/>
                    <w:rPr>
                      <w:rFonts w:asciiTheme="minorHAnsi" w:eastAsiaTheme="minorHAnsi" w:hAnsiTheme="minorHAnsi" w:cstheme="minorHAnsi"/>
                      <w:sz w:val="22"/>
                      <w:szCs w:val="22"/>
                      <w:lang w:val="en-US"/>
                    </w:rPr>
                  </w:pPr>
                  <w:proofErr w:type="spellStart"/>
                  <w:r w:rsidRPr="001A18B1">
                    <w:rPr>
                      <w:rFonts w:asciiTheme="minorHAnsi" w:hAnsiTheme="minorHAnsi" w:cstheme="minorHAnsi"/>
                      <w:sz w:val="22"/>
                      <w:szCs w:val="22"/>
                      <w:lang w:val="en-US"/>
                    </w:rPr>
                    <w:t>Broj</w:t>
                  </w:r>
                  <w:proofErr w:type="spellEnd"/>
                  <w:r w:rsidRPr="001A18B1">
                    <w:rPr>
                      <w:rFonts w:asciiTheme="minorHAnsi" w:hAnsiTheme="minorHAnsi" w:cstheme="minorHAnsi"/>
                      <w:sz w:val="22"/>
                      <w:szCs w:val="22"/>
                      <w:lang w:val="en-US"/>
                    </w:rPr>
                    <w:t xml:space="preserve"> </w:t>
                  </w:r>
                  <w:proofErr w:type="spellStart"/>
                  <w:r w:rsidRPr="001A18B1">
                    <w:rPr>
                      <w:rFonts w:asciiTheme="minorHAnsi" w:hAnsiTheme="minorHAnsi" w:cstheme="minorHAnsi"/>
                      <w:sz w:val="22"/>
                      <w:szCs w:val="22"/>
                      <w:lang w:val="en-US"/>
                    </w:rPr>
                    <w:t>bodova</w:t>
                  </w:r>
                  <w:proofErr w:type="spellEnd"/>
                </w:p>
              </w:tc>
            </w:tr>
            <w:tr w:rsidR="008F1752" w:rsidRPr="008D5A47" w14:paraId="29E0B699"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CD933" w14:textId="4B1DD462"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29, 30</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FC529C8" w14:textId="7B10AB36"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hAnsiTheme="minorHAnsi" w:cstheme="minorHAnsi"/>
                      <w:sz w:val="22"/>
                      <w:szCs w:val="22"/>
                      <w:lang w:val="en-US"/>
                    </w:rPr>
                    <w:t>20</w:t>
                  </w:r>
                </w:p>
              </w:tc>
            </w:tr>
            <w:tr w:rsidR="008F1752" w:rsidRPr="008D5A47" w14:paraId="410546A6"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9D65D" w14:textId="77C6D21E"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hAnsiTheme="minorHAnsi" w:cstheme="minorHAnsi"/>
                      <w:sz w:val="22"/>
                      <w:szCs w:val="22"/>
                      <w:lang w:val="en-US"/>
                    </w:rPr>
                    <w:t>28</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6316BE6" w14:textId="44B30EE4"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19</w:t>
                  </w:r>
                </w:p>
              </w:tc>
            </w:tr>
            <w:tr w:rsidR="008F1752" w:rsidRPr="008D5A47" w14:paraId="1BDE21CD"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41DF5" w14:textId="3E7CCBA2"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hAnsiTheme="minorHAnsi" w:cstheme="minorHAnsi"/>
                      <w:sz w:val="22"/>
                      <w:szCs w:val="22"/>
                      <w:lang w:val="en-US"/>
                    </w:rPr>
                    <w:t>27</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BADF6B4" w14:textId="155DDC39"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18</w:t>
                  </w:r>
                </w:p>
              </w:tc>
            </w:tr>
            <w:tr w:rsidR="008F1752" w:rsidRPr="008D5A47" w14:paraId="66A3BC6A" w14:textId="77777777" w:rsidTr="001A18B1">
              <w:trPr>
                <w:trHeight w:val="25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367C0" w14:textId="1F8DD4E1"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26</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A700604" w14:textId="01684B76"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17</w:t>
                  </w:r>
                </w:p>
              </w:tc>
            </w:tr>
            <w:tr w:rsidR="008F1752" w:rsidRPr="008D5A47" w14:paraId="4C1C6377"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01D1A" w14:textId="0A1F296E"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25</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7E94C2D" w14:textId="0F910A45"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16</w:t>
                  </w:r>
                </w:p>
              </w:tc>
            </w:tr>
            <w:tr w:rsidR="008F1752" w:rsidRPr="008D5A47" w14:paraId="1CB6446B"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B5A7" w14:textId="462E0F27"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lastRenderedPageBreak/>
                    <w:t>24</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9E5B750" w14:textId="6B302737"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15</w:t>
                  </w:r>
                </w:p>
              </w:tc>
            </w:tr>
            <w:tr w:rsidR="008F1752" w:rsidRPr="008D5A47" w14:paraId="5975E89D"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B73DF" w14:textId="18F41767"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23</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048F1EE" w14:textId="42BFC31F"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14</w:t>
                  </w:r>
                </w:p>
              </w:tc>
            </w:tr>
            <w:tr w:rsidR="008F1752" w:rsidRPr="008D5A47" w14:paraId="32989C01"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9AEDF" w14:textId="569C2E44"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22</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406660B3" w14:textId="073659BA"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13</w:t>
                  </w:r>
                </w:p>
              </w:tc>
            </w:tr>
            <w:tr w:rsidR="008F1752" w:rsidRPr="008D5A47" w14:paraId="1E66B4E6"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A59833" w14:textId="7FAC197E"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21</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22CC9B18" w14:textId="49F574DE"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12</w:t>
                  </w:r>
                </w:p>
              </w:tc>
            </w:tr>
            <w:tr w:rsidR="008F1752" w:rsidRPr="008D5A47" w14:paraId="44E2C920"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6927A" w14:textId="390A7F67"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19,20</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799E31A0" w14:textId="273D8C42"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11</w:t>
                  </w:r>
                </w:p>
              </w:tc>
            </w:tr>
            <w:tr w:rsidR="008F1752" w:rsidRPr="008D5A47" w14:paraId="51FEAEFF"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4AB029" w14:textId="63BAEF3A"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17,18</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0B54DF14" w14:textId="020FA7EF"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10</w:t>
                  </w:r>
                </w:p>
              </w:tc>
            </w:tr>
            <w:tr w:rsidR="008F1752" w:rsidRPr="008D5A47" w14:paraId="78E9060F" w14:textId="77777777" w:rsidTr="001A18B1">
              <w:trPr>
                <w:trHeight w:val="27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C5756" w14:textId="26AD2028" w:rsidR="008F1752" w:rsidRPr="008D5A47" w:rsidRDefault="008F1752" w:rsidP="008F1752">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15,16</w:t>
                  </w:r>
                </w:p>
              </w:tc>
              <w:tc>
                <w:tcPr>
                  <w:tcW w:w="226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4CFF4AE5" w14:textId="53BB2747" w:rsidR="008F1752" w:rsidRPr="001A18B1" w:rsidRDefault="008F1752" w:rsidP="008F1752">
                  <w:pPr>
                    <w:spacing w:line="252" w:lineRule="auto"/>
                    <w:jc w:val="center"/>
                    <w:rPr>
                      <w:rFonts w:asciiTheme="minorHAnsi" w:eastAsiaTheme="minorHAnsi" w:hAnsiTheme="minorHAnsi" w:cstheme="minorHAnsi"/>
                      <w:sz w:val="22"/>
                      <w:szCs w:val="22"/>
                      <w:lang w:val="en-US"/>
                    </w:rPr>
                  </w:pPr>
                  <w:r w:rsidRPr="001A18B1">
                    <w:rPr>
                      <w:rFonts w:asciiTheme="minorHAnsi" w:eastAsiaTheme="minorHAnsi" w:hAnsiTheme="minorHAnsi" w:cstheme="minorHAnsi"/>
                      <w:sz w:val="22"/>
                      <w:szCs w:val="22"/>
                      <w:lang w:val="en-US"/>
                    </w:rPr>
                    <w:t>9</w:t>
                  </w:r>
                </w:p>
              </w:tc>
            </w:tr>
          </w:tbl>
          <w:p w14:paraId="7F307325" w14:textId="77777777" w:rsidR="008F1752" w:rsidRDefault="008F1752" w:rsidP="00C62538">
            <w:pPr>
              <w:rPr>
                <w:rFonts w:asciiTheme="minorHAnsi" w:hAnsiTheme="minorHAnsi" w:cstheme="minorHAnsi"/>
                <w:sz w:val="22"/>
                <w:szCs w:val="22"/>
              </w:rPr>
            </w:pPr>
          </w:p>
          <w:p w14:paraId="0250F248" w14:textId="271D2236"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 xml:space="preserve">Na </w:t>
            </w:r>
            <w:r w:rsidR="00DD78A5">
              <w:rPr>
                <w:rFonts w:asciiTheme="minorHAnsi" w:hAnsiTheme="minorHAnsi" w:cstheme="minorHAnsi"/>
                <w:sz w:val="22"/>
                <w:szCs w:val="22"/>
              </w:rPr>
              <w:t>drugom i trećem testu</w:t>
            </w:r>
            <w:r w:rsidRPr="008D5A47">
              <w:rPr>
                <w:rFonts w:asciiTheme="minorHAnsi" w:hAnsiTheme="minorHAnsi" w:cstheme="minorHAnsi"/>
                <w:sz w:val="22"/>
                <w:szCs w:val="22"/>
              </w:rPr>
              <w:t xml:space="preserve"> se može „zaraditi“ do 25 bodova kako slijedi:</w:t>
            </w:r>
          </w:p>
          <w:tbl>
            <w:tblPr>
              <w:tblW w:w="0" w:type="auto"/>
              <w:tblInd w:w="3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38"/>
              <w:gridCol w:w="2268"/>
            </w:tblGrid>
            <w:tr w:rsidR="00C62538" w:rsidRPr="008D5A47" w14:paraId="5C0C9C17" w14:textId="77777777" w:rsidTr="003C215E">
              <w:tc>
                <w:tcPr>
                  <w:tcW w:w="2038" w:type="dxa"/>
                </w:tcPr>
                <w:p w14:paraId="766B781D"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Točni odgovori</w:t>
                  </w:r>
                </w:p>
              </w:tc>
              <w:tc>
                <w:tcPr>
                  <w:tcW w:w="2268" w:type="dxa"/>
                  <w:shd w:val="clear" w:color="auto" w:fill="E0E0E0"/>
                </w:tcPr>
                <w:p w14:paraId="13EBE714"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Broj bodova</w:t>
                  </w:r>
                </w:p>
              </w:tc>
            </w:tr>
            <w:tr w:rsidR="00C62538" w:rsidRPr="008D5A47" w14:paraId="20B3DBED" w14:textId="77777777" w:rsidTr="003C215E">
              <w:tc>
                <w:tcPr>
                  <w:tcW w:w="2038" w:type="dxa"/>
                </w:tcPr>
                <w:p w14:paraId="6ACD168A"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39, 40</w:t>
                  </w:r>
                </w:p>
              </w:tc>
              <w:tc>
                <w:tcPr>
                  <w:tcW w:w="2268" w:type="dxa"/>
                  <w:shd w:val="clear" w:color="auto" w:fill="E0E0E0"/>
                </w:tcPr>
                <w:p w14:paraId="58E69375"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25</w:t>
                  </w:r>
                </w:p>
              </w:tc>
            </w:tr>
            <w:tr w:rsidR="00C62538" w:rsidRPr="008D5A47" w14:paraId="34729C9B" w14:textId="77777777" w:rsidTr="003C215E">
              <w:tc>
                <w:tcPr>
                  <w:tcW w:w="2038" w:type="dxa"/>
                </w:tcPr>
                <w:p w14:paraId="2F08E692"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37, 38</w:t>
                  </w:r>
                </w:p>
              </w:tc>
              <w:tc>
                <w:tcPr>
                  <w:tcW w:w="2268" w:type="dxa"/>
                  <w:shd w:val="clear" w:color="auto" w:fill="E0E0E0"/>
                </w:tcPr>
                <w:p w14:paraId="03822FDB"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24</w:t>
                  </w:r>
                </w:p>
              </w:tc>
            </w:tr>
            <w:tr w:rsidR="00C62538" w:rsidRPr="008D5A47" w14:paraId="67CB5824" w14:textId="77777777" w:rsidTr="003C215E">
              <w:tc>
                <w:tcPr>
                  <w:tcW w:w="2038" w:type="dxa"/>
                </w:tcPr>
                <w:p w14:paraId="2BEEBB0E"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35,36</w:t>
                  </w:r>
                </w:p>
              </w:tc>
              <w:tc>
                <w:tcPr>
                  <w:tcW w:w="2268" w:type="dxa"/>
                  <w:shd w:val="clear" w:color="auto" w:fill="E0E0E0"/>
                </w:tcPr>
                <w:p w14:paraId="008ACC46"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23</w:t>
                  </w:r>
                </w:p>
              </w:tc>
            </w:tr>
            <w:tr w:rsidR="00C62538" w:rsidRPr="008D5A47" w14:paraId="64E1C6C2" w14:textId="77777777" w:rsidTr="003C215E">
              <w:tc>
                <w:tcPr>
                  <w:tcW w:w="2038" w:type="dxa"/>
                </w:tcPr>
                <w:p w14:paraId="7F015E8D"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33, 34</w:t>
                  </w:r>
                </w:p>
              </w:tc>
              <w:tc>
                <w:tcPr>
                  <w:tcW w:w="2268" w:type="dxa"/>
                  <w:shd w:val="clear" w:color="auto" w:fill="E0E0E0"/>
                </w:tcPr>
                <w:p w14:paraId="72954E17"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22</w:t>
                  </w:r>
                </w:p>
              </w:tc>
            </w:tr>
            <w:tr w:rsidR="00C62538" w:rsidRPr="008D5A47" w14:paraId="5441C36B" w14:textId="77777777" w:rsidTr="003C215E">
              <w:tc>
                <w:tcPr>
                  <w:tcW w:w="2038" w:type="dxa"/>
                </w:tcPr>
                <w:p w14:paraId="4492EACD"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31, 32</w:t>
                  </w:r>
                </w:p>
              </w:tc>
              <w:tc>
                <w:tcPr>
                  <w:tcW w:w="2268" w:type="dxa"/>
                  <w:shd w:val="clear" w:color="auto" w:fill="E0E0E0"/>
                </w:tcPr>
                <w:p w14:paraId="53468AA5"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21</w:t>
                  </w:r>
                </w:p>
              </w:tc>
            </w:tr>
            <w:tr w:rsidR="00C62538" w:rsidRPr="008D5A47" w14:paraId="5D930D7C" w14:textId="77777777" w:rsidTr="003C215E">
              <w:tc>
                <w:tcPr>
                  <w:tcW w:w="2038" w:type="dxa"/>
                </w:tcPr>
                <w:p w14:paraId="79F2B3CA"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30</w:t>
                  </w:r>
                </w:p>
              </w:tc>
              <w:tc>
                <w:tcPr>
                  <w:tcW w:w="2268" w:type="dxa"/>
                  <w:shd w:val="clear" w:color="auto" w:fill="E0E0E0"/>
                </w:tcPr>
                <w:p w14:paraId="6EE83701"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20</w:t>
                  </w:r>
                </w:p>
              </w:tc>
            </w:tr>
            <w:tr w:rsidR="00C62538" w:rsidRPr="008D5A47" w14:paraId="0D2B9F22" w14:textId="77777777" w:rsidTr="003C215E">
              <w:tc>
                <w:tcPr>
                  <w:tcW w:w="2038" w:type="dxa"/>
                </w:tcPr>
                <w:p w14:paraId="6D792C14"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29</w:t>
                  </w:r>
                </w:p>
              </w:tc>
              <w:tc>
                <w:tcPr>
                  <w:tcW w:w="2268" w:type="dxa"/>
                  <w:shd w:val="clear" w:color="auto" w:fill="E0E0E0"/>
                </w:tcPr>
                <w:p w14:paraId="5C9CF9E5"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19</w:t>
                  </w:r>
                </w:p>
              </w:tc>
            </w:tr>
            <w:tr w:rsidR="00C62538" w:rsidRPr="008D5A47" w14:paraId="4C11D953" w14:textId="77777777" w:rsidTr="003C215E">
              <w:tc>
                <w:tcPr>
                  <w:tcW w:w="2038" w:type="dxa"/>
                </w:tcPr>
                <w:p w14:paraId="5D84A621"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28</w:t>
                  </w:r>
                </w:p>
              </w:tc>
              <w:tc>
                <w:tcPr>
                  <w:tcW w:w="2268" w:type="dxa"/>
                  <w:shd w:val="clear" w:color="auto" w:fill="E0E0E0"/>
                </w:tcPr>
                <w:p w14:paraId="44E62478"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18</w:t>
                  </w:r>
                </w:p>
              </w:tc>
            </w:tr>
            <w:tr w:rsidR="00C62538" w:rsidRPr="008D5A47" w14:paraId="264B272D" w14:textId="77777777" w:rsidTr="003C215E">
              <w:tc>
                <w:tcPr>
                  <w:tcW w:w="2038" w:type="dxa"/>
                </w:tcPr>
                <w:p w14:paraId="63CB14CD"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27</w:t>
                  </w:r>
                </w:p>
              </w:tc>
              <w:tc>
                <w:tcPr>
                  <w:tcW w:w="2268" w:type="dxa"/>
                  <w:shd w:val="clear" w:color="auto" w:fill="E0E0E0"/>
                </w:tcPr>
                <w:p w14:paraId="00E9D98A"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17</w:t>
                  </w:r>
                </w:p>
              </w:tc>
            </w:tr>
            <w:tr w:rsidR="00C62538" w:rsidRPr="008D5A47" w14:paraId="0533DF08" w14:textId="77777777" w:rsidTr="003C215E">
              <w:tc>
                <w:tcPr>
                  <w:tcW w:w="2038" w:type="dxa"/>
                </w:tcPr>
                <w:p w14:paraId="2C2AAAFD"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26</w:t>
                  </w:r>
                </w:p>
              </w:tc>
              <w:tc>
                <w:tcPr>
                  <w:tcW w:w="2268" w:type="dxa"/>
                  <w:shd w:val="clear" w:color="auto" w:fill="E0E0E0"/>
                </w:tcPr>
                <w:p w14:paraId="7BEE6F61"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16</w:t>
                  </w:r>
                </w:p>
              </w:tc>
            </w:tr>
            <w:tr w:rsidR="00C62538" w:rsidRPr="008D5A47" w14:paraId="5A77D5BF" w14:textId="77777777" w:rsidTr="003C215E">
              <w:tc>
                <w:tcPr>
                  <w:tcW w:w="2038" w:type="dxa"/>
                </w:tcPr>
                <w:p w14:paraId="31FFD84D"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24, 25</w:t>
                  </w:r>
                </w:p>
              </w:tc>
              <w:tc>
                <w:tcPr>
                  <w:tcW w:w="2268" w:type="dxa"/>
                  <w:shd w:val="clear" w:color="auto" w:fill="E0E0E0"/>
                </w:tcPr>
                <w:p w14:paraId="3F19C3C3"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15</w:t>
                  </w:r>
                </w:p>
              </w:tc>
            </w:tr>
            <w:tr w:rsidR="00C62538" w:rsidRPr="008D5A47" w14:paraId="1E336611" w14:textId="77777777" w:rsidTr="003C215E">
              <w:tc>
                <w:tcPr>
                  <w:tcW w:w="2038" w:type="dxa"/>
                </w:tcPr>
                <w:p w14:paraId="424FEC49"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22, 23</w:t>
                  </w:r>
                </w:p>
              </w:tc>
              <w:tc>
                <w:tcPr>
                  <w:tcW w:w="2268" w:type="dxa"/>
                  <w:shd w:val="clear" w:color="auto" w:fill="E0E0E0"/>
                </w:tcPr>
                <w:p w14:paraId="0F287594"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14</w:t>
                  </w:r>
                </w:p>
              </w:tc>
            </w:tr>
            <w:tr w:rsidR="00C62538" w:rsidRPr="008D5A47" w14:paraId="1B3C9128" w14:textId="77777777" w:rsidTr="003C215E">
              <w:tc>
                <w:tcPr>
                  <w:tcW w:w="2038" w:type="dxa"/>
                </w:tcPr>
                <w:p w14:paraId="34DF4F9A"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20, 21</w:t>
                  </w:r>
                </w:p>
              </w:tc>
              <w:tc>
                <w:tcPr>
                  <w:tcW w:w="2268" w:type="dxa"/>
                  <w:shd w:val="clear" w:color="auto" w:fill="E0E0E0"/>
                </w:tcPr>
                <w:p w14:paraId="75FD8DF9"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13</w:t>
                  </w:r>
                </w:p>
              </w:tc>
            </w:tr>
          </w:tbl>
          <w:p w14:paraId="7D995D35" w14:textId="77777777" w:rsidR="00C62538" w:rsidRPr="008D5A47" w:rsidRDefault="00C62538" w:rsidP="00C62538">
            <w:pPr>
              <w:tabs>
                <w:tab w:val="num" w:pos="426"/>
              </w:tabs>
              <w:spacing w:after="120"/>
              <w:jc w:val="both"/>
              <w:rPr>
                <w:rFonts w:asciiTheme="minorHAnsi" w:hAnsiTheme="minorHAnsi" w:cstheme="minorHAnsi"/>
                <w:sz w:val="22"/>
                <w:szCs w:val="22"/>
                <w:highlight w:val="yellow"/>
                <w:u w:val="single"/>
              </w:rPr>
            </w:pPr>
          </w:p>
          <w:p w14:paraId="7F99A480" w14:textId="54640B54" w:rsidR="00C62538" w:rsidRPr="008E0B8B" w:rsidRDefault="00C62538" w:rsidP="00C62538">
            <w:pPr>
              <w:tabs>
                <w:tab w:val="num" w:pos="426"/>
              </w:tabs>
              <w:spacing w:after="120"/>
              <w:jc w:val="both"/>
              <w:rPr>
                <w:rFonts w:asciiTheme="minorHAnsi" w:hAnsiTheme="minorHAnsi" w:cstheme="minorHAnsi"/>
                <w:sz w:val="22"/>
                <w:szCs w:val="22"/>
                <w:u w:val="single"/>
              </w:rPr>
            </w:pPr>
            <w:r w:rsidRPr="008E0B8B">
              <w:rPr>
                <w:rFonts w:asciiTheme="minorHAnsi" w:hAnsiTheme="minorHAnsi" w:cstheme="minorHAnsi"/>
                <w:sz w:val="22"/>
                <w:szCs w:val="22"/>
                <w:u w:val="single"/>
              </w:rPr>
              <w:t>TERMINI PARCIJAL</w:t>
            </w:r>
            <w:r w:rsidR="00E945F0" w:rsidRPr="008E0B8B">
              <w:rPr>
                <w:rFonts w:asciiTheme="minorHAnsi" w:hAnsiTheme="minorHAnsi" w:cstheme="minorHAnsi"/>
                <w:sz w:val="22"/>
                <w:szCs w:val="22"/>
                <w:u w:val="single"/>
              </w:rPr>
              <w:t>NIH ISPITA</w:t>
            </w:r>
            <w:r w:rsidRPr="008E0B8B">
              <w:rPr>
                <w:rFonts w:asciiTheme="minorHAnsi" w:hAnsiTheme="minorHAnsi" w:cstheme="minorHAnsi"/>
                <w:sz w:val="22"/>
                <w:szCs w:val="22"/>
                <w:u w:val="single"/>
              </w:rPr>
              <w:t xml:space="preserve">: </w:t>
            </w:r>
          </w:p>
          <w:p w14:paraId="4448B238" w14:textId="685A30E3" w:rsidR="00C62538" w:rsidRPr="008E0B8B" w:rsidRDefault="00C62538" w:rsidP="00C62538">
            <w:pPr>
              <w:numPr>
                <w:ilvl w:val="3"/>
                <w:numId w:val="15"/>
              </w:numPr>
              <w:rPr>
                <w:rFonts w:asciiTheme="minorHAnsi" w:hAnsiTheme="minorHAnsi" w:cstheme="minorHAnsi"/>
                <w:sz w:val="20"/>
                <w:szCs w:val="20"/>
              </w:rPr>
            </w:pPr>
            <w:r w:rsidRPr="008E0B8B">
              <w:rPr>
                <w:rFonts w:asciiTheme="minorHAnsi" w:hAnsiTheme="minorHAnsi" w:cstheme="minorHAnsi"/>
                <w:sz w:val="20"/>
                <w:szCs w:val="20"/>
              </w:rPr>
              <w:t xml:space="preserve">Prvi test: </w:t>
            </w:r>
            <w:r w:rsidR="00B24049" w:rsidRPr="008E0B8B">
              <w:rPr>
                <w:rFonts w:asciiTheme="minorHAnsi" w:hAnsiTheme="minorHAnsi" w:cstheme="minorHAnsi"/>
                <w:sz w:val="20"/>
                <w:szCs w:val="20"/>
              </w:rPr>
              <w:t>29</w:t>
            </w:r>
            <w:r w:rsidR="004D7194" w:rsidRPr="008E0B8B">
              <w:rPr>
                <w:rFonts w:asciiTheme="minorHAnsi" w:hAnsiTheme="minorHAnsi" w:cstheme="minorHAnsi"/>
                <w:sz w:val="20"/>
                <w:szCs w:val="20"/>
              </w:rPr>
              <w:t>.0</w:t>
            </w:r>
            <w:r w:rsidR="00B24049" w:rsidRPr="008E0B8B">
              <w:rPr>
                <w:rFonts w:asciiTheme="minorHAnsi" w:hAnsiTheme="minorHAnsi" w:cstheme="minorHAnsi"/>
                <w:sz w:val="20"/>
                <w:szCs w:val="20"/>
              </w:rPr>
              <w:t>3</w:t>
            </w:r>
            <w:r w:rsidR="004D7194" w:rsidRPr="008E0B8B">
              <w:rPr>
                <w:rFonts w:asciiTheme="minorHAnsi" w:hAnsiTheme="minorHAnsi" w:cstheme="minorHAnsi"/>
                <w:sz w:val="20"/>
                <w:szCs w:val="20"/>
              </w:rPr>
              <w:t>.202</w:t>
            </w:r>
            <w:r w:rsidR="00B24049" w:rsidRPr="008E0B8B">
              <w:rPr>
                <w:rFonts w:asciiTheme="minorHAnsi" w:hAnsiTheme="minorHAnsi" w:cstheme="minorHAnsi"/>
                <w:sz w:val="20"/>
                <w:szCs w:val="20"/>
              </w:rPr>
              <w:t>4</w:t>
            </w:r>
            <w:r w:rsidRPr="008E0B8B">
              <w:rPr>
                <w:rFonts w:asciiTheme="minorHAnsi" w:hAnsiTheme="minorHAnsi" w:cstheme="minorHAnsi"/>
                <w:sz w:val="20"/>
                <w:szCs w:val="20"/>
              </w:rPr>
              <w:t>.</w:t>
            </w:r>
          </w:p>
          <w:p w14:paraId="33E9E197" w14:textId="44D9F1EE" w:rsidR="00C62538" w:rsidRPr="008E0B8B" w:rsidRDefault="00C62538" w:rsidP="00C62538">
            <w:pPr>
              <w:numPr>
                <w:ilvl w:val="3"/>
                <w:numId w:val="15"/>
              </w:numPr>
              <w:rPr>
                <w:rFonts w:asciiTheme="minorHAnsi" w:hAnsiTheme="minorHAnsi" w:cstheme="minorHAnsi"/>
                <w:sz w:val="20"/>
                <w:szCs w:val="20"/>
              </w:rPr>
            </w:pPr>
            <w:r w:rsidRPr="008E0B8B">
              <w:rPr>
                <w:rFonts w:asciiTheme="minorHAnsi" w:hAnsiTheme="minorHAnsi" w:cstheme="minorHAnsi"/>
                <w:sz w:val="20"/>
                <w:szCs w:val="20"/>
              </w:rPr>
              <w:t xml:space="preserve">Drugi test: </w:t>
            </w:r>
            <w:r w:rsidR="00B24049" w:rsidRPr="008E0B8B">
              <w:rPr>
                <w:rFonts w:asciiTheme="minorHAnsi" w:hAnsiTheme="minorHAnsi" w:cstheme="minorHAnsi"/>
                <w:sz w:val="20"/>
                <w:szCs w:val="20"/>
              </w:rPr>
              <w:t>26</w:t>
            </w:r>
            <w:r w:rsidRPr="008E0B8B">
              <w:rPr>
                <w:rFonts w:asciiTheme="minorHAnsi" w:hAnsiTheme="minorHAnsi" w:cstheme="minorHAnsi"/>
                <w:sz w:val="20"/>
                <w:szCs w:val="20"/>
              </w:rPr>
              <w:t>.0</w:t>
            </w:r>
            <w:r w:rsidR="00B24049" w:rsidRPr="008E0B8B">
              <w:rPr>
                <w:rFonts w:asciiTheme="minorHAnsi" w:hAnsiTheme="minorHAnsi" w:cstheme="minorHAnsi"/>
                <w:sz w:val="20"/>
                <w:szCs w:val="20"/>
              </w:rPr>
              <w:t>4</w:t>
            </w:r>
            <w:r w:rsidRPr="008E0B8B">
              <w:rPr>
                <w:rFonts w:asciiTheme="minorHAnsi" w:hAnsiTheme="minorHAnsi" w:cstheme="minorHAnsi"/>
                <w:sz w:val="20"/>
                <w:szCs w:val="20"/>
              </w:rPr>
              <w:t>.202</w:t>
            </w:r>
            <w:r w:rsidR="00B24049" w:rsidRPr="008E0B8B">
              <w:rPr>
                <w:rFonts w:asciiTheme="minorHAnsi" w:hAnsiTheme="minorHAnsi" w:cstheme="minorHAnsi"/>
                <w:sz w:val="20"/>
                <w:szCs w:val="20"/>
              </w:rPr>
              <w:t>4</w:t>
            </w:r>
            <w:r w:rsidRPr="008E0B8B">
              <w:rPr>
                <w:rFonts w:asciiTheme="minorHAnsi" w:hAnsiTheme="minorHAnsi" w:cstheme="minorHAnsi"/>
                <w:sz w:val="20"/>
                <w:szCs w:val="20"/>
              </w:rPr>
              <w:t>.</w:t>
            </w:r>
          </w:p>
          <w:p w14:paraId="1F520907" w14:textId="3524A091" w:rsidR="00DD78A5" w:rsidRPr="008E0B8B" w:rsidRDefault="00DD78A5" w:rsidP="00C62538">
            <w:pPr>
              <w:numPr>
                <w:ilvl w:val="3"/>
                <w:numId w:val="15"/>
              </w:numPr>
              <w:rPr>
                <w:rFonts w:asciiTheme="minorHAnsi" w:hAnsiTheme="minorHAnsi" w:cstheme="minorHAnsi"/>
                <w:sz w:val="20"/>
                <w:szCs w:val="20"/>
              </w:rPr>
            </w:pPr>
            <w:r w:rsidRPr="008E0B8B">
              <w:rPr>
                <w:rFonts w:asciiTheme="minorHAnsi" w:hAnsiTheme="minorHAnsi" w:cstheme="minorHAnsi"/>
                <w:sz w:val="20"/>
                <w:szCs w:val="20"/>
              </w:rPr>
              <w:t xml:space="preserve">Treći test: </w:t>
            </w:r>
            <w:r w:rsidR="00EA1959" w:rsidRPr="008E0B8B">
              <w:rPr>
                <w:rFonts w:asciiTheme="minorHAnsi" w:hAnsiTheme="minorHAnsi" w:cstheme="minorHAnsi"/>
                <w:sz w:val="20"/>
                <w:szCs w:val="20"/>
              </w:rPr>
              <w:t>24.05.2024.</w:t>
            </w:r>
          </w:p>
          <w:p w14:paraId="2E803021" w14:textId="2337C19F" w:rsidR="00C62538" w:rsidRPr="008D5A47" w:rsidRDefault="00C62538" w:rsidP="00C62538">
            <w:pPr>
              <w:spacing w:before="240" w:after="120"/>
              <w:jc w:val="both"/>
              <w:rPr>
                <w:rFonts w:asciiTheme="minorHAnsi" w:hAnsiTheme="minorHAnsi" w:cstheme="minorHAnsi"/>
                <w:b/>
                <w:bCs/>
                <w:sz w:val="22"/>
                <w:szCs w:val="22"/>
                <w:u w:val="single"/>
                <w:lang w:val="en-US"/>
              </w:rPr>
            </w:pPr>
            <w:r w:rsidRPr="008E0B8B">
              <w:rPr>
                <w:rFonts w:asciiTheme="minorHAnsi" w:hAnsiTheme="minorHAnsi" w:cstheme="minorHAnsi"/>
                <w:b/>
                <w:bCs/>
                <w:sz w:val="22"/>
                <w:szCs w:val="22"/>
                <w:u w:val="single"/>
                <w:lang w:val="en-US" w:eastAsia="hr-HR"/>
              </w:rPr>
              <w:t xml:space="preserve">II. </w:t>
            </w:r>
            <w:proofErr w:type="spellStart"/>
            <w:r w:rsidRPr="008E0B8B">
              <w:rPr>
                <w:rFonts w:asciiTheme="minorHAnsi" w:hAnsiTheme="minorHAnsi" w:cstheme="minorHAnsi"/>
                <w:b/>
                <w:bCs/>
                <w:sz w:val="22"/>
                <w:szCs w:val="22"/>
                <w:u w:val="single"/>
                <w:lang w:val="en-US" w:eastAsia="hr-HR"/>
              </w:rPr>
              <w:t>Završni</w:t>
            </w:r>
            <w:proofErr w:type="spellEnd"/>
            <w:r w:rsidRPr="008E0B8B">
              <w:rPr>
                <w:rFonts w:asciiTheme="minorHAnsi" w:hAnsiTheme="minorHAnsi" w:cstheme="minorHAnsi"/>
                <w:b/>
                <w:bCs/>
                <w:sz w:val="22"/>
                <w:szCs w:val="22"/>
                <w:u w:val="single"/>
                <w:lang w:val="en-US" w:eastAsia="hr-HR"/>
              </w:rPr>
              <w:t xml:space="preserve"> </w:t>
            </w:r>
            <w:proofErr w:type="spellStart"/>
            <w:r w:rsidRPr="008E0B8B">
              <w:rPr>
                <w:rFonts w:asciiTheme="minorHAnsi" w:hAnsiTheme="minorHAnsi" w:cstheme="minorHAnsi"/>
                <w:b/>
                <w:bCs/>
                <w:sz w:val="22"/>
                <w:szCs w:val="22"/>
                <w:u w:val="single"/>
                <w:lang w:val="en-US" w:eastAsia="hr-HR"/>
              </w:rPr>
              <w:t>ispit</w:t>
            </w:r>
            <w:proofErr w:type="spellEnd"/>
            <w:r w:rsidRPr="008E0B8B">
              <w:rPr>
                <w:rFonts w:asciiTheme="minorHAnsi" w:hAnsiTheme="minorHAnsi" w:cstheme="minorHAnsi"/>
                <w:b/>
                <w:bCs/>
                <w:sz w:val="22"/>
                <w:szCs w:val="22"/>
                <w:u w:val="single"/>
                <w:lang w:val="en-US" w:eastAsia="hr-HR"/>
              </w:rPr>
              <w:t xml:space="preserve"> (</w:t>
            </w:r>
            <w:proofErr w:type="spellStart"/>
            <w:r w:rsidRPr="008E0B8B">
              <w:rPr>
                <w:rFonts w:asciiTheme="minorHAnsi" w:hAnsiTheme="minorHAnsi" w:cstheme="minorHAnsi"/>
                <w:b/>
                <w:bCs/>
                <w:sz w:val="22"/>
                <w:szCs w:val="22"/>
                <w:u w:val="single"/>
                <w:lang w:val="en-US" w:eastAsia="hr-HR"/>
              </w:rPr>
              <w:t>maksimalno</w:t>
            </w:r>
            <w:proofErr w:type="spellEnd"/>
            <w:r w:rsidRPr="008E0B8B">
              <w:rPr>
                <w:rFonts w:asciiTheme="minorHAnsi" w:hAnsiTheme="minorHAnsi" w:cstheme="minorHAnsi"/>
                <w:b/>
                <w:bCs/>
                <w:sz w:val="22"/>
                <w:szCs w:val="22"/>
                <w:u w:val="single"/>
                <w:lang w:val="en-US" w:eastAsia="hr-HR"/>
              </w:rPr>
              <w:t xml:space="preserve"> </w:t>
            </w:r>
            <w:r w:rsidR="00DD78A5" w:rsidRPr="008E0B8B">
              <w:rPr>
                <w:rFonts w:asciiTheme="minorHAnsi" w:hAnsiTheme="minorHAnsi" w:cstheme="minorHAnsi"/>
                <w:b/>
                <w:bCs/>
                <w:sz w:val="22"/>
                <w:szCs w:val="22"/>
                <w:u w:val="single"/>
                <w:lang w:val="en-US" w:eastAsia="hr-HR"/>
              </w:rPr>
              <w:t>3</w:t>
            </w:r>
            <w:r w:rsidRPr="008E0B8B">
              <w:rPr>
                <w:rFonts w:asciiTheme="minorHAnsi" w:hAnsiTheme="minorHAnsi" w:cstheme="minorHAnsi"/>
                <w:b/>
                <w:bCs/>
                <w:sz w:val="22"/>
                <w:szCs w:val="22"/>
                <w:u w:val="single"/>
                <w:lang w:val="en-US" w:eastAsia="hr-HR"/>
              </w:rPr>
              <w:t xml:space="preserve">0 </w:t>
            </w:r>
            <w:proofErr w:type="spellStart"/>
            <w:r w:rsidRPr="008E0B8B">
              <w:rPr>
                <w:rFonts w:asciiTheme="minorHAnsi" w:hAnsiTheme="minorHAnsi" w:cstheme="minorHAnsi"/>
                <w:b/>
                <w:bCs/>
                <w:sz w:val="22"/>
                <w:szCs w:val="22"/>
                <w:u w:val="single"/>
                <w:lang w:val="en-US" w:eastAsia="hr-HR"/>
              </w:rPr>
              <w:t>bodova</w:t>
            </w:r>
            <w:proofErr w:type="spellEnd"/>
            <w:r w:rsidRPr="008D5A47">
              <w:rPr>
                <w:rFonts w:asciiTheme="minorHAnsi" w:hAnsiTheme="minorHAnsi" w:cstheme="minorHAnsi"/>
                <w:b/>
                <w:bCs/>
                <w:sz w:val="22"/>
                <w:szCs w:val="22"/>
                <w:u w:val="single"/>
                <w:lang w:val="en-US" w:eastAsia="hr-HR"/>
              </w:rPr>
              <w:t>)</w:t>
            </w:r>
          </w:p>
          <w:p w14:paraId="06C32667" w14:textId="5AC03355" w:rsidR="00C62538" w:rsidRPr="008D5A47" w:rsidRDefault="00C62538" w:rsidP="00C62538">
            <w:pPr>
              <w:autoSpaceDE w:val="0"/>
              <w:autoSpaceDN w:val="0"/>
              <w:rPr>
                <w:rFonts w:asciiTheme="minorHAnsi" w:hAnsiTheme="minorHAnsi" w:cstheme="minorHAnsi"/>
                <w:sz w:val="22"/>
                <w:szCs w:val="22"/>
                <w:lang w:val="en-US" w:eastAsia="hr-HR"/>
              </w:rPr>
            </w:pPr>
            <w:proofErr w:type="spellStart"/>
            <w:r w:rsidRPr="008D5A47">
              <w:rPr>
                <w:rFonts w:asciiTheme="minorHAnsi" w:hAnsiTheme="minorHAnsi" w:cstheme="minorHAnsi"/>
                <w:b/>
                <w:bCs/>
                <w:sz w:val="22"/>
                <w:szCs w:val="22"/>
                <w:lang w:val="en-US" w:eastAsia="hr-HR"/>
              </w:rPr>
              <w:t>Studenti</w:t>
            </w:r>
            <w:proofErr w:type="spellEnd"/>
            <w:r w:rsidRPr="008D5A47">
              <w:rPr>
                <w:rFonts w:asciiTheme="minorHAnsi" w:hAnsiTheme="minorHAnsi" w:cstheme="minorHAnsi"/>
                <w:b/>
                <w:bCs/>
                <w:sz w:val="22"/>
                <w:szCs w:val="22"/>
                <w:lang w:val="en-US" w:eastAsia="hr-HR"/>
              </w:rPr>
              <w:t xml:space="preserve"> koji </w:t>
            </w:r>
            <w:proofErr w:type="spellStart"/>
            <w:r w:rsidRPr="008D5A47">
              <w:rPr>
                <w:rFonts w:asciiTheme="minorHAnsi" w:hAnsiTheme="minorHAnsi" w:cstheme="minorHAnsi"/>
                <w:b/>
                <w:bCs/>
                <w:sz w:val="22"/>
                <w:szCs w:val="22"/>
                <w:lang w:val="en-US" w:eastAsia="hr-HR"/>
              </w:rPr>
              <w:t>su</w:t>
            </w:r>
            <w:proofErr w:type="spellEnd"/>
            <w:r w:rsidRPr="008D5A47">
              <w:rPr>
                <w:rFonts w:asciiTheme="minorHAnsi" w:hAnsiTheme="minorHAnsi" w:cstheme="minorHAnsi"/>
                <w:b/>
                <w:bCs/>
                <w:sz w:val="22"/>
                <w:szCs w:val="22"/>
                <w:lang w:val="en-US" w:eastAsia="hr-HR"/>
              </w:rPr>
              <w:t xml:space="preserve"> </w:t>
            </w:r>
            <w:proofErr w:type="spellStart"/>
            <w:r w:rsidRPr="008D5A47">
              <w:rPr>
                <w:rFonts w:asciiTheme="minorHAnsi" w:hAnsiTheme="minorHAnsi" w:cstheme="minorHAnsi"/>
                <w:b/>
                <w:bCs/>
                <w:sz w:val="22"/>
                <w:szCs w:val="22"/>
                <w:lang w:val="en-US" w:eastAsia="hr-HR"/>
              </w:rPr>
              <w:t>tijekom</w:t>
            </w:r>
            <w:proofErr w:type="spellEnd"/>
            <w:r w:rsidRPr="008D5A47">
              <w:rPr>
                <w:rFonts w:asciiTheme="minorHAnsi" w:hAnsiTheme="minorHAnsi" w:cstheme="minorHAnsi"/>
                <w:b/>
                <w:bCs/>
                <w:sz w:val="22"/>
                <w:szCs w:val="22"/>
                <w:lang w:val="en-US" w:eastAsia="hr-HR"/>
              </w:rPr>
              <w:t xml:space="preserve"> </w:t>
            </w:r>
            <w:proofErr w:type="spellStart"/>
            <w:r w:rsidRPr="008D5A47">
              <w:rPr>
                <w:rFonts w:asciiTheme="minorHAnsi" w:hAnsiTheme="minorHAnsi" w:cstheme="minorHAnsi"/>
                <w:b/>
                <w:bCs/>
                <w:sz w:val="22"/>
                <w:szCs w:val="22"/>
                <w:lang w:val="en-US" w:eastAsia="hr-HR"/>
              </w:rPr>
              <w:t>nastave</w:t>
            </w:r>
            <w:proofErr w:type="spellEnd"/>
            <w:r w:rsidRPr="008D5A47">
              <w:rPr>
                <w:rFonts w:asciiTheme="minorHAnsi" w:hAnsiTheme="minorHAnsi" w:cstheme="minorHAnsi"/>
                <w:b/>
                <w:bCs/>
                <w:sz w:val="22"/>
                <w:szCs w:val="22"/>
                <w:lang w:val="en-US" w:eastAsia="hr-HR"/>
              </w:rPr>
              <w:t xml:space="preserve"> </w:t>
            </w:r>
            <w:proofErr w:type="spellStart"/>
            <w:r w:rsidRPr="008D5A47">
              <w:rPr>
                <w:rFonts w:asciiTheme="minorHAnsi" w:hAnsiTheme="minorHAnsi" w:cstheme="minorHAnsi"/>
                <w:b/>
                <w:bCs/>
                <w:sz w:val="22"/>
                <w:szCs w:val="22"/>
                <w:lang w:val="en-US" w:eastAsia="hr-HR"/>
              </w:rPr>
              <w:t>ostvarili</w:t>
            </w:r>
            <w:proofErr w:type="spellEnd"/>
            <w:r w:rsidRPr="008D5A47">
              <w:rPr>
                <w:rFonts w:asciiTheme="minorHAnsi" w:hAnsiTheme="minorHAnsi" w:cstheme="minorHAnsi"/>
                <w:b/>
                <w:bCs/>
                <w:sz w:val="22"/>
                <w:szCs w:val="22"/>
                <w:lang w:val="en-US" w:eastAsia="hr-HR"/>
              </w:rPr>
              <w:t xml:space="preserve"> </w:t>
            </w:r>
            <w:r w:rsidR="00DD78A5">
              <w:rPr>
                <w:rFonts w:asciiTheme="minorHAnsi" w:hAnsiTheme="minorHAnsi" w:cstheme="minorHAnsi"/>
                <w:b/>
                <w:bCs/>
                <w:sz w:val="22"/>
                <w:szCs w:val="22"/>
                <w:lang w:val="en-US" w:eastAsia="hr-HR"/>
              </w:rPr>
              <w:t>35</w:t>
            </w:r>
            <w:r w:rsidRPr="008D5A47">
              <w:rPr>
                <w:rFonts w:asciiTheme="minorHAnsi" w:hAnsiTheme="minorHAnsi" w:cstheme="minorHAnsi"/>
                <w:b/>
                <w:bCs/>
                <w:sz w:val="22"/>
                <w:szCs w:val="22"/>
                <w:lang w:val="en-US" w:eastAsia="hr-HR"/>
              </w:rPr>
              <w:t>-</w:t>
            </w:r>
            <w:r w:rsidR="00DD78A5">
              <w:rPr>
                <w:rFonts w:asciiTheme="minorHAnsi" w:hAnsiTheme="minorHAnsi" w:cstheme="minorHAnsi"/>
                <w:b/>
                <w:bCs/>
                <w:sz w:val="22"/>
                <w:szCs w:val="22"/>
                <w:lang w:val="en-US" w:eastAsia="hr-HR"/>
              </w:rPr>
              <w:t>7</w:t>
            </w:r>
            <w:r w:rsidRPr="008D5A47">
              <w:rPr>
                <w:rFonts w:asciiTheme="minorHAnsi" w:hAnsiTheme="minorHAnsi" w:cstheme="minorHAnsi"/>
                <w:b/>
                <w:bCs/>
                <w:sz w:val="22"/>
                <w:szCs w:val="22"/>
                <w:lang w:val="en-US" w:eastAsia="hr-HR"/>
              </w:rPr>
              <w:t xml:space="preserve">0 </w:t>
            </w:r>
            <w:proofErr w:type="spellStart"/>
            <w:r w:rsidRPr="008D5A47">
              <w:rPr>
                <w:rFonts w:asciiTheme="minorHAnsi" w:hAnsiTheme="minorHAnsi" w:cstheme="minorHAnsi"/>
                <w:b/>
                <w:bCs/>
                <w:sz w:val="22"/>
                <w:szCs w:val="22"/>
                <w:lang w:val="en-US" w:eastAsia="hr-HR"/>
              </w:rPr>
              <w:t>bodova</w:t>
            </w:r>
            <w:proofErr w:type="spellEnd"/>
            <w:r w:rsidRPr="008D5A47">
              <w:rPr>
                <w:rFonts w:asciiTheme="minorHAnsi" w:hAnsiTheme="minorHAnsi" w:cstheme="minorHAnsi"/>
                <w:b/>
                <w:bCs/>
                <w:sz w:val="22"/>
                <w:szCs w:val="22"/>
                <w:lang w:val="en-US" w:eastAsia="hr-HR"/>
              </w:rPr>
              <w:t xml:space="preserve"> </w:t>
            </w:r>
            <w:proofErr w:type="spellStart"/>
            <w:r w:rsidRPr="008D5A47">
              <w:rPr>
                <w:rFonts w:asciiTheme="minorHAnsi" w:hAnsiTheme="minorHAnsi" w:cstheme="minorHAnsi"/>
                <w:sz w:val="22"/>
                <w:szCs w:val="22"/>
                <w:lang w:val="en-US" w:eastAsia="hr-HR"/>
              </w:rPr>
              <w:t>obavezno</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pristupaju</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završnom</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ispitu</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na</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kojem</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dobivaju</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dodatne</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bodove</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Završni</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ispit</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sastoji</w:t>
            </w:r>
            <w:proofErr w:type="spellEnd"/>
            <w:r w:rsidRPr="008D5A47">
              <w:rPr>
                <w:rFonts w:asciiTheme="minorHAnsi" w:hAnsiTheme="minorHAnsi" w:cstheme="minorHAnsi"/>
                <w:sz w:val="22"/>
                <w:szCs w:val="22"/>
                <w:lang w:val="en-US" w:eastAsia="hr-HR"/>
              </w:rPr>
              <w:t xml:space="preserve"> se od </w:t>
            </w:r>
            <w:r w:rsidRPr="008D5A47">
              <w:rPr>
                <w:rFonts w:asciiTheme="minorHAnsi" w:hAnsiTheme="minorHAnsi" w:cstheme="minorHAnsi"/>
                <w:i/>
                <w:iCs/>
                <w:sz w:val="22"/>
                <w:szCs w:val="22"/>
                <w:lang w:val="en-US" w:eastAsia="hr-HR"/>
              </w:rPr>
              <w:t>multiple choice question (MCQ</w:t>
            </w:r>
            <w:r w:rsidRPr="008D5A47">
              <w:rPr>
                <w:rFonts w:asciiTheme="minorHAnsi" w:hAnsiTheme="minorHAnsi" w:cstheme="minorHAnsi"/>
                <w:sz w:val="22"/>
                <w:szCs w:val="22"/>
                <w:lang w:val="en-US" w:eastAsia="hr-HR"/>
              </w:rPr>
              <w:t>) test-</w:t>
            </w:r>
            <w:proofErr w:type="spellStart"/>
            <w:r w:rsidRPr="008D5A47">
              <w:rPr>
                <w:rFonts w:asciiTheme="minorHAnsi" w:hAnsiTheme="minorHAnsi" w:cstheme="minorHAnsi"/>
                <w:sz w:val="22"/>
                <w:szCs w:val="22"/>
                <w:lang w:val="en-US" w:eastAsia="hr-HR"/>
              </w:rPr>
              <w:t>ispita</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i</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usmenog</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dijela</w:t>
            </w:r>
            <w:proofErr w:type="spellEnd"/>
            <w:r w:rsidRPr="008D5A47">
              <w:rPr>
                <w:rFonts w:asciiTheme="minorHAnsi" w:hAnsiTheme="minorHAnsi" w:cstheme="minorHAnsi"/>
                <w:sz w:val="22"/>
                <w:szCs w:val="22"/>
                <w:lang w:val="en-US" w:eastAsia="hr-HR"/>
              </w:rPr>
              <w:t xml:space="preserve"> </w:t>
            </w:r>
            <w:proofErr w:type="spellStart"/>
            <w:r w:rsidRPr="008D5A47">
              <w:rPr>
                <w:rFonts w:asciiTheme="minorHAnsi" w:hAnsiTheme="minorHAnsi" w:cstheme="minorHAnsi"/>
                <w:sz w:val="22"/>
                <w:szCs w:val="22"/>
                <w:lang w:val="en-US" w:eastAsia="hr-HR"/>
              </w:rPr>
              <w:t>ispita</w:t>
            </w:r>
            <w:proofErr w:type="spellEnd"/>
            <w:r w:rsidRPr="008D5A47">
              <w:rPr>
                <w:rFonts w:asciiTheme="minorHAnsi" w:hAnsiTheme="minorHAnsi" w:cstheme="minorHAnsi"/>
                <w:sz w:val="22"/>
                <w:szCs w:val="22"/>
                <w:lang w:val="en-US" w:eastAsia="hr-HR"/>
              </w:rPr>
              <w:t>.</w:t>
            </w:r>
          </w:p>
          <w:p w14:paraId="07A4EAAE" w14:textId="77A23B56" w:rsidR="00C62538" w:rsidRPr="008D5A47" w:rsidRDefault="00C62538" w:rsidP="00C62538">
            <w:pPr>
              <w:numPr>
                <w:ilvl w:val="0"/>
                <w:numId w:val="33"/>
              </w:numPr>
              <w:spacing w:before="60" w:after="120"/>
              <w:jc w:val="both"/>
              <w:rPr>
                <w:rFonts w:asciiTheme="minorHAnsi" w:hAnsiTheme="minorHAnsi" w:cstheme="minorHAnsi"/>
                <w:b/>
                <w:bCs/>
                <w:sz w:val="22"/>
                <w:szCs w:val="22"/>
                <w:lang w:val="en-US"/>
              </w:rPr>
            </w:pPr>
            <w:proofErr w:type="spellStart"/>
            <w:r w:rsidRPr="008D5A47">
              <w:rPr>
                <w:rFonts w:asciiTheme="minorHAnsi" w:hAnsiTheme="minorHAnsi" w:cstheme="minorHAnsi"/>
                <w:b/>
                <w:bCs/>
                <w:sz w:val="22"/>
                <w:szCs w:val="22"/>
                <w:lang w:val="en-US"/>
              </w:rPr>
              <w:t>Studenti</w:t>
            </w:r>
            <w:proofErr w:type="spellEnd"/>
            <w:r w:rsidRPr="008D5A47">
              <w:rPr>
                <w:rFonts w:asciiTheme="minorHAnsi" w:hAnsiTheme="minorHAnsi" w:cstheme="minorHAnsi"/>
                <w:b/>
                <w:bCs/>
                <w:sz w:val="22"/>
                <w:szCs w:val="22"/>
                <w:lang w:val="en-US"/>
              </w:rPr>
              <w:t xml:space="preserve"> koji </w:t>
            </w:r>
            <w:proofErr w:type="spellStart"/>
            <w:r w:rsidRPr="008D5A47">
              <w:rPr>
                <w:rFonts w:asciiTheme="minorHAnsi" w:hAnsiTheme="minorHAnsi" w:cstheme="minorHAnsi"/>
                <w:b/>
                <w:bCs/>
                <w:sz w:val="22"/>
                <w:szCs w:val="22"/>
                <w:lang w:val="en-US"/>
              </w:rPr>
              <w:t>su</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sz w:val="22"/>
                <w:szCs w:val="22"/>
                <w:lang w:val="en-US"/>
              </w:rPr>
              <w:t>tijekom</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sz w:val="22"/>
                <w:szCs w:val="22"/>
                <w:lang w:val="en-US"/>
              </w:rPr>
              <w:t>nastave</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sz w:val="22"/>
                <w:szCs w:val="22"/>
                <w:lang w:val="en-US"/>
              </w:rPr>
              <w:t>ostvarili</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sz w:val="22"/>
                <w:szCs w:val="22"/>
                <w:lang w:val="en-US"/>
              </w:rPr>
              <w:t>manje</w:t>
            </w:r>
            <w:proofErr w:type="spellEnd"/>
            <w:r w:rsidRPr="008D5A47">
              <w:rPr>
                <w:rFonts w:asciiTheme="minorHAnsi" w:hAnsiTheme="minorHAnsi" w:cstheme="minorHAnsi"/>
                <w:b/>
                <w:bCs/>
                <w:sz w:val="22"/>
                <w:szCs w:val="22"/>
                <w:lang w:val="en-US"/>
              </w:rPr>
              <w:t xml:space="preserve"> od </w:t>
            </w:r>
            <w:r w:rsidR="00DD78A5">
              <w:rPr>
                <w:rFonts w:asciiTheme="minorHAnsi" w:hAnsiTheme="minorHAnsi" w:cstheme="minorHAnsi"/>
                <w:b/>
                <w:bCs/>
                <w:sz w:val="22"/>
                <w:szCs w:val="22"/>
                <w:lang w:val="en-US"/>
              </w:rPr>
              <w:t>3</w:t>
            </w:r>
            <w:r w:rsidRPr="008D5A47">
              <w:rPr>
                <w:rFonts w:asciiTheme="minorHAnsi" w:hAnsiTheme="minorHAnsi" w:cstheme="minorHAnsi"/>
                <w:b/>
                <w:bCs/>
                <w:sz w:val="22"/>
                <w:szCs w:val="22"/>
                <w:lang w:val="en-US"/>
              </w:rPr>
              <w:t xml:space="preserve">5 </w:t>
            </w:r>
            <w:proofErr w:type="spellStart"/>
            <w:r w:rsidRPr="008D5A47">
              <w:rPr>
                <w:rFonts w:asciiTheme="minorHAnsi" w:hAnsiTheme="minorHAnsi" w:cstheme="minorHAnsi"/>
                <w:b/>
                <w:bCs/>
                <w:sz w:val="22"/>
                <w:szCs w:val="22"/>
                <w:lang w:val="en-US"/>
              </w:rPr>
              <w:t>bodova</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sz w:val="22"/>
                <w:szCs w:val="22"/>
                <w:lang w:val="en-US"/>
              </w:rPr>
              <w:t>ili</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color w:val="000000"/>
                <w:sz w:val="22"/>
                <w:szCs w:val="22"/>
                <w:lang w:val="en-US"/>
              </w:rPr>
              <w:t>izostali</w:t>
            </w:r>
            <w:proofErr w:type="spellEnd"/>
            <w:r w:rsidRPr="008D5A47">
              <w:rPr>
                <w:rFonts w:asciiTheme="minorHAnsi" w:hAnsiTheme="minorHAnsi" w:cstheme="minorHAnsi"/>
                <w:b/>
                <w:bCs/>
                <w:color w:val="000000"/>
                <w:sz w:val="22"/>
                <w:szCs w:val="22"/>
                <w:lang w:val="en-US"/>
              </w:rPr>
              <w:t xml:space="preserve"> </w:t>
            </w:r>
            <w:proofErr w:type="spellStart"/>
            <w:r w:rsidRPr="008D5A47">
              <w:rPr>
                <w:rFonts w:asciiTheme="minorHAnsi" w:hAnsiTheme="minorHAnsi" w:cstheme="minorHAnsi"/>
                <w:b/>
                <w:bCs/>
                <w:color w:val="000000"/>
                <w:sz w:val="22"/>
                <w:szCs w:val="22"/>
                <w:lang w:val="en-US"/>
              </w:rPr>
              <w:t>više</w:t>
            </w:r>
            <w:proofErr w:type="spellEnd"/>
            <w:r w:rsidRPr="008D5A47">
              <w:rPr>
                <w:rFonts w:asciiTheme="minorHAnsi" w:hAnsiTheme="minorHAnsi" w:cstheme="minorHAnsi"/>
                <w:b/>
                <w:bCs/>
                <w:color w:val="000000"/>
                <w:sz w:val="22"/>
                <w:szCs w:val="22"/>
                <w:lang w:val="en-US"/>
              </w:rPr>
              <w:t xml:space="preserve"> od 30% </w:t>
            </w:r>
            <w:proofErr w:type="spellStart"/>
            <w:r w:rsidRPr="008D5A47">
              <w:rPr>
                <w:rFonts w:asciiTheme="minorHAnsi" w:hAnsiTheme="minorHAnsi" w:cstheme="minorHAnsi"/>
                <w:b/>
                <w:bCs/>
                <w:color w:val="000000"/>
                <w:sz w:val="22"/>
                <w:szCs w:val="22"/>
                <w:lang w:val="en-US"/>
              </w:rPr>
              <w:t>nastave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sz w:val="22"/>
                <w:szCs w:val="22"/>
                <w:lang w:val="en-US"/>
              </w:rPr>
              <w:t>nemaju</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pravo</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izaći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na</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završni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ispit</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neuspješan</w:t>
            </w:r>
            <w:proofErr w:type="spellEnd"/>
            <w:r w:rsidRPr="008D5A47">
              <w:rPr>
                <w:rFonts w:asciiTheme="minorHAnsi" w:hAnsiTheme="minorHAnsi" w:cstheme="minorHAnsi"/>
                <w:sz w:val="22"/>
                <w:szCs w:val="22"/>
                <w:lang w:val="en-US"/>
              </w:rPr>
              <w:t xml:space="preserve"> F).</w:t>
            </w:r>
          </w:p>
          <w:p w14:paraId="5CCBBD99" w14:textId="59A109BB" w:rsidR="00C62538" w:rsidRPr="008D5A47" w:rsidRDefault="00C62538" w:rsidP="00C62538">
            <w:pPr>
              <w:numPr>
                <w:ilvl w:val="0"/>
                <w:numId w:val="33"/>
              </w:numPr>
              <w:spacing w:before="60" w:after="120"/>
              <w:jc w:val="both"/>
              <w:rPr>
                <w:rFonts w:asciiTheme="minorHAnsi" w:hAnsiTheme="minorHAnsi" w:cstheme="minorHAnsi"/>
                <w:b/>
                <w:bCs/>
                <w:sz w:val="22"/>
                <w:szCs w:val="22"/>
                <w:lang w:val="en-US"/>
              </w:rPr>
            </w:pPr>
            <w:r w:rsidRPr="008D5A47">
              <w:rPr>
                <w:rFonts w:asciiTheme="minorHAnsi" w:hAnsiTheme="minorHAnsi" w:cstheme="minorHAnsi"/>
                <w:color w:val="000000"/>
                <w:sz w:val="22"/>
                <w:szCs w:val="22"/>
                <w:lang w:val="en-US"/>
              </w:rPr>
              <w:t xml:space="preserve">Na </w:t>
            </w:r>
            <w:proofErr w:type="spellStart"/>
            <w:r w:rsidRPr="008D5A47">
              <w:rPr>
                <w:rFonts w:asciiTheme="minorHAnsi" w:hAnsiTheme="minorHAnsi" w:cstheme="minorHAnsi"/>
                <w:color w:val="000000"/>
                <w:sz w:val="22"/>
                <w:szCs w:val="22"/>
                <w:lang w:val="en-US"/>
              </w:rPr>
              <w:t>završnom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ispitu</w:t>
            </w:r>
            <w:proofErr w:type="spellEnd"/>
            <w:r w:rsidRPr="008D5A47">
              <w:rPr>
                <w:rFonts w:asciiTheme="minorHAnsi" w:hAnsiTheme="minorHAnsi" w:cstheme="minorHAnsi"/>
                <w:color w:val="000000"/>
                <w:sz w:val="22"/>
                <w:szCs w:val="22"/>
                <w:lang w:val="en-US"/>
              </w:rPr>
              <w:t xml:space="preserve"> student </w:t>
            </w:r>
            <w:proofErr w:type="spellStart"/>
            <w:r w:rsidRPr="008D5A47">
              <w:rPr>
                <w:rFonts w:asciiTheme="minorHAnsi" w:hAnsiTheme="minorHAnsi" w:cstheme="minorHAnsi"/>
                <w:color w:val="000000"/>
                <w:sz w:val="22"/>
                <w:szCs w:val="22"/>
                <w:lang w:val="en-US"/>
              </w:rPr>
              <w:t>može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ostvariti</w:t>
            </w:r>
            <w:proofErr w:type="spellEnd"/>
            <w:r w:rsidRPr="008D5A47">
              <w:rPr>
                <w:rFonts w:asciiTheme="minorHAnsi" w:hAnsiTheme="minorHAnsi" w:cstheme="minorHAnsi"/>
                <w:color w:val="000000"/>
                <w:sz w:val="22"/>
                <w:szCs w:val="22"/>
                <w:lang w:val="en-US"/>
              </w:rPr>
              <w:t xml:space="preserve"> </w:t>
            </w:r>
            <w:r w:rsidR="00DD78A5">
              <w:rPr>
                <w:rFonts w:asciiTheme="minorHAnsi" w:hAnsiTheme="minorHAnsi" w:cstheme="minorHAnsi"/>
                <w:color w:val="000000"/>
                <w:sz w:val="22"/>
                <w:szCs w:val="22"/>
                <w:lang w:val="en-US"/>
              </w:rPr>
              <w:t>1</w:t>
            </w:r>
            <w:r w:rsidRPr="008D5A47">
              <w:rPr>
                <w:rFonts w:asciiTheme="minorHAnsi" w:hAnsiTheme="minorHAnsi" w:cstheme="minorHAnsi"/>
                <w:color w:val="000000"/>
                <w:sz w:val="22"/>
                <w:szCs w:val="22"/>
                <w:lang w:val="en-US"/>
              </w:rPr>
              <w:t>5-</w:t>
            </w:r>
            <w:r w:rsidR="00DD78A5">
              <w:rPr>
                <w:rFonts w:asciiTheme="minorHAnsi" w:hAnsiTheme="minorHAnsi" w:cstheme="minorHAnsi"/>
                <w:color w:val="000000"/>
                <w:sz w:val="22"/>
                <w:szCs w:val="22"/>
                <w:lang w:val="en-US"/>
              </w:rPr>
              <w:t>3</w:t>
            </w:r>
            <w:r w:rsidRPr="008D5A47">
              <w:rPr>
                <w:rFonts w:asciiTheme="minorHAnsi" w:hAnsiTheme="minorHAnsi" w:cstheme="minorHAnsi"/>
                <w:color w:val="000000"/>
                <w:sz w:val="22"/>
                <w:szCs w:val="22"/>
                <w:lang w:val="en-US"/>
              </w:rPr>
              <w:t xml:space="preserve">0 </w:t>
            </w:r>
            <w:proofErr w:type="spellStart"/>
            <w:r w:rsidRPr="008D5A47">
              <w:rPr>
                <w:rFonts w:asciiTheme="minorHAnsi" w:hAnsiTheme="minorHAnsi" w:cstheme="minorHAnsi"/>
                <w:color w:val="000000"/>
                <w:sz w:val="22"/>
                <w:szCs w:val="22"/>
                <w:lang w:val="en-US"/>
              </w:rPr>
              <w:t>bodova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Završni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sastoji</w:t>
            </w:r>
            <w:proofErr w:type="spellEnd"/>
            <w:r w:rsidRPr="008D5A47">
              <w:rPr>
                <w:rFonts w:asciiTheme="minorHAnsi" w:hAnsiTheme="minorHAnsi" w:cstheme="minorHAnsi"/>
                <w:color w:val="000000"/>
                <w:sz w:val="22"/>
                <w:szCs w:val="22"/>
                <w:lang w:val="en-US"/>
              </w:rPr>
              <w:t xml:space="preserve"> se od </w:t>
            </w:r>
            <w:proofErr w:type="spellStart"/>
            <w:r w:rsidRPr="008D5A47">
              <w:rPr>
                <w:rFonts w:asciiTheme="minorHAnsi" w:hAnsiTheme="minorHAnsi" w:cstheme="minorHAnsi"/>
                <w:color w:val="000000"/>
                <w:sz w:val="22"/>
                <w:szCs w:val="22"/>
                <w:lang w:val="en-US"/>
              </w:rPr>
              <w:t>pismenog</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usmenog</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ispita</w:t>
            </w:r>
            <w:proofErr w:type="spellEnd"/>
            <w:r w:rsidRPr="008D5A47">
              <w:rPr>
                <w:rFonts w:asciiTheme="minorHAnsi" w:hAnsiTheme="minorHAnsi" w:cstheme="minorHAnsi"/>
                <w:color w:val="000000"/>
                <w:sz w:val="22"/>
                <w:szCs w:val="22"/>
                <w:lang w:val="en-US"/>
              </w:rPr>
              <w:t xml:space="preserve">, koji se </w:t>
            </w:r>
            <w:proofErr w:type="spellStart"/>
            <w:r w:rsidRPr="008D5A47">
              <w:rPr>
                <w:rFonts w:asciiTheme="minorHAnsi" w:hAnsiTheme="minorHAnsi" w:cstheme="minorHAnsi"/>
                <w:color w:val="000000"/>
                <w:sz w:val="22"/>
                <w:szCs w:val="22"/>
                <w:lang w:val="en-US"/>
              </w:rPr>
              <w:t>provode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integrirano</w:t>
            </w:r>
            <w:proofErr w:type="spellEnd"/>
            <w:r w:rsidRPr="008D5A47">
              <w:rPr>
                <w:rFonts w:asciiTheme="minorHAnsi" w:hAnsiTheme="minorHAnsi" w:cstheme="minorHAnsi"/>
                <w:color w:val="000000"/>
                <w:sz w:val="22"/>
                <w:szCs w:val="22"/>
                <w:lang w:val="en-US"/>
              </w:rPr>
              <w:t xml:space="preserve">. Student je </w:t>
            </w:r>
            <w:proofErr w:type="spellStart"/>
            <w:r w:rsidRPr="008D5A47">
              <w:rPr>
                <w:rFonts w:asciiTheme="minorHAnsi" w:hAnsiTheme="minorHAnsi" w:cstheme="minorHAnsi"/>
                <w:color w:val="000000"/>
                <w:sz w:val="22"/>
                <w:szCs w:val="22"/>
                <w:lang w:val="en-US"/>
              </w:rPr>
              <w:t>obvezan</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pokazati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najmanje</w:t>
            </w:r>
            <w:proofErr w:type="spellEnd"/>
            <w:r w:rsidRPr="008D5A47">
              <w:rPr>
                <w:rFonts w:asciiTheme="minorHAnsi" w:hAnsiTheme="minorHAnsi" w:cstheme="minorHAnsi"/>
                <w:color w:val="000000"/>
                <w:sz w:val="22"/>
                <w:szCs w:val="22"/>
                <w:lang w:val="en-US"/>
              </w:rPr>
              <w:t xml:space="preserve"> 50% </w:t>
            </w:r>
            <w:proofErr w:type="spellStart"/>
            <w:r w:rsidRPr="008D5A47">
              <w:rPr>
                <w:rFonts w:asciiTheme="minorHAnsi" w:hAnsiTheme="minorHAnsi" w:cstheme="minorHAnsi"/>
                <w:color w:val="000000"/>
                <w:sz w:val="22"/>
                <w:szCs w:val="22"/>
                <w:lang w:val="en-US"/>
              </w:rPr>
              <w:t>znanja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vještina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kompetencija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pismenom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najmanje</w:t>
            </w:r>
            <w:proofErr w:type="spellEnd"/>
            <w:r w:rsidRPr="008D5A47">
              <w:rPr>
                <w:rFonts w:asciiTheme="minorHAnsi" w:hAnsiTheme="minorHAnsi" w:cstheme="minorHAnsi"/>
                <w:color w:val="000000"/>
                <w:sz w:val="22"/>
                <w:szCs w:val="22"/>
                <w:lang w:val="en-US"/>
              </w:rPr>
              <w:t xml:space="preserve"> 50% </w:t>
            </w:r>
            <w:proofErr w:type="spellStart"/>
            <w:r w:rsidRPr="008D5A47">
              <w:rPr>
                <w:rFonts w:asciiTheme="minorHAnsi" w:hAnsiTheme="minorHAnsi" w:cstheme="minorHAnsi"/>
                <w:color w:val="000000"/>
                <w:sz w:val="22"/>
                <w:szCs w:val="22"/>
                <w:lang w:val="en-US"/>
              </w:rPr>
              <w:t>znanja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vještina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kompetencija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usmenom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dijelu</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ispita</w:t>
            </w:r>
            <w:proofErr w:type="spellEnd"/>
            <w:r w:rsidRPr="008D5A47">
              <w:rPr>
                <w:rFonts w:asciiTheme="minorHAnsi" w:hAnsiTheme="minorHAnsi" w:cstheme="minorHAnsi"/>
                <w:color w:val="000000"/>
                <w:sz w:val="22"/>
                <w:szCs w:val="22"/>
                <w:lang w:val="en-US"/>
              </w:rPr>
              <w:t xml:space="preserve">. Student koji </w:t>
            </w:r>
            <w:proofErr w:type="spellStart"/>
            <w:r w:rsidRPr="008D5A47">
              <w:rPr>
                <w:rFonts w:asciiTheme="minorHAnsi" w:hAnsiTheme="minorHAnsi" w:cstheme="minorHAnsi"/>
                <w:color w:val="000000"/>
                <w:sz w:val="22"/>
                <w:szCs w:val="22"/>
                <w:lang w:val="en-US"/>
              </w:rPr>
              <w:t>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pismenom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usmenom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djelu</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pokaže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više</w:t>
            </w:r>
            <w:proofErr w:type="spellEnd"/>
            <w:r w:rsidRPr="008D5A47">
              <w:rPr>
                <w:rFonts w:asciiTheme="minorHAnsi" w:hAnsiTheme="minorHAnsi" w:cstheme="minorHAnsi"/>
                <w:color w:val="000000"/>
                <w:sz w:val="22"/>
                <w:szCs w:val="22"/>
                <w:lang w:val="en-US"/>
              </w:rPr>
              <w:t xml:space="preserve"> od 50% </w:t>
            </w:r>
            <w:proofErr w:type="spellStart"/>
            <w:r w:rsidRPr="008D5A47">
              <w:rPr>
                <w:rFonts w:asciiTheme="minorHAnsi" w:hAnsiTheme="minorHAnsi" w:cstheme="minorHAnsi"/>
                <w:color w:val="000000"/>
                <w:sz w:val="22"/>
                <w:szCs w:val="22"/>
                <w:lang w:val="en-US"/>
              </w:rPr>
              <w:t>znanja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vještina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kompetencija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dobiva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bodove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sukladno</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ostvarenom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rezultatu</w:t>
            </w:r>
            <w:proofErr w:type="spellEnd"/>
            <w:r w:rsidRPr="008D5A47">
              <w:rPr>
                <w:rFonts w:asciiTheme="minorHAnsi" w:hAnsiTheme="minorHAnsi" w:cstheme="minorHAnsi"/>
                <w:color w:val="000000"/>
                <w:sz w:val="22"/>
                <w:szCs w:val="22"/>
                <w:lang w:val="en-US"/>
              </w:rPr>
              <w:t xml:space="preserve"> koji se </w:t>
            </w:r>
            <w:proofErr w:type="spellStart"/>
            <w:r w:rsidRPr="008D5A47">
              <w:rPr>
                <w:rFonts w:asciiTheme="minorHAnsi" w:hAnsiTheme="minorHAnsi" w:cstheme="minorHAnsi"/>
                <w:color w:val="000000"/>
                <w:sz w:val="22"/>
                <w:szCs w:val="22"/>
                <w:lang w:val="en-US"/>
              </w:rPr>
              <w:t>pribrajaju</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bodovima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ostvarenim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tijekom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nastave</w:t>
            </w:r>
            <w:proofErr w:type="spellEnd"/>
            <w:r w:rsidR="00DD78A5">
              <w:rPr>
                <w:rFonts w:asciiTheme="minorHAnsi" w:hAnsiTheme="minorHAnsi" w:cstheme="minorHAnsi"/>
                <w:color w:val="000000"/>
                <w:sz w:val="22"/>
                <w:szCs w:val="22"/>
                <w:lang w:val="en-US"/>
              </w:rPr>
              <w:t>.</w:t>
            </w:r>
            <w:r w:rsidRPr="008D5A47">
              <w:rPr>
                <w:rFonts w:asciiTheme="minorHAnsi" w:hAnsiTheme="minorHAnsi" w:cstheme="minorHAnsi"/>
                <w:color w:val="000000"/>
                <w:sz w:val="22"/>
                <w:szCs w:val="22"/>
                <w:lang w:val="en-US"/>
              </w:rPr>
              <w:t xml:space="preserve"> </w:t>
            </w:r>
          </w:p>
          <w:p w14:paraId="0F356CC1" w14:textId="24C2E72F" w:rsidR="00C62538" w:rsidRPr="008D5A47" w:rsidRDefault="00C62538" w:rsidP="00C62538">
            <w:pPr>
              <w:spacing w:before="60" w:after="120"/>
              <w:jc w:val="both"/>
              <w:rPr>
                <w:rFonts w:asciiTheme="minorHAnsi" w:eastAsiaTheme="minorHAnsi" w:hAnsiTheme="minorHAnsi" w:cstheme="minorHAnsi"/>
                <w:b/>
                <w:bCs/>
                <w:sz w:val="22"/>
                <w:szCs w:val="22"/>
                <w:lang w:val="en-US"/>
              </w:rPr>
            </w:pPr>
            <w:proofErr w:type="spellStart"/>
            <w:r w:rsidRPr="008D5A47">
              <w:rPr>
                <w:rFonts w:asciiTheme="minorHAnsi" w:hAnsiTheme="minorHAnsi" w:cstheme="minorHAnsi"/>
                <w:color w:val="000000"/>
                <w:sz w:val="22"/>
                <w:szCs w:val="22"/>
                <w:lang w:val="en-US"/>
              </w:rPr>
              <w:t>Pismeni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dio</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ima</w:t>
            </w:r>
            <w:proofErr w:type="spellEnd"/>
            <w:r w:rsidRPr="008D5A47">
              <w:rPr>
                <w:rFonts w:asciiTheme="minorHAnsi" w:hAnsiTheme="minorHAnsi" w:cstheme="minorHAnsi"/>
                <w:color w:val="000000"/>
                <w:sz w:val="22"/>
                <w:szCs w:val="22"/>
                <w:lang w:val="en-US"/>
              </w:rPr>
              <w:t xml:space="preserve"> 50 </w:t>
            </w:r>
            <w:proofErr w:type="spellStart"/>
            <w:r w:rsidRPr="008D5A47">
              <w:rPr>
                <w:rFonts w:asciiTheme="minorHAnsi" w:hAnsiTheme="minorHAnsi" w:cstheme="minorHAnsi"/>
                <w:color w:val="000000"/>
                <w:sz w:val="22"/>
                <w:szCs w:val="22"/>
                <w:lang w:val="en-US"/>
              </w:rPr>
              <w:t>pitanja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pismenom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dijelu</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ispita</w:t>
            </w:r>
            <w:proofErr w:type="spellEnd"/>
            <w:r w:rsidRPr="008D5A47">
              <w:rPr>
                <w:rFonts w:asciiTheme="minorHAnsi" w:hAnsiTheme="minorHAnsi" w:cstheme="minorHAnsi"/>
                <w:color w:val="000000"/>
                <w:sz w:val="22"/>
                <w:szCs w:val="22"/>
                <w:lang w:val="en-US"/>
              </w:rPr>
              <w:t xml:space="preserve"> student </w:t>
            </w:r>
            <w:proofErr w:type="spellStart"/>
            <w:r w:rsidRPr="008D5A47">
              <w:rPr>
                <w:rFonts w:asciiTheme="minorHAnsi" w:hAnsiTheme="minorHAnsi" w:cstheme="minorHAnsi"/>
                <w:color w:val="000000"/>
                <w:sz w:val="22"/>
                <w:szCs w:val="22"/>
                <w:lang w:val="en-US"/>
              </w:rPr>
              <w:t>može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ostvariti</w:t>
            </w:r>
            <w:proofErr w:type="spellEnd"/>
            <w:r w:rsidRPr="008D5A47">
              <w:rPr>
                <w:rFonts w:asciiTheme="minorHAnsi" w:hAnsiTheme="minorHAnsi" w:cstheme="minorHAnsi"/>
                <w:color w:val="000000"/>
                <w:sz w:val="22"/>
                <w:szCs w:val="22"/>
                <w:lang w:val="en-US"/>
              </w:rPr>
              <w:t xml:space="preserve"> </w:t>
            </w:r>
            <w:r w:rsidR="00DD78A5">
              <w:rPr>
                <w:rFonts w:asciiTheme="minorHAnsi" w:hAnsiTheme="minorHAnsi" w:cstheme="minorHAnsi"/>
                <w:b/>
                <w:bCs/>
                <w:color w:val="000000"/>
                <w:sz w:val="22"/>
                <w:szCs w:val="22"/>
                <w:lang w:val="en-US"/>
              </w:rPr>
              <w:t>1</w:t>
            </w:r>
            <w:r w:rsidR="001A18B1">
              <w:rPr>
                <w:rFonts w:asciiTheme="minorHAnsi" w:hAnsiTheme="minorHAnsi" w:cstheme="minorHAnsi"/>
                <w:b/>
                <w:bCs/>
                <w:color w:val="000000"/>
                <w:sz w:val="22"/>
                <w:szCs w:val="22"/>
                <w:lang w:val="en-US"/>
              </w:rPr>
              <w:t>4</w:t>
            </w:r>
            <w:r w:rsidRPr="008D5A47">
              <w:rPr>
                <w:rFonts w:asciiTheme="minorHAnsi" w:hAnsiTheme="minorHAnsi" w:cstheme="minorHAnsi"/>
                <w:b/>
                <w:bCs/>
                <w:color w:val="000000"/>
                <w:sz w:val="22"/>
                <w:szCs w:val="22"/>
                <w:lang w:val="en-US"/>
              </w:rPr>
              <w:t xml:space="preserve"> do </w:t>
            </w:r>
            <w:r w:rsidR="00DD78A5">
              <w:rPr>
                <w:rFonts w:asciiTheme="minorHAnsi" w:hAnsiTheme="minorHAnsi" w:cstheme="minorHAnsi"/>
                <w:b/>
                <w:bCs/>
                <w:color w:val="000000"/>
                <w:sz w:val="22"/>
                <w:szCs w:val="22"/>
                <w:lang w:val="en-US"/>
              </w:rPr>
              <w:t>25</w:t>
            </w:r>
            <w:r w:rsidRPr="008D5A47">
              <w:rPr>
                <w:rFonts w:asciiTheme="minorHAnsi" w:hAnsiTheme="minorHAnsi" w:cstheme="minorHAnsi"/>
                <w:b/>
                <w:bCs/>
                <w:color w:val="000000"/>
                <w:sz w:val="22"/>
                <w:szCs w:val="22"/>
                <w:lang w:val="en-US"/>
              </w:rPr>
              <w:t xml:space="preserve"> </w:t>
            </w:r>
            <w:proofErr w:type="spellStart"/>
            <w:r w:rsidRPr="008D5A47">
              <w:rPr>
                <w:rFonts w:asciiTheme="minorHAnsi" w:hAnsiTheme="minorHAnsi" w:cstheme="minorHAnsi"/>
                <w:b/>
                <w:bCs/>
                <w:color w:val="000000"/>
                <w:sz w:val="22"/>
                <w:szCs w:val="22"/>
                <w:lang w:val="en-US"/>
              </w:rPr>
              <w:t>bodova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prema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slijedećoj</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tablici</w:t>
            </w:r>
            <w:proofErr w:type="spellEnd"/>
            <w:r w:rsidRPr="008D5A47">
              <w:rPr>
                <w:rFonts w:asciiTheme="minorHAnsi" w:hAnsiTheme="minorHAnsi" w:cstheme="minorHAnsi"/>
                <w:color w:val="000000"/>
                <w:sz w:val="22"/>
                <w:szCs w:val="22"/>
                <w:lang w:val="en-US"/>
              </w:rPr>
              <w:t xml:space="preserve">: </w:t>
            </w:r>
          </w:p>
          <w:tbl>
            <w:tblPr>
              <w:tblW w:w="7932" w:type="dxa"/>
              <w:tblInd w:w="1271" w:type="dxa"/>
              <w:tblCellMar>
                <w:left w:w="0" w:type="dxa"/>
                <w:right w:w="0" w:type="dxa"/>
              </w:tblCellMar>
              <w:tblLook w:val="04A0" w:firstRow="1" w:lastRow="0" w:firstColumn="1" w:lastColumn="0" w:noHBand="0" w:noVBand="1"/>
            </w:tblPr>
            <w:tblGrid>
              <w:gridCol w:w="1980"/>
              <w:gridCol w:w="2976"/>
              <w:gridCol w:w="2976"/>
            </w:tblGrid>
            <w:tr w:rsidR="00C62538" w:rsidRPr="008D5A47" w14:paraId="797573C5" w14:textId="77777777" w:rsidTr="0013581B">
              <w:trPr>
                <w:gridAfter w:val="1"/>
                <w:wAfter w:w="2976" w:type="dxa"/>
                <w:trHeight w:val="535"/>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9D73F"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proofErr w:type="spellStart"/>
                  <w:r w:rsidRPr="008D5A47">
                    <w:rPr>
                      <w:rFonts w:asciiTheme="minorHAnsi" w:hAnsiTheme="minorHAnsi" w:cstheme="minorHAnsi"/>
                      <w:sz w:val="22"/>
                      <w:szCs w:val="22"/>
                      <w:lang w:val="en-US"/>
                    </w:rPr>
                    <w:t>Točni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odgovori</w:t>
                  </w:r>
                  <w:proofErr w:type="spellEnd"/>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34908"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roofErr w:type="spellStart"/>
                  <w:r w:rsidRPr="008D5A47">
                    <w:rPr>
                      <w:rFonts w:asciiTheme="minorHAnsi" w:hAnsiTheme="minorHAnsi" w:cstheme="minorHAnsi"/>
                      <w:b/>
                      <w:bCs/>
                      <w:sz w:val="22"/>
                      <w:szCs w:val="22"/>
                      <w:lang w:val="en-US"/>
                    </w:rPr>
                    <w:t>Broj</w:t>
                  </w:r>
                  <w:proofErr w:type="spellEnd"/>
                  <w:r w:rsidRPr="008D5A47">
                    <w:rPr>
                      <w:rFonts w:asciiTheme="minorHAnsi" w:hAnsiTheme="minorHAnsi" w:cstheme="minorHAnsi"/>
                      <w:b/>
                      <w:bCs/>
                      <w:sz w:val="22"/>
                      <w:szCs w:val="22"/>
                      <w:lang w:val="en-US"/>
                    </w:rPr>
                    <w:t xml:space="preserve"> </w:t>
                  </w:r>
                  <w:proofErr w:type="spellStart"/>
                  <w:r w:rsidRPr="008D5A47">
                    <w:rPr>
                      <w:rFonts w:asciiTheme="minorHAnsi" w:hAnsiTheme="minorHAnsi" w:cstheme="minorHAnsi"/>
                      <w:b/>
                      <w:bCs/>
                      <w:sz w:val="22"/>
                      <w:szCs w:val="22"/>
                      <w:lang w:val="en-US"/>
                    </w:rPr>
                    <w:t>bodova</w:t>
                  </w:r>
                  <w:proofErr w:type="spellEnd"/>
                </w:p>
              </w:tc>
            </w:tr>
            <w:tr w:rsidR="00C62538" w:rsidRPr="008D5A47" w14:paraId="7C8BBAF6" w14:textId="77777777" w:rsidTr="0013581B">
              <w:trPr>
                <w:gridAfter w:val="1"/>
                <w:wAfter w:w="2976" w:type="dxa"/>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751CA"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r w:rsidRPr="008D5A47">
                    <w:rPr>
                      <w:rFonts w:asciiTheme="minorHAnsi" w:hAnsiTheme="minorHAnsi" w:cstheme="minorHAnsi"/>
                      <w:sz w:val="22"/>
                      <w:szCs w:val="22"/>
                      <w:lang w:val="en-US"/>
                    </w:rPr>
                    <w:t>49, 50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A398ABA" w14:textId="0126AF22" w:rsidR="00C62538" w:rsidRPr="008D5A47" w:rsidRDefault="00DD78A5" w:rsidP="00C62538">
                  <w:pPr>
                    <w:spacing w:line="252" w:lineRule="auto"/>
                    <w:jc w:val="center"/>
                    <w:rPr>
                      <w:rFonts w:asciiTheme="minorHAnsi" w:eastAsiaTheme="minorHAnsi" w:hAnsiTheme="minorHAnsi" w:cstheme="minorHAnsi"/>
                      <w:b/>
                      <w:bCs/>
                      <w:sz w:val="22"/>
                      <w:szCs w:val="22"/>
                      <w:lang w:val="en-US"/>
                    </w:rPr>
                  </w:pPr>
                  <w:r>
                    <w:rPr>
                      <w:rFonts w:asciiTheme="minorHAnsi" w:hAnsiTheme="minorHAnsi" w:cstheme="minorHAnsi"/>
                      <w:b/>
                      <w:bCs/>
                      <w:sz w:val="22"/>
                      <w:szCs w:val="22"/>
                      <w:lang w:val="en-US"/>
                    </w:rPr>
                    <w:t>25</w:t>
                  </w:r>
                </w:p>
              </w:tc>
            </w:tr>
            <w:tr w:rsidR="00C62538" w:rsidRPr="008D5A47" w14:paraId="37CCC4B9" w14:textId="77777777" w:rsidTr="0013581B">
              <w:trPr>
                <w:gridAfter w:val="1"/>
                <w:wAfter w:w="2976" w:type="dxa"/>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074D1"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r w:rsidRPr="008D5A47">
                    <w:rPr>
                      <w:rFonts w:asciiTheme="minorHAnsi" w:hAnsiTheme="minorHAnsi" w:cstheme="minorHAnsi"/>
                      <w:sz w:val="22"/>
                      <w:szCs w:val="22"/>
                      <w:lang w:val="en-US"/>
                    </w:rPr>
                    <w:t>47, 48</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BDE3CBC" w14:textId="64A797C2" w:rsidR="00C62538" w:rsidRPr="008D5A47" w:rsidRDefault="00DD78A5" w:rsidP="00C62538">
                  <w:pPr>
                    <w:spacing w:line="252" w:lineRule="auto"/>
                    <w:jc w:val="center"/>
                    <w:rPr>
                      <w:rFonts w:asciiTheme="minorHAnsi" w:eastAsiaTheme="minorHAnsi" w:hAnsiTheme="minorHAnsi" w:cstheme="minorHAnsi"/>
                      <w:b/>
                      <w:bCs/>
                      <w:sz w:val="22"/>
                      <w:szCs w:val="22"/>
                      <w:lang w:val="en-US"/>
                    </w:rPr>
                  </w:pPr>
                  <w:r>
                    <w:rPr>
                      <w:rFonts w:asciiTheme="minorHAnsi" w:eastAsiaTheme="minorHAnsi" w:hAnsiTheme="minorHAnsi" w:cstheme="minorHAnsi"/>
                      <w:b/>
                      <w:bCs/>
                      <w:sz w:val="22"/>
                      <w:szCs w:val="22"/>
                      <w:lang w:val="en-US"/>
                    </w:rPr>
                    <w:t>24</w:t>
                  </w:r>
                </w:p>
              </w:tc>
            </w:tr>
            <w:tr w:rsidR="00C62538" w:rsidRPr="008D5A47" w14:paraId="79D599FC" w14:textId="77777777" w:rsidTr="0013581B">
              <w:trPr>
                <w:gridAfter w:val="1"/>
                <w:wAfter w:w="2976" w:type="dxa"/>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3D189"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r w:rsidRPr="008D5A47">
                    <w:rPr>
                      <w:rFonts w:asciiTheme="minorHAnsi" w:hAnsiTheme="minorHAnsi" w:cstheme="minorHAnsi"/>
                      <w:sz w:val="22"/>
                      <w:szCs w:val="22"/>
                      <w:lang w:val="en-US"/>
                    </w:rPr>
                    <w:t>45, 46</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38AA56ED" w14:textId="40D3808D" w:rsidR="00C62538" w:rsidRPr="008D5A47" w:rsidRDefault="00DD78A5" w:rsidP="00C62538">
                  <w:pPr>
                    <w:spacing w:line="252" w:lineRule="auto"/>
                    <w:jc w:val="center"/>
                    <w:rPr>
                      <w:rFonts w:asciiTheme="minorHAnsi" w:eastAsiaTheme="minorHAnsi" w:hAnsiTheme="minorHAnsi" w:cstheme="minorHAnsi"/>
                      <w:b/>
                      <w:bCs/>
                      <w:sz w:val="22"/>
                      <w:szCs w:val="22"/>
                      <w:lang w:val="en-US"/>
                    </w:rPr>
                  </w:pPr>
                  <w:r>
                    <w:rPr>
                      <w:rFonts w:asciiTheme="minorHAnsi" w:eastAsiaTheme="minorHAnsi" w:hAnsiTheme="minorHAnsi" w:cstheme="minorHAnsi"/>
                      <w:b/>
                      <w:bCs/>
                      <w:sz w:val="22"/>
                      <w:szCs w:val="22"/>
                      <w:lang w:val="en-US"/>
                    </w:rPr>
                    <w:t>23</w:t>
                  </w:r>
                </w:p>
              </w:tc>
            </w:tr>
            <w:tr w:rsidR="00C62538" w:rsidRPr="008D5A47" w14:paraId="0A3CA205" w14:textId="77777777" w:rsidTr="0013581B">
              <w:trPr>
                <w:gridAfter w:val="1"/>
                <w:wAfter w:w="2976" w:type="dxa"/>
                <w:trHeight w:val="258"/>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15B3A"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r w:rsidRPr="008D5A47">
                    <w:rPr>
                      <w:rFonts w:asciiTheme="minorHAnsi" w:eastAsiaTheme="minorHAnsi" w:hAnsiTheme="minorHAnsi" w:cstheme="minorHAnsi"/>
                      <w:sz w:val="22"/>
                      <w:szCs w:val="22"/>
                      <w:lang w:val="en-US"/>
                    </w:rPr>
                    <w:t>44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7956B28" w14:textId="5CA14EAC" w:rsidR="00C62538" w:rsidRPr="008D5A47" w:rsidRDefault="00DD78A5" w:rsidP="00C62538">
                  <w:pPr>
                    <w:spacing w:line="252" w:lineRule="auto"/>
                    <w:jc w:val="center"/>
                    <w:rPr>
                      <w:rFonts w:asciiTheme="minorHAnsi" w:eastAsiaTheme="minorHAnsi" w:hAnsiTheme="minorHAnsi" w:cstheme="minorHAnsi"/>
                      <w:b/>
                      <w:bCs/>
                      <w:sz w:val="22"/>
                      <w:szCs w:val="22"/>
                      <w:lang w:val="en-US"/>
                    </w:rPr>
                  </w:pPr>
                  <w:r>
                    <w:rPr>
                      <w:rFonts w:asciiTheme="minorHAnsi" w:eastAsiaTheme="minorHAnsi" w:hAnsiTheme="minorHAnsi" w:cstheme="minorHAnsi"/>
                      <w:b/>
                      <w:bCs/>
                      <w:sz w:val="22"/>
                      <w:szCs w:val="22"/>
                      <w:lang w:val="en-US"/>
                    </w:rPr>
                    <w:t>22</w:t>
                  </w:r>
                </w:p>
              </w:tc>
            </w:tr>
            <w:tr w:rsidR="00C62538" w:rsidRPr="008D5A47" w14:paraId="63F6BEAA" w14:textId="77777777" w:rsidTr="0013581B">
              <w:trPr>
                <w:gridAfter w:val="1"/>
                <w:wAfter w:w="2976" w:type="dxa"/>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4E0A"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r w:rsidRPr="008D5A47">
                    <w:rPr>
                      <w:rFonts w:asciiTheme="minorHAnsi" w:eastAsiaTheme="minorHAnsi" w:hAnsiTheme="minorHAnsi" w:cstheme="minorHAnsi"/>
                      <w:sz w:val="22"/>
                      <w:szCs w:val="22"/>
                      <w:lang w:val="en-US"/>
                    </w:rPr>
                    <w:lastRenderedPageBreak/>
                    <w:t>43</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95EC6A1" w14:textId="62C46342" w:rsidR="00C62538" w:rsidRPr="008D5A47" w:rsidRDefault="00DD78A5" w:rsidP="00C62538">
                  <w:pPr>
                    <w:spacing w:line="252" w:lineRule="auto"/>
                    <w:jc w:val="center"/>
                    <w:rPr>
                      <w:rFonts w:asciiTheme="minorHAnsi" w:eastAsiaTheme="minorHAnsi" w:hAnsiTheme="minorHAnsi" w:cstheme="minorHAnsi"/>
                      <w:b/>
                      <w:bCs/>
                      <w:sz w:val="22"/>
                      <w:szCs w:val="22"/>
                      <w:lang w:val="en-US"/>
                    </w:rPr>
                  </w:pPr>
                  <w:r>
                    <w:rPr>
                      <w:rFonts w:asciiTheme="minorHAnsi" w:eastAsiaTheme="minorHAnsi" w:hAnsiTheme="minorHAnsi" w:cstheme="minorHAnsi"/>
                      <w:b/>
                      <w:bCs/>
                      <w:sz w:val="22"/>
                      <w:szCs w:val="22"/>
                      <w:lang w:val="en-US"/>
                    </w:rPr>
                    <w:t>21</w:t>
                  </w:r>
                </w:p>
              </w:tc>
            </w:tr>
            <w:tr w:rsidR="00C62538" w:rsidRPr="008D5A47" w14:paraId="72FF3480" w14:textId="77777777" w:rsidTr="0013581B">
              <w:trPr>
                <w:gridAfter w:val="1"/>
                <w:wAfter w:w="2976" w:type="dxa"/>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D7819" w14:textId="77777777" w:rsidR="00C62538" w:rsidRPr="008D5A47" w:rsidRDefault="00C62538" w:rsidP="00C62538">
                  <w:pPr>
                    <w:spacing w:line="252" w:lineRule="auto"/>
                    <w:jc w:val="center"/>
                    <w:rPr>
                      <w:rFonts w:asciiTheme="minorHAnsi" w:eastAsiaTheme="minorHAnsi" w:hAnsiTheme="minorHAnsi" w:cstheme="minorHAnsi"/>
                      <w:sz w:val="22"/>
                      <w:szCs w:val="22"/>
                      <w:lang w:val="en-US"/>
                    </w:rPr>
                  </w:pPr>
                  <w:r w:rsidRPr="008D5A47">
                    <w:rPr>
                      <w:rFonts w:asciiTheme="minorHAnsi" w:eastAsiaTheme="minorHAnsi" w:hAnsiTheme="minorHAnsi" w:cstheme="minorHAnsi"/>
                      <w:sz w:val="22"/>
                      <w:szCs w:val="22"/>
                      <w:lang w:val="en-US"/>
                    </w:rPr>
                    <w:t>42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5F4FF9F" w14:textId="4103B911" w:rsidR="00C62538" w:rsidRPr="008D5A47" w:rsidRDefault="00DD78A5" w:rsidP="00C62538">
                  <w:pPr>
                    <w:spacing w:line="252" w:lineRule="auto"/>
                    <w:jc w:val="center"/>
                    <w:rPr>
                      <w:rFonts w:asciiTheme="minorHAnsi" w:eastAsiaTheme="minorHAnsi" w:hAnsiTheme="minorHAnsi" w:cstheme="minorHAnsi"/>
                      <w:b/>
                      <w:bCs/>
                      <w:sz w:val="22"/>
                      <w:szCs w:val="22"/>
                      <w:lang w:val="en-US"/>
                    </w:rPr>
                  </w:pPr>
                  <w:r>
                    <w:rPr>
                      <w:rFonts w:asciiTheme="minorHAnsi" w:eastAsiaTheme="minorHAnsi" w:hAnsiTheme="minorHAnsi" w:cstheme="minorHAnsi"/>
                      <w:b/>
                      <w:bCs/>
                      <w:sz w:val="22"/>
                      <w:szCs w:val="22"/>
                      <w:lang w:val="en-US"/>
                    </w:rPr>
                    <w:t>20</w:t>
                  </w:r>
                </w:p>
              </w:tc>
            </w:tr>
            <w:tr w:rsidR="00C62538" w:rsidRPr="008D5A47" w14:paraId="451E00F1" w14:textId="77777777" w:rsidTr="0013581B">
              <w:trPr>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E061D" w14:textId="1CD01B50" w:rsidR="00C62538" w:rsidRPr="008D5A47" w:rsidRDefault="0013581B" w:rsidP="00C62538">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40, </w:t>
                  </w:r>
                  <w:r w:rsidR="00C62538" w:rsidRPr="008D5A47">
                    <w:rPr>
                      <w:rFonts w:asciiTheme="minorHAnsi" w:eastAsiaTheme="minorHAnsi" w:hAnsiTheme="minorHAnsi" w:cstheme="minorHAnsi"/>
                      <w:sz w:val="22"/>
                      <w:szCs w:val="22"/>
                      <w:lang w:val="en-US"/>
                    </w:rPr>
                    <w:t>41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3A8D6ADD" w14:textId="158EB6E2" w:rsidR="00C62538" w:rsidRPr="008D5A47" w:rsidRDefault="00DD78A5" w:rsidP="00C62538">
                  <w:pPr>
                    <w:spacing w:line="252" w:lineRule="auto"/>
                    <w:jc w:val="center"/>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19</w:t>
                  </w:r>
                </w:p>
              </w:tc>
              <w:tc>
                <w:tcPr>
                  <w:tcW w:w="2976" w:type="dxa"/>
                </w:tcPr>
                <w:p w14:paraId="5E498271"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
              </w:tc>
            </w:tr>
            <w:tr w:rsidR="00C62538" w:rsidRPr="008D5A47" w14:paraId="2328873F" w14:textId="77777777" w:rsidTr="0013581B">
              <w:trPr>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6F9DD" w14:textId="14DDA1B0" w:rsidR="00C62538" w:rsidRPr="008D5A47" w:rsidRDefault="0013581B" w:rsidP="00C62538">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37-39</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B7C64BC" w14:textId="7BE4396A" w:rsidR="00C62538" w:rsidRPr="008D5A47" w:rsidRDefault="00DD78A5" w:rsidP="00C62538">
                  <w:pPr>
                    <w:spacing w:line="252" w:lineRule="auto"/>
                    <w:jc w:val="center"/>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18</w:t>
                  </w:r>
                </w:p>
              </w:tc>
              <w:tc>
                <w:tcPr>
                  <w:tcW w:w="2976" w:type="dxa"/>
                </w:tcPr>
                <w:p w14:paraId="5E3144C8"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
              </w:tc>
            </w:tr>
            <w:tr w:rsidR="00C62538" w:rsidRPr="008D5A47" w14:paraId="5C2F9F38" w14:textId="77777777" w:rsidTr="0013581B">
              <w:trPr>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94683" w14:textId="09AD2824" w:rsidR="00C62538" w:rsidRPr="008D5A47" w:rsidRDefault="0013581B" w:rsidP="00C62538">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34-36</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E730C7E" w14:textId="691661A3" w:rsidR="00C62538" w:rsidRPr="008D5A47" w:rsidRDefault="00DD78A5" w:rsidP="00C62538">
                  <w:pPr>
                    <w:spacing w:line="252" w:lineRule="auto"/>
                    <w:jc w:val="center"/>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17</w:t>
                  </w:r>
                </w:p>
              </w:tc>
              <w:tc>
                <w:tcPr>
                  <w:tcW w:w="2976" w:type="dxa"/>
                </w:tcPr>
                <w:p w14:paraId="1EB3361C"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
              </w:tc>
            </w:tr>
            <w:tr w:rsidR="00C62538" w:rsidRPr="008D5A47" w14:paraId="600C2B03" w14:textId="77777777" w:rsidTr="0013581B">
              <w:trPr>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C1963" w14:textId="6CC3BFC4" w:rsidR="00C62538" w:rsidRPr="008D5A47" w:rsidRDefault="0013581B" w:rsidP="00C62538">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31-33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766AFF9" w14:textId="26020F53" w:rsidR="00C62538" w:rsidRPr="008D5A47" w:rsidRDefault="00DD78A5" w:rsidP="00C62538">
                  <w:pPr>
                    <w:spacing w:line="252" w:lineRule="auto"/>
                    <w:jc w:val="center"/>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16</w:t>
                  </w:r>
                </w:p>
              </w:tc>
              <w:tc>
                <w:tcPr>
                  <w:tcW w:w="2976" w:type="dxa"/>
                </w:tcPr>
                <w:p w14:paraId="4979C876"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
              </w:tc>
            </w:tr>
            <w:tr w:rsidR="00C62538" w:rsidRPr="008D5A47" w14:paraId="6340F56C" w14:textId="77777777" w:rsidTr="0013581B">
              <w:trPr>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AEB41" w14:textId="225259C4" w:rsidR="00C62538" w:rsidRPr="008D5A47" w:rsidRDefault="0013581B" w:rsidP="00C62538">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28-30</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27FFC4C" w14:textId="282B6490" w:rsidR="00C62538" w:rsidRPr="008D5A47" w:rsidRDefault="00DD78A5" w:rsidP="00C62538">
                  <w:pPr>
                    <w:spacing w:line="252" w:lineRule="auto"/>
                    <w:jc w:val="center"/>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15</w:t>
                  </w:r>
                </w:p>
              </w:tc>
              <w:tc>
                <w:tcPr>
                  <w:tcW w:w="2976" w:type="dxa"/>
                </w:tcPr>
                <w:p w14:paraId="62FEC7B9"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
              </w:tc>
            </w:tr>
            <w:tr w:rsidR="00C62538" w:rsidRPr="008D5A47" w14:paraId="3D26E59F" w14:textId="77777777" w:rsidTr="0013581B">
              <w:trPr>
                <w:trHeight w:val="2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141BAE" w14:textId="35BA2DC5" w:rsidR="00C62538" w:rsidRPr="008D5A47" w:rsidRDefault="0013581B" w:rsidP="00C62538">
                  <w:pPr>
                    <w:spacing w:line="252" w:lineRule="auto"/>
                    <w:jc w:val="center"/>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25-27</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476CE2E" w14:textId="173CF1B7" w:rsidR="00C62538" w:rsidRPr="008D5A47" w:rsidRDefault="0013581B" w:rsidP="00C62538">
                  <w:pPr>
                    <w:spacing w:line="252" w:lineRule="auto"/>
                    <w:jc w:val="center"/>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14</w:t>
                  </w:r>
                </w:p>
              </w:tc>
              <w:tc>
                <w:tcPr>
                  <w:tcW w:w="2976" w:type="dxa"/>
                </w:tcPr>
                <w:p w14:paraId="0CD0B11A" w14:textId="77777777" w:rsidR="00C62538" w:rsidRPr="008D5A47" w:rsidRDefault="00C62538" w:rsidP="00C62538">
                  <w:pPr>
                    <w:spacing w:line="252" w:lineRule="auto"/>
                    <w:jc w:val="center"/>
                    <w:rPr>
                      <w:rFonts w:asciiTheme="minorHAnsi" w:eastAsiaTheme="minorHAnsi" w:hAnsiTheme="minorHAnsi" w:cstheme="minorHAnsi"/>
                      <w:b/>
                      <w:bCs/>
                      <w:sz w:val="22"/>
                      <w:szCs w:val="22"/>
                      <w:lang w:val="en-US"/>
                    </w:rPr>
                  </w:pPr>
                </w:p>
              </w:tc>
            </w:tr>
          </w:tbl>
          <w:p w14:paraId="2B88181F" w14:textId="77777777" w:rsidR="00C62538" w:rsidRPr="008D5A47" w:rsidRDefault="00C62538" w:rsidP="00C62538">
            <w:pPr>
              <w:spacing w:before="120"/>
              <w:jc w:val="both"/>
              <w:rPr>
                <w:rFonts w:asciiTheme="minorHAnsi" w:hAnsiTheme="minorHAnsi" w:cstheme="minorHAnsi"/>
                <w:color w:val="000000"/>
                <w:sz w:val="22"/>
                <w:szCs w:val="22"/>
                <w:lang w:val="en-US"/>
              </w:rPr>
            </w:pPr>
            <w:r w:rsidRPr="008D5A47">
              <w:rPr>
                <w:rFonts w:asciiTheme="minorHAnsi" w:hAnsiTheme="minorHAnsi" w:cstheme="minorHAnsi"/>
                <w:color w:val="000000"/>
                <w:sz w:val="22"/>
                <w:szCs w:val="22"/>
                <w:lang w:val="en-US"/>
              </w:rPr>
              <w:t>          </w:t>
            </w:r>
          </w:p>
          <w:p w14:paraId="1F122BF0" w14:textId="526D1568" w:rsidR="00C62538" w:rsidRPr="008D5A47" w:rsidRDefault="00C62538" w:rsidP="00C62538">
            <w:pPr>
              <w:spacing w:before="120"/>
              <w:jc w:val="both"/>
              <w:rPr>
                <w:rFonts w:asciiTheme="minorHAnsi" w:hAnsiTheme="minorHAnsi" w:cstheme="minorHAnsi"/>
                <w:color w:val="000000"/>
                <w:sz w:val="22"/>
                <w:szCs w:val="22"/>
                <w:highlight w:val="yellow"/>
                <w:lang w:val="en-US"/>
              </w:rPr>
            </w:pPr>
            <w:r w:rsidRPr="008D5A47">
              <w:rPr>
                <w:rFonts w:asciiTheme="minorHAnsi" w:hAnsiTheme="minorHAnsi" w:cstheme="minorHAnsi"/>
                <w:color w:val="000000"/>
                <w:sz w:val="22"/>
                <w:szCs w:val="22"/>
                <w:lang w:val="en-US"/>
              </w:rPr>
              <w:t xml:space="preserve"> Na </w:t>
            </w:r>
            <w:proofErr w:type="spellStart"/>
            <w:r w:rsidRPr="008D5A47">
              <w:rPr>
                <w:rFonts w:asciiTheme="minorHAnsi" w:hAnsiTheme="minorHAnsi" w:cstheme="minorHAnsi"/>
                <w:color w:val="000000"/>
                <w:sz w:val="22"/>
                <w:szCs w:val="22"/>
                <w:lang w:val="en-US"/>
              </w:rPr>
              <w:t>usmenom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dijelu</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ispita</w:t>
            </w:r>
            <w:proofErr w:type="spellEnd"/>
            <w:r w:rsidRPr="008D5A47">
              <w:rPr>
                <w:rFonts w:asciiTheme="minorHAnsi" w:hAnsiTheme="minorHAnsi" w:cstheme="minorHAnsi"/>
                <w:color w:val="000000"/>
                <w:sz w:val="22"/>
                <w:szCs w:val="22"/>
                <w:lang w:val="en-US"/>
              </w:rPr>
              <w:t xml:space="preserve"> student </w:t>
            </w:r>
            <w:proofErr w:type="spellStart"/>
            <w:r w:rsidRPr="008D5A47">
              <w:rPr>
                <w:rFonts w:asciiTheme="minorHAnsi" w:hAnsiTheme="minorHAnsi" w:cstheme="minorHAnsi"/>
                <w:color w:val="000000"/>
                <w:sz w:val="22"/>
                <w:szCs w:val="22"/>
                <w:lang w:val="en-US"/>
              </w:rPr>
              <w:t>može</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ostvariti</w:t>
            </w:r>
            <w:proofErr w:type="spellEnd"/>
            <w:r w:rsidRPr="008D5A47">
              <w:rPr>
                <w:rFonts w:asciiTheme="minorHAnsi" w:hAnsiTheme="minorHAnsi" w:cstheme="minorHAnsi"/>
                <w:color w:val="000000"/>
                <w:sz w:val="22"/>
                <w:szCs w:val="22"/>
                <w:lang w:val="en-US"/>
              </w:rPr>
              <w:t xml:space="preserve"> </w:t>
            </w:r>
            <w:r w:rsidR="0013581B">
              <w:rPr>
                <w:rFonts w:asciiTheme="minorHAnsi" w:hAnsiTheme="minorHAnsi" w:cstheme="minorHAnsi"/>
                <w:color w:val="000000"/>
                <w:sz w:val="22"/>
                <w:szCs w:val="22"/>
                <w:lang w:val="en-US"/>
              </w:rPr>
              <w:t>1-5</w:t>
            </w:r>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bodova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kako</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slijedi</w:t>
            </w:r>
            <w:proofErr w:type="spellEnd"/>
            <w:r w:rsidRPr="008D5A47">
              <w:rPr>
                <w:rFonts w:asciiTheme="minorHAnsi" w:hAnsiTheme="minorHAnsi" w:cstheme="minorHAnsi"/>
                <w:color w:val="000000"/>
                <w:sz w:val="22"/>
                <w:szCs w:val="22"/>
                <w:lang w:val="en-US"/>
              </w:rPr>
              <w:t>:</w:t>
            </w:r>
          </w:p>
          <w:tbl>
            <w:tblPr>
              <w:tblW w:w="0" w:type="auto"/>
              <w:tblInd w:w="3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9"/>
              <w:gridCol w:w="1701"/>
            </w:tblGrid>
            <w:tr w:rsidR="00C62538" w:rsidRPr="008D5A47" w14:paraId="6397F0E5" w14:textId="77777777" w:rsidTr="003C215E">
              <w:tc>
                <w:tcPr>
                  <w:tcW w:w="2889" w:type="dxa"/>
                </w:tcPr>
                <w:p w14:paraId="172C6564"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Ocjena USMENOG ISPITA</w:t>
                  </w:r>
                </w:p>
              </w:tc>
              <w:tc>
                <w:tcPr>
                  <w:tcW w:w="1701" w:type="dxa"/>
                  <w:shd w:val="clear" w:color="auto" w:fill="E0E0E0"/>
                </w:tcPr>
                <w:p w14:paraId="1D3A6095" w14:textId="77777777" w:rsidR="00C62538" w:rsidRPr="008D5A47" w:rsidRDefault="00C62538" w:rsidP="00C62538">
                  <w:pPr>
                    <w:rPr>
                      <w:rFonts w:asciiTheme="minorHAnsi" w:hAnsiTheme="minorHAnsi" w:cstheme="minorHAnsi"/>
                      <w:b/>
                      <w:sz w:val="22"/>
                      <w:szCs w:val="22"/>
                    </w:rPr>
                  </w:pPr>
                  <w:r w:rsidRPr="008D5A47">
                    <w:rPr>
                      <w:rFonts w:asciiTheme="minorHAnsi" w:hAnsiTheme="minorHAnsi" w:cstheme="minorHAnsi"/>
                      <w:b/>
                      <w:sz w:val="22"/>
                      <w:szCs w:val="22"/>
                    </w:rPr>
                    <w:t>Broj bodova</w:t>
                  </w:r>
                </w:p>
              </w:tc>
            </w:tr>
            <w:tr w:rsidR="00C62538" w:rsidRPr="008D5A47" w14:paraId="36CDB2C5" w14:textId="77777777" w:rsidTr="003C215E">
              <w:tc>
                <w:tcPr>
                  <w:tcW w:w="2889" w:type="dxa"/>
                </w:tcPr>
                <w:p w14:paraId="570166F1"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5</w:t>
                  </w:r>
                </w:p>
              </w:tc>
              <w:tc>
                <w:tcPr>
                  <w:tcW w:w="1701" w:type="dxa"/>
                  <w:shd w:val="clear" w:color="auto" w:fill="E0E0E0"/>
                </w:tcPr>
                <w:p w14:paraId="6BD71F03" w14:textId="326CD2EF" w:rsidR="00C62538" w:rsidRPr="008D5A47" w:rsidRDefault="0013581B" w:rsidP="00C62538">
                  <w:pPr>
                    <w:rPr>
                      <w:rFonts w:asciiTheme="minorHAnsi" w:hAnsiTheme="minorHAnsi" w:cstheme="minorHAnsi"/>
                      <w:b/>
                      <w:sz w:val="22"/>
                      <w:szCs w:val="22"/>
                    </w:rPr>
                  </w:pPr>
                  <w:r>
                    <w:rPr>
                      <w:rFonts w:asciiTheme="minorHAnsi" w:hAnsiTheme="minorHAnsi" w:cstheme="minorHAnsi"/>
                      <w:b/>
                      <w:sz w:val="22"/>
                      <w:szCs w:val="22"/>
                    </w:rPr>
                    <w:t>5</w:t>
                  </w:r>
                </w:p>
              </w:tc>
            </w:tr>
            <w:tr w:rsidR="00C62538" w:rsidRPr="008D5A47" w14:paraId="476AA989" w14:textId="77777777" w:rsidTr="003C215E">
              <w:tc>
                <w:tcPr>
                  <w:tcW w:w="2889" w:type="dxa"/>
                </w:tcPr>
                <w:p w14:paraId="0C501300"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4</w:t>
                  </w:r>
                </w:p>
              </w:tc>
              <w:tc>
                <w:tcPr>
                  <w:tcW w:w="1701" w:type="dxa"/>
                  <w:shd w:val="clear" w:color="auto" w:fill="E0E0E0"/>
                </w:tcPr>
                <w:p w14:paraId="76F59BE5" w14:textId="4E40B552" w:rsidR="00C62538" w:rsidRPr="008D5A47" w:rsidRDefault="0013581B" w:rsidP="00C62538">
                  <w:pPr>
                    <w:rPr>
                      <w:rFonts w:asciiTheme="minorHAnsi" w:hAnsiTheme="minorHAnsi" w:cstheme="minorHAnsi"/>
                      <w:b/>
                      <w:sz w:val="22"/>
                      <w:szCs w:val="22"/>
                    </w:rPr>
                  </w:pPr>
                  <w:r>
                    <w:rPr>
                      <w:rFonts w:asciiTheme="minorHAnsi" w:hAnsiTheme="minorHAnsi" w:cstheme="minorHAnsi"/>
                      <w:b/>
                      <w:sz w:val="22"/>
                      <w:szCs w:val="22"/>
                    </w:rPr>
                    <w:t>4</w:t>
                  </w:r>
                </w:p>
              </w:tc>
            </w:tr>
            <w:tr w:rsidR="00C62538" w:rsidRPr="008D5A47" w14:paraId="7874E833" w14:textId="77777777" w:rsidTr="003C215E">
              <w:tc>
                <w:tcPr>
                  <w:tcW w:w="2889" w:type="dxa"/>
                </w:tcPr>
                <w:p w14:paraId="61F6C4A9"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3</w:t>
                  </w:r>
                </w:p>
              </w:tc>
              <w:tc>
                <w:tcPr>
                  <w:tcW w:w="1701" w:type="dxa"/>
                  <w:shd w:val="clear" w:color="auto" w:fill="E0E0E0"/>
                </w:tcPr>
                <w:p w14:paraId="52E363B5" w14:textId="72910782" w:rsidR="00C62538" w:rsidRPr="008D5A47" w:rsidRDefault="0013581B" w:rsidP="00C62538">
                  <w:pPr>
                    <w:rPr>
                      <w:rFonts w:asciiTheme="minorHAnsi" w:hAnsiTheme="minorHAnsi" w:cstheme="minorHAnsi"/>
                      <w:b/>
                      <w:sz w:val="22"/>
                      <w:szCs w:val="22"/>
                    </w:rPr>
                  </w:pPr>
                  <w:r>
                    <w:rPr>
                      <w:rFonts w:asciiTheme="minorHAnsi" w:hAnsiTheme="minorHAnsi" w:cstheme="minorHAnsi"/>
                      <w:b/>
                      <w:sz w:val="22"/>
                      <w:szCs w:val="22"/>
                    </w:rPr>
                    <w:t>3</w:t>
                  </w:r>
                </w:p>
              </w:tc>
            </w:tr>
            <w:tr w:rsidR="00C62538" w:rsidRPr="008D5A47" w14:paraId="0857579B" w14:textId="77777777" w:rsidTr="003C215E">
              <w:tc>
                <w:tcPr>
                  <w:tcW w:w="2889" w:type="dxa"/>
                </w:tcPr>
                <w:p w14:paraId="37FCD760"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2</w:t>
                  </w:r>
                </w:p>
              </w:tc>
              <w:tc>
                <w:tcPr>
                  <w:tcW w:w="1701" w:type="dxa"/>
                  <w:shd w:val="clear" w:color="auto" w:fill="E0E0E0"/>
                </w:tcPr>
                <w:p w14:paraId="79DF589C" w14:textId="5990DF55" w:rsidR="00C62538" w:rsidRPr="008D5A47" w:rsidRDefault="0013581B" w:rsidP="00C62538">
                  <w:pPr>
                    <w:rPr>
                      <w:rFonts w:asciiTheme="minorHAnsi" w:hAnsiTheme="minorHAnsi" w:cstheme="minorHAnsi"/>
                      <w:b/>
                      <w:sz w:val="22"/>
                      <w:szCs w:val="22"/>
                    </w:rPr>
                  </w:pPr>
                  <w:r>
                    <w:rPr>
                      <w:rFonts w:asciiTheme="minorHAnsi" w:hAnsiTheme="minorHAnsi" w:cstheme="minorHAnsi"/>
                      <w:b/>
                      <w:sz w:val="22"/>
                      <w:szCs w:val="22"/>
                    </w:rPr>
                    <w:t>1, 2</w:t>
                  </w:r>
                </w:p>
              </w:tc>
            </w:tr>
            <w:tr w:rsidR="00C62538" w:rsidRPr="008D5A47" w14:paraId="226C7850" w14:textId="77777777" w:rsidTr="003C215E">
              <w:tc>
                <w:tcPr>
                  <w:tcW w:w="2889" w:type="dxa"/>
                </w:tcPr>
                <w:p w14:paraId="19C87D66" w14:textId="77777777" w:rsidR="00C62538" w:rsidRPr="008D5A47" w:rsidRDefault="00C62538" w:rsidP="00C62538">
                  <w:pPr>
                    <w:rPr>
                      <w:rFonts w:asciiTheme="minorHAnsi" w:hAnsiTheme="minorHAnsi" w:cstheme="minorHAnsi"/>
                      <w:sz w:val="22"/>
                      <w:szCs w:val="22"/>
                    </w:rPr>
                  </w:pPr>
                  <w:r w:rsidRPr="008D5A47">
                    <w:rPr>
                      <w:rFonts w:asciiTheme="minorHAnsi" w:hAnsiTheme="minorHAnsi" w:cstheme="minorHAnsi"/>
                      <w:sz w:val="22"/>
                      <w:szCs w:val="22"/>
                    </w:rPr>
                    <w:t>1</w:t>
                  </w:r>
                </w:p>
              </w:tc>
              <w:tc>
                <w:tcPr>
                  <w:tcW w:w="1701" w:type="dxa"/>
                  <w:shd w:val="clear" w:color="auto" w:fill="E0E0E0"/>
                </w:tcPr>
                <w:p w14:paraId="3B7F6C59" w14:textId="77777777" w:rsidR="00C62538" w:rsidRPr="008D5A47" w:rsidRDefault="00C62538" w:rsidP="00C62538">
                  <w:pPr>
                    <w:rPr>
                      <w:rFonts w:asciiTheme="minorHAnsi" w:hAnsiTheme="minorHAnsi" w:cstheme="minorHAnsi"/>
                      <w:b/>
                      <w:sz w:val="22"/>
                      <w:szCs w:val="22"/>
                    </w:rPr>
                  </w:pPr>
                  <w:r w:rsidRPr="008D5A47">
                    <w:rPr>
                      <w:rFonts w:asciiTheme="minorHAnsi" w:hAnsiTheme="minorHAnsi" w:cstheme="minorHAnsi"/>
                      <w:b/>
                      <w:sz w:val="22"/>
                      <w:szCs w:val="22"/>
                    </w:rPr>
                    <w:t>0</w:t>
                  </w:r>
                </w:p>
              </w:tc>
            </w:tr>
          </w:tbl>
          <w:p w14:paraId="365050B5" w14:textId="77777777" w:rsidR="00C62538" w:rsidRPr="008D5A47" w:rsidRDefault="00C62538" w:rsidP="00C62538">
            <w:pPr>
              <w:spacing w:before="60" w:after="120"/>
              <w:jc w:val="both"/>
              <w:rPr>
                <w:rFonts w:asciiTheme="minorHAnsi" w:hAnsiTheme="minorHAnsi" w:cstheme="minorHAnsi"/>
                <w:b/>
                <w:bCs/>
                <w:sz w:val="22"/>
                <w:szCs w:val="22"/>
                <w:u w:val="single"/>
                <w:lang w:val="en-US"/>
              </w:rPr>
            </w:pPr>
            <w:proofErr w:type="spellStart"/>
            <w:r w:rsidRPr="008D5A47">
              <w:rPr>
                <w:rFonts w:asciiTheme="minorHAnsi" w:hAnsiTheme="minorHAnsi" w:cstheme="minorHAnsi"/>
                <w:color w:val="000000"/>
                <w:sz w:val="22"/>
                <w:szCs w:val="22"/>
                <w:lang w:val="en-US"/>
              </w:rPr>
              <w:t>Bodovi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stečeni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na</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pismenom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i</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usmenom</w:t>
            </w:r>
            <w:proofErr w:type="spellEnd"/>
            <w:r w:rsidRPr="008D5A47">
              <w:rPr>
                <w:rFonts w:asciiTheme="minorHAnsi" w:hAnsiTheme="minorHAnsi" w:cstheme="minorHAnsi"/>
                <w:color w:val="000000"/>
                <w:sz w:val="22"/>
                <w:szCs w:val="22"/>
                <w:lang w:val="en-US"/>
              </w:rPr>
              <w:t xml:space="preserve"> </w:t>
            </w:r>
            <w:proofErr w:type="spellStart"/>
            <w:r w:rsidRPr="008D5A47">
              <w:rPr>
                <w:rFonts w:asciiTheme="minorHAnsi" w:hAnsiTheme="minorHAnsi" w:cstheme="minorHAnsi"/>
                <w:color w:val="000000"/>
                <w:sz w:val="22"/>
                <w:szCs w:val="22"/>
                <w:lang w:val="en-US"/>
              </w:rPr>
              <w:t>dijelu</w:t>
            </w:r>
            <w:proofErr w:type="spellEnd"/>
            <w:r w:rsidRPr="008D5A47">
              <w:rPr>
                <w:rFonts w:asciiTheme="minorHAnsi" w:hAnsiTheme="minorHAnsi" w:cstheme="minorHAnsi"/>
                <w:color w:val="000000"/>
                <w:sz w:val="22"/>
                <w:szCs w:val="22"/>
                <w:lang w:val="en-US"/>
              </w:rPr>
              <w:t xml:space="preserve"> se </w:t>
            </w:r>
            <w:proofErr w:type="spellStart"/>
            <w:r w:rsidRPr="008D5A47">
              <w:rPr>
                <w:rFonts w:asciiTheme="minorHAnsi" w:hAnsiTheme="minorHAnsi" w:cstheme="minorHAnsi"/>
                <w:color w:val="000000"/>
                <w:sz w:val="22"/>
                <w:szCs w:val="22"/>
                <w:lang w:val="en-US"/>
              </w:rPr>
              <w:t>zbrajaju</w:t>
            </w:r>
            <w:proofErr w:type="spellEnd"/>
            <w:r w:rsidRPr="008D5A47">
              <w:rPr>
                <w:rFonts w:asciiTheme="minorHAnsi" w:hAnsiTheme="minorHAnsi" w:cstheme="minorHAnsi"/>
                <w:color w:val="000000"/>
                <w:sz w:val="22"/>
                <w:szCs w:val="22"/>
                <w:lang w:val="en-US"/>
              </w:rPr>
              <w:t>.</w:t>
            </w:r>
          </w:p>
          <w:p w14:paraId="4234F9B5" w14:textId="77777777" w:rsidR="00C62538" w:rsidRPr="008D5A47" w:rsidRDefault="00C62538" w:rsidP="00C62538">
            <w:pPr>
              <w:spacing w:before="60" w:after="120"/>
              <w:jc w:val="both"/>
              <w:rPr>
                <w:rFonts w:asciiTheme="minorHAnsi" w:hAnsiTheme="minorHAnsi" w:cstheme="minorHAnsi"/>
                <w:b/>
                <w:bCs/>
                <w:sz w:val="22"/>
                <w:szCs w:val="22"/>
                <w:u w:val="single"/>
                <w:lang w:val="en-US"/>
              </w:rPr>
            </w:pPr>
            <w:r w:rsidRPr="008D5A47">
              <w:rPr>
                <w:rFonts w:asciiTheme="minorHAnsi" w:hAnsiTheme="minorHAnsi" w:cstheme="minorHAnsi"/>
                <w:b/>
                <w:bCs/>
                <w:sz w:val="22"/>
                <w:szCs w:val="22"/>
                <w:u w:val="single"/>
                <w:lang w:val="en-US"/>
              </w:rPr>
              <w:t xml:space="preserve">III. </w:t>
            </w:r>
            <w:proofErr w:type="spellStart"/>
            <w:r w:rsidRPr="008D5A47">
              <w:rPr>
                <w:rFonts w:asciiTheme="minorHAnsi" w:hAnsiTheme="minorHAnsi" w:cstheme="minorHAnsi"/>
                <w:b/>
                <w:bCs/>
                <w:sz w:val="22"/>
                <w:szCs w:val="22"/>
                <w:u w:val="single"/>
                <w:lang w:val="en-US"/>
              </w:rPr>
              <w:t>Konačna</w:t>
            </w:r>
            <w:proofErr w:type="spellEnd"/>
            <w:r w:rsidRPr="008D5A47">
              <w:rPr>
                <w:rFonts w:asciiTheme="minorHAnsi" w:hAnsiTheme="minorHAnsi" w:cstheme="minorHAnsi"/>
                <w:b/>
                <w:bCs/>
                <w:sz w:val="22"/>
                <w:szCs w:val="22"/>
                <w:u w:val="single"/>
                <w:lang w:val="en-US"/>
              </w:rPr>
              <w:t xml:space="preserve"> </w:t>
            </w:r>
            <w:proofErr w:type="spellStart"/>
            <w:r w:rsidRPr="008D5A47">
              <w:rPr>
                <w:rFonts w:asciiTheme="minorHAnsi" w:hAnsiTheme="minorHAnsi" w:cstheme="minorHAnsi"/>
                <w:b/>
                <w:bCs/>
                <w:sz w:val="22"/>
                <w:szCs w:val="22"/>
                <w:u w:val="single"/>
                <w:lang w:val="en-US"/>
              </w:rPr>
              <w:t>ocjena</w:t>
            </w:r>
            <w:proofErr w:type="spellEnd"/>
            <w:r w:rsidRPr="008D5A47">
              <w:rPr>
                <w:rFonts w:asciiTheme="minorHAnsi" w:hAnsiTheme="minorHAnsi" w:cstheme="minorHAnsi"/>
                <w:b/>
                <w:bCs/>
                <w:sz w:val="22"/>
                <w:szCs w:val="22"/>
                <w:u w:val="single"/>
                <w:lang w:val="en-US"/>
              </w:rPr>
              <w:t xml:space="preserve"> (</w:t>
            </w:r>
            <w:proofErr w:type="spellStart"/>
            <w:r w:rsidRPr="008D5A47">
              <w:rPr>
                <w:rFonts w:asciiTheme="minorHAnsi" w:hAnsiTheme="minorHAnsi" w:cstheme="minorHAnsi"/>
                <w:b/>
                <w:bCs/>
                <w:sz w:val="22"/>
                <w:szCs w:val="22"/>
                <w:u w:val="single"/>
                <w:lang w:val="en-US"/>
              </w:rPr>
              <w:t>maksimalno</w:t>
            </w:r>
            <w:proofErr w:type="spellEnd"/>
            <w:r w:rsidRPr="008D5A47">
              <w:rPr>
                <w:rFonts w:asciiTheme="minorHAnsi" w:hAnsiTheme="minorHAnsi" w:cstheme="minorHAnsi"/>
                <w:b/>
                <w:bCs/>
                <w:sz w:val="22"/>
                <w:szCs w:val="22"/>
                <w:u w:val="single"/>
                <w:lang w:val="en-US"/>
              </w:rPr>
              <w:t xml:space="preserve"> 100 </w:t>
            </w:r>
            <w:proofErr w:type="spellStart"/>
            <w:r w:rsidRPr="008D5A47">
              <w:rPr>
                <w:rFonts w:asciiTheme="minorHAnsi" w:hAnsiTheme="minorHAnsi" w:cstheme="minorHAnsi"/>
                <w:b/>
                <w:bCs/>
                <w:sz w:val="22"/>
                <w:szCs w:val="22"/>
                <w:u w:val="single"/>
                <w:lang w:val="en-US"/>
              </w:rPr>
              <w:t>bodova</w:t>
            </w:r>
            <w:proofErr w:type="spellEnd"/>
            <w:r w:rsidRPr="008D5A47">
              <w:rPr>
                <w:rFonts w:asciiTheme="minorHAnsi" w:hAnsiTheme="minorHAnsi" w:cstheme="minorHAnsi"/>
                <w:b/>
                <w:bCs/>
                <w:sz w:val="22"/>
                <w:szCs w:val="22"/>
                <w:u w:val="single"/>
                <w:lang w:val="en-US"/>
              </w:rPr>
              <w:t xml:space="preserve">) </w:t>
            </w:r>
          </w:p>
          <w:p w14:paraId="47A69C66" w14:textId="13FBBCBC" w:rsidR="00C62538" w:rsidRPr="008D5A47" w:rsidRDefault="00C62538" w:rsidP="00C62538">
            <w:pPr>
              <w:spacing w:before="60" w:after="120"/>
              <w:jc w:val="both"/>
              <w:rPr>
                <w:rFonts w:asciiTheme="minorHAnsi" w:hAnsiTheme="minorHAnsi" w:cstheme="minorHAnsi"/>
                <w:sz w:val="22"/>
                <w:szCs w:val="22"/>
                <w:lang w:val="en-US"/>
              </w:rPr>
            </w:pPr>
            <w:proofErr w:type="spellStart"/>
            <w:r w:rsidRPr="008D5A47">
              <w:rPr>
                <w:rFonts w:asciiTheme="minorHAnsi" w:hAnsiTheme="minorHAnsi" w:cstheme="minorHAnsi"/>
                <w:sz w:val="22"/>
                <w:szCs w:val="22"/>
                <w:lang w:val="en-US"/>
              </w:rPr>
              <w:t>Konačna</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ocjena</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utvrđuje</w:t>
            </w:r>
            <w:proofErr w:type="spellEnd"/>
            <w:r w:rsidRPr="008D5A47">
              <w:rPr>
                <w:rFonts w:asciiTheme="minorHAnsi" w:hAnsiTheme="minorHAnsi" w:cstheme="minorHAnsi"/>
                <w:sz w:val="22"/>
                <w:szCs w:val="22"/>
                <w:lang w:val="en-US"/>
              </w:rPr>
              <w:t xml:space="preserve"> se </w:t>
            </w:r>
            <w:proofErr w:type="spellStart"/>
            <w:r w:rsidRPr="008D5A47">
              <w:rPr>
                <w:rFonts w:asciiTheme="minorHAnsi" w:hAnsiTheme="minorHAnsi" w:cstheme="minorHAnsi"/>
                <w:sz w:val="22"/>
                <w:szCs w:val="22"/>
                <w:lang w:val="en-US"/>
              </w:rPr>
              <w:t>zbrajanjem</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bodova</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stečenih</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tijekom</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nastave</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i</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završnom</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ispitu</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na</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temelju</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apsolutne</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raspodjele</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prema</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slijedećoj</w:t>
            </w:r>
            <w:proofErr w:type="spellEnd"/>
            <w:r w:rsidRPr="008D5A47">
              <w:rPr>
                <w:rFonts w:asciiTheme="minorHAnsi" w:hAnsiTheme="minorHAnsi" w:cstheme="minorHAnsi"/>
                <w:sz w:val="22"/>
                <w:szCs w:val="22"/>
                <w:lang w:val="en-US"/>
              </w:rPr>
              <w:t xml:space="preserve"> </w:t>
            </w:r>
            <w:proofErr w:type="spellStart"/>
            <w:r w:rsidRPr="008D5A47">
              <w:rPr>
                <w:rFonts w:asciiTheme="minorHAnsi" w:hAnsiTheme="minorHAnsi" w:cstheme="minorHAnsi"/>
                <w:sz w:val="22"/>
                <w:szCs w:val="22"/>
                <w:lang w:val="en-US"/>
              </w:rPr>
              <w:t>skali</w:t>
            </w:r>
            <w:proofErr w:type="spellEnd"/>
            <w:r w:rsidRPr="008D5A47">
              <w:rPr>
                <w:rFonts w:asciiTheme="minorHAnsi" w:hAnsiTheme="minorHAnsi" w:cstheme="minorHAnsi"/>
                <w:sz w:val="22"/>
                <w:szCs w:val="22"/>
                <w:lang w:val="en-US"/>
              </w:rPr>
              <w:t>:</w:t>
            </w:r>
          </w:p>
          <w:tbl>
            <w:tblPr>
              <w:tblW w:w="0" w:type="auto"/>
              <w:jc w:val="center"/>
              <w:tblCellMar>
                <w:left w:w="0" w:type="dxa"/>
                <w:right w:w="0" w:type="dxa"/>
              </w:tblCellMar>
              <w:tblLook w:val="04A0" w:firstRow="1" w:lastRow="0" w:firstColumn="1" w:lastColumn="0" w:noHBand="0" w:noVBand="1"/>
            </w:tblPr>
            <w:tblGrid>
              <w:gridCol w:w="2630"/>
              <w:gridCol w:w="771"/>
              <w:gridCol w:w="2410"/>
            </w:tblGrid>
            <w:tr w:rsidR="00C62538" w:rsidRPr="008D5A47" w14:paraId="69955758" w14:textId="77777777" w:rsidTr="003C215E">
              <w:trPr>
                <w:trHeight w:hRule="exact" w:val="284"/>
                <w:jc w:val="center"/>
              </w:trPr>
              <w:tc>
                <w:tcPr>
                  <w:tcW w:w="2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AC095" w14:textId="77777777" w:rsidR="00C62538" w:rsidRPr="008D5A47" w:rsidRDefault="00C62538" w:rsidP="00C62538">
                  <w:pPr>
                    <w:autoSpaceDE w:val="0"/>
                    <w:autoSpaceDN w:val="0"/>
                    <w:spacing w:line="252" w:lineRule="auto"/>
                    <w:rPr>
                      <w:rFonts w:asciiTheme="minorHAnsi" w:eastAsiaTheme="minorHAnsi" w:hAnsiTheme="minorHAnsi" w:cstheme="minorHAnsi"/>
                      <w:sz w:val="22"/>
                      <w:szCs w:val="22"/>
                      <w:lang w:val="en-US" w:eastAsia="hr-HR"/>
                    </w:rPr>
                  </w:pPr>
                  <w:r w:rsidRPr="008D5A47">
                    <w:rPr>
                      <w:rFonts w:asciiTheme="minorHAnsi" w:hAnsiTheme="minorHAnsi" w:cstheme="minorHAnsi"/>
                      <w:sz w:val="22"/>
                      <w:szCs w:val="22"/>
                      <w:lang w:val="en-US" w:eastAsia="hr-HR"/>
                    </w:rPr>
                    <w:t xml:space="preserve">90-100 </w:t>
                  </w:r>
                  <w:proofErr w:type="spellStart"/>
                  <w:r w:rsidRPr="008D5A47">
                    <w:rPr>
                      <w:rFonts w:asciiTheme="minorHAnsi" w:hAnsiTheme="minorHAnsi" w:cstheme="minorHAnsi"/>
                      <w:sz w:val="22"/>
                      <w:szCs w:val="22"/>
                      <w:lang w:val="en-US" w:eastAsia="hr-HR"/>
                    </w:rPr>
                    <w:t>bodova</w:t>
                  </w:r>
                  <w:proofErr w:type="spellEnd"/>
                </w:p>
              </w:tc>
              <w:tc>
                <w:tcPr>
                  <w:tcW w:w="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4AF190" w14:textId="77777777" w:rsidR="00C62538" w:rsidRPr="008D5A47" w:rsidRDefault="00C62538" w:rsidP="00C62538">
                  <w:pPr>
                    <w:autoSpaceDE w:val="0"/>
                    <w:autoSpaceDN w:val="0"/>
                    <w:spacing w:line="-283" w:lineRule="auto"/>
                    <w:jc w:val="center"/>
                    <w:rPr>
                      <w:rFonts w:asciiTheme="minorHAnsi" w:eastAsiaTheme="minorHAnsi" w:hAnsiTheme="minorHAnsi" w:cstheme="minorHAnsi"/>
                      <w:sz w:val="22"/>
                      <w:szCs w:val="22"/>
                      <w:lang w:val="en-US" w:eastAsia="hr-HR"/>
                    </w:rPr>
                  </w:pPr>
                  <w:r w:rsidRPr="008D5A47">
                    <w:rPr>
                      <w:rFonts w:asciiTheme="minorHAnsi" w:hAnsiTheme="minorHAnsi" w:cstheme="minorHAnsi"/>
                      <w:b/>
                      <w:bCs/>
                      <w:sz w:val="22"/>
                      <w:szCs w:val="22"/>
                      <w:lang w:val="en-US" w:eastAsia="hr-HR"/>
                    </w:rPr>
                    <w:t>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220E8F" w14:textId="77777777" w:rsidR="00C62538" w:rsidRPr="008D5A47" w:rsidRDefault="00C62538" w:rsidP="00C62538">
                  <w:pPr>
                    <w:autoSpaceDE w:val="0"/>
                    <w:autoSpaceDN w:val="0"/>
                    <w:spacing w:line="-283" w:lineRule="auto"/>
                    <w:rPr>
                      <w:rFonts w:asciiTheme="minorHAnsi" w:eastAsiaTheme="minorHAnsi" w:hAnsiTheme="minorHAnsi" w:cstheme="minorHAnsi"/>
                      <w:b/>
                      <w:bCs/>
                      <w:sz w:val="22"/>
                      <w:szCs w:val="22"/>
                      <w:lang w:val="en-US" w:eastAsia="hr-HR"/>
                    </w:rPr>
                  </w:pPr>
                  <w:proofErr w:type="spellStart"/>
                  <w:r w:rsidRPr="008D5A47">
                    <w:rPr>
                      <w:rFonts w:asciiTheme="minorHAnsi" w:hAnsiTheme="minorHAnsi" w:cstheme="minorHAnsi"/>
                      <w:b/>
                      <w:bCs/>
                      <w:sz w:val="22"/>
                      <w:szCs w:val="22"/>
                      <w:lang w:val="en-US" w:eastAsia="hr-HR"/>
                    </w:rPr>
                    <w:t>izvrstan</w:t>
                  </w:r>
                  <w:proofErr w:type="spellEnd"/>
                  <w:r w:rsidRPr="008D5A47">
                    <w:rPr>
                      <w:rFonts w:asciiTheme="minorHAnsi" w:hAnsiTheme="minorHAnsi" w:cstheme="minorHAnsi"/>
                      <w:b/>
                      <w:bCs/>
                      <w:sz w:val="22"/>
                      <w:szCs w:val="22"/>
                      <w:lang w:val="en-US" w:eastAsia="hr-HR"/>
                    </w:rPr>
                    <w:t xml:space="preserve"> (5)</w:t>
                  </w:r>
                </w:p>
              </w:tc>
            </w:tr>
            <w:tr w:rsidR="00C62538" w:rsidRPr="008D5A47" w14:paraId="4039CCE1" w14:textId="77777777" w:rsidTr="003C215E">
              <w:trPr>
                <w:trHeight w:hRule="exact" w:val="284"/>
                <w:jc w:val="center"/>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4AB2E" w14:textId="77777777" w:rsidR="00C62538" w:rsidRPr="008D5A47" w:rsidRDefault="00C62538" w:rsidP="00C62538">
                  <w:pPr>
                    <w:autoSpaceDE w:val="0"/>
                    <w:autoSpaceDN w:val="0"/>
                    <w:spacing w:line="252" w:lineRule="auto"/>
                    <w:jc w:val="both"/>
                    <w:rPr>
                      <w:rFonts w:asciiTheme="minorHAnsi" w:eastAsiaTheme="minorHAnsi" w:hAnsiTheme="minorHAnsi" w:cstheme="minorHAnsi"/>
                      <w:sz w:val="22"/>
                      <w:szCs w:val="22"/>
                      <w:lang w:val="en-US" w:eastAsia="hr-HR"/>
                    </w:rPr>
                  </w:pPr>
                  <w:r w:rsidRPr="008D5A47">
                    <w:rPr>
                      <w:rFonts w:asciiTheme="minorHAnsi" w:hAnsiTheme="minorHAnsi" w:cstheme="minorHAnsi"/>
                      <w:sz w:val="22"/>
                      <w:szCs w:val="22"/>
                      <w:lang w:val="en-US" w:eastAsia="hr-HR"/>
                    </w:rPr>
                    <w:t xml:space="preserve">75-89,99 </w:t>
                  </w:r>
                  <w:proofErr w:type="spellStart"/>
                  <w:r w:rsidRPr="008D5A47">
                    <w:rPr>
                      <w:rFonts w:asciiTheme="minorHAnsi" w:hAnsiTheme="minorHAnsi" w:cstheme="minorHAnsi"/>
                      <w:sz w:val="22"/>
                      <w:szCs w:val="22"/>
                      <w:lang w:val="en-US" w:eastAsia="hr-HR"/>
                    </w:rPr>
                    <w:t>bodova</w:t>
                  </w:r>
                  <w:proofErr w:type="spellEnd"/>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7BFE0" w14:textId="77777777" w:rsidR="00C62538" w:rsidRPr="008D5A47" w:rsidRDefault="00C62538" w:rsidP="00C62538">
                  <w:pPr>
                    <w:autoSpaceDE w:val="0"/>
                    <w:autoSpaceDN w:val="0"/>
                    <w:spacing w:line="-283" w:lineRule="auto"/>
                    <w:jc w:val="center"/>
                    <w:rPr>
                      <w:rFonts w:asciiTheme="minorHAnsi" w:eastAsiaTheme="minorHAnsi" w:hAnsiTheme="minorHAnsi" w:cstheme="minorHAnsi"/>
                      <w:sz w:val="22"/>
                      <w:szCs w:val="22"/>
                      <w:lang w:val="en-US" w:eastAsia="hr-HR"/>
                    </w:rPr>
                  </w:pPr>
                  <w:r w:rsidRPr="008D5A47">
                    <w:rPr>
                      <w:rFonts w:asciiTheme="minorHAnsi" w:hAnsiTheme="minorHAnsi" w:cstheme="minorHAnsi"/>
                      <w:b/>
                      <w:bCs/>
                      <w:sz w:val="22"/>
                      <w:szCs w:val="22"/>
                      <w:lang w:val="en-US" w:eastAsia="hr-HR"/>
                    </w:rPr>
                    <w:t>B</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8EF1C" w14:textId="77777777" w:rsidR="00C62538" w:rsidRPr="008D5A47" w:rsidRDefault="00C62538" w:rsidP="00C62538">
                  <w:pPr>
                    <w:autoSpaceDE w:val="0"/>
                    <w:autoSpaceDN w:val="0"/>
                    <w:spacing w:line="-283" w:lineRule="auto"/>
                    <w:rPr>
                      <w:rFonts w:asciiTheme="minorHAnsi" w:eastAsiaTheme="minorHAnsi" w:hAnsiTheme="minorHAnsi" w:cstheme="minorHAnsi"/>
                      <w:b/>
                      <w:bCs/>
                      <w:sz w:val="22"/>
                      <w:szCs w:val="22"/>
                      <w:lang w:val="en-US" w:eastAsia="hr-HR"/>
                    </w:rPr>
                  </w:pPr>
                  <w:proofErr w:type="spellStart"/>
                  <w:r w:rsidRPr="008D5A47">
                    <w:rPr>
                      <w:rFonts w:asciiTheme="minorHAnsi" w:hAnsiTheme="minorHAnsi" w:cstheme="minorHAnsi"/>
                      <w:b/>
                      <w:bCs/>
                      <w:sz w:val="22"/>
                      <w:szCs w:val="22"/>
                      <w:lang w:val="en-US" w:eastAsia="hr-HR"/>
                    </w:rPr>
                    <w:t>vrlo</w:t>
                  </w:r>
                  <w:proofErr w:type="spellEnd"/>
                  <w:r w:rsidRPr="008D5A47">
                    <w:rPr>
                      <w:rFonts w:asciiTheme="minorHAnsi" w:hAnsiTheme="minorHAnsi" w:cstheme="minorHAnsi"/>
                      <w:b/>
                      <w:bCs/>
                      <w:sz w:val="22"/>
                      <w:szCs w:val="22"/>
                      <w:lang w:val="en-US" w:eastAsia="hr-HR"/>
                    </w:rPr>
                    <w:t xml:space="preserve"> </w:t>
                  </w:r>
                  <w:proofErr w:type="spellStart"/>
                  <w:r w:rsidRPr="008D5A47">
                    <w:rPr>
                      <w:rFonts w:asciiTheme="minorHAnsi" w:hAnsiTheme="minorHAnsi" w:cstheme="minorHAnsi"/>
                      <w:b/>
                      <w:bCs/>
                      <w:sz w:val="22"/>
                      <w:szCs w:val="22"/>
                      <w:lang w:val="en-US" w:eastAsia="hr-HR"/>
                    </w:rPr>
                    <w:t>dobar</w:t>
                  </w:r>
                  <w:proofErr w:type="spellEnd"/>
                  <w:r w:rsidRPr="008D5A47">
                    <w:rPr>
                      <w:rFonts w:asciiTheme="minorHAnsi" w:hAnsiTheme="minorHAnsi" w:cstheme="minorHAnsi"/>
                      <w:b/>
                      <w:bCs/>
                      <w:sz w:val="22"/>
                      <w:szCs w:val="22"/>
                      <w:lang w:val="en-US" w:eastAsia="hr-HR"/>
                    </w:rPr>
                    <w:t xml:space="preserve"> (4)</w:t>
                  </w:r>
                </w:p>
              </w:tc>
            </w:tr>
            <w:tr w:rsidR="00C62538" w:rsidRPr="008D5A47" w14:paraId="3E21FDDA" w14:textId="77777777" w:rsidTr="003C215E">
              <w:trPr>
                <w:trHeight w:hRule="exact" w:val="284"/>
                <w:jc w:val="center"/>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5A710" w14:textId="77777777" w:rsidR="00C62538" w:rsidRPr="008D5A47" w:rsidRDefault="00C62538" w:rsidP="00C62538">
                  <w:pPr>
                    <w:autoSpaceDE w:val="0"/>
                    <w:autoSpaceDN w:val="0"/>
                    <w:spacing w:line="252" w:lineRule="auto"/>
                    <w:rPr>
                      <w:rFonts w:asciiTheme="minorHAnsi" w:eastAsiaTheme="minorHAnsi" w:hAnsiTheme="minorHAnsi" w:cstheme="minorHAnsi"/>
                      <w:sz w:val="22"/>
                      <w:szCs w:val="22"/>
                      <w:lang w:val="en-US" w:eastAsia="hr-HR"/>
                    </w:rPr>
                  </w:pPr>
                  <w:r w:rsidRPr="008D5A47">
                    <w:rPr>
                      <w:rFonts w:asciiTheme="minorHAnsi" w:hAnsiTheme="minorHAnsi" w:cstheme="minorHAnsi"/>
                      <w:sz w:val="22"/>
                      <w:szCs w:val="22"/>
                      <w:lang w:val="en-US" w:eastAsia="hr-HR"/>
                    </w:rPr>
                    <w:t xml:space="preserve">60-74,99 </w:t>
                  </w:r>
                  <w:proofErr w:type="spellStart"/>
                  <w:r w:rsidRPr="008D5A47">
                    <w:rPr>
                      <w:rFonts w:asciiTheme="minorHAnsi" w:hAnsiTheme="minorHAnsi" w:cstheme="minorHAnsi"/>
                      <w:sz w:val="22"/>
                      <w:szCs w:val="22"/>
                      <w:lang w:val="en-US" w:eastAsia="hr-HR"/>
                    </w:rPr>
                    <w:t>bodova</w:t>
                  </w:r>
                  <w:proofErr w:type="spellEnd"/>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6C3B1" w14:textId="77777777" w:rsidR="00C62538" w:rsidRPr="008D5A47" w:rsidRDefault="00C62538" w:rsidP="00C62538">
                  <w:pPr>
                    <w:autoSpaceDE w:val="0"/>
                    <w:autoSpaceDN w:val="0"/>
                    <w:spacing w:line="-283" w:lineRule="auto"/>
                    <w:jc w:val="center"/>
                    <w:rPr>
                      <w:rFonts w:asciiTheme="minorHAnsi" w:eastAsiaTheme="minorHAnsi" w:hAnsiTheme="minorHAnsi" w:cstheme="minorHAnsi"/>
                      <w:sz w:val="22"/>
                      <w:szCs w:val="22"/>
                      <w:lang w:val="en-US" w:eastAsia="hr-HR"/>
                    </w:rPr>
                  </w:pPr>
                  <w:r w:rsidRPr="008D5A47">
                    <w:rPr>
                      <w:rFonts w:asciiTheme="minorHAnsi" w:hAnsiTheme="minorHAnsi" w:cstheme="minorHAnsi"/>
                      <w:b/>
                      <w:bCs/>
                      <w:sz w:val="22"/>
                      <w:szCs w:val="22"/>
                      <w:lang w:val="en-US" w:eastAsia="hr-HR"/>
                    </w:rPr>
                    <w:t>C</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E1D97" w14:textId="77777777" w:rsidR="00C62538" w:rsidRPr="008D5A47" w:rsidRDefault="00C62538" w:rsidP="00C62538">
                  <w:pPr>
                    <w:autoSpaceDE w:val="0"/>
                    <w:autoSpaceDN w:val="0"/>
                    <w:spacing w:line="-283" w:lineRule="auto"/>
                    <w:rPr>
                      <w:rFonts w:asciiTheme="minorHAnsi" w:eastAsiaTheme="minorHAnsi" w:hAnsiTheme="minorHAnsi" w:cstheme="minorHAnsi"/>
                      <w:b/>
                      <w:bCs/>
                      <w:sz w:val="22"/>
                      <w:szCs w:val="22"/>
                      <w:lang w:val="en-US" w:eastAsia="hr-HR"/>
                    </w:rPr>
                  </w:pPr>
                  <w:proofErr w:type="spellStart"/>
                  <w:r w:rsidRPr="008D5A47">
                    <w:rPr>
                      <w:rFonts w:asciiTheme="minorHAnsi" w:hAnsiTheme="minorHAnsi" w:cstheme="minorHAnsi"/>
                      <w:b/>
                      <w:bCs/>
                      <w:sz w:val="22"/>
                      <w:szCs w:val="22"/>
                      <w:lang w:val="en-US" w:eastAsia="hr-HR"/>
                    </w:rPr>
                    <w:t>dobar</w:t>
                  </w:r>
                  <w:proofErr w:type="spellEnd"/>
                  <w:r w:rsidRPr="008D5A47">
                    <w:rPr>
                      <w:rFonts w:asciiTheme="minorHAnsi" w:hAnsiTheme="minorHAnsi" w:cstheme="minorHAnsi"/>
                      <w:b/>
                      <w:bCs/>
                      <w:sz w:val="22"/>
                      <w:szCs w:val="22"/>
                      <w:lang w:val="en-US" w:eastAsia="hr-HR"/>
                    </w:rPr>
                    <w:t xml:space="preserve"> (3)</w:t>
                  </w:r>
                </w:p>
              </w:tc>
            </w:tr>
            <w:tr w:rsidR="00C62538" w:rsidRPr="008D5A47" w14:paraId="03D4523E" w14:textId="77777777" w:rsidTr="003C215E">
              <w:trPr>
                <w:trHeight w:hRule="exact" w:val="284"/>
                <w:jc w:val="center"/>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45F6D" w14:textId="77777777" w:rsidR="00C62538" w:rsidRPr="008D5A47" w:rsidRDefault="00C62538" w:rsidP="00C62538">
                  <w:pPr>
                    <w:autoSpaceDE w:val="0"/>
                    <w:autoSpaceDN w:val="0"/>
                    <w:spacing w:line="252" w:lineRule="auto"/>
                    <w:rPr>
                      <w:rFonts w:asciiTheme="minorHAnsi" w:eastAsiaTheme="minorHAnsi" w:hAnsiTheme="minorHAnsi" w:cstheme="minorHAnsi"/>
                      <w:sz w:val="22"/>
                      <w:szCs w:val="22"/>
                      <w:lang w:val="en-US" w:eastAsia="hr-HR"/>
                    </w:rPr>
                  </w:pPr>
                  <w:r w:rsidRPr="008D5A47">
                    <w:rPr>
                      <w:rFonts w:asciiTheme="minorHAnsi" w:hAnsiTheme="minorHAnsi" w:cstheme="minorHAnsi"/>
                      <w:sz w:val="22"/>
                      <w:szCs w:val="22"/>
                      <w:lang w:val="en-US" w:eastAsia="hr-HR"/>
                    </w:rPr>
                    <w:t xml:space="preserve">50-59,99 </w:t>
                  </w:r>
                  <w:proofErr w:type="spellStart"/>
                  <w:r w:rsidRPr="008D5A47">
                    <w:rPr>
                      <w:rFonts w:asciiTheme="minorHAnsi" w:hAnsiTheme="minorHAnsi" w:cstheme="minorHAnsi"/>
                      <w:sz w:val="22"/>
                      <w:szCs w:val="22"/>
                      <w:lang w:val="en-US" w:eastAsia="hr-HR"/>
                    </w:rPr>
                    <w:t>bodova</w:t>
                  </w:r>
                  <w:proofErr w:type="spellEnd"/>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D9A29" w14:textId="77777777" w:rsidR="00C62538" w:rsidRPr="008D5A47" w:rsidRDefault="00C62538" w:rsidP="00C62538">
                  <w:pPr>
                    <w:autoSpaceDE w:val="0"/>
                    <w:autoSpaceDN w:val="0"/>
                    <w:spacing w:line="-283" w:lineRule="auto"/>
                    <w:jc w:val="center"/>
                    <w:rPr>
                      <w:rFonts w:asciiTheme="minorHAnsi" w:eastAsiaTheme="minorHAnsi" w:hAnsiTheme="minorHAnsi" w:cstheme="minorHAnsi"/>
                      <w:sz w:val="22"/>
                      <w:szCs w:val="22"/>
                      <w:lang w:val="en-US" w:eastAsia="hr-HR"/>
                    </w:rPr>
                  </w:pPr>
                  <w:r w:rsidRPr="008D5A47">
                    <w:rPr>
                      <w:rFonts w:asciiTheme="minorHAnsi" w:hAnsiTheme="minorHAnsi" w:cstheme="minorHAnsi"/>
                      <w:b/>
                      <w:bCs/>
                      <w:sz w:val="22"/>
                      <w:szCs w:val="22"/>
                      <w:lang w:val="en-US" w:eastAsia="hr-HR"/>
                    </w:rPr>
                    <w:t>D</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FEE44" w14:textId="77777777" w:rsidR="00C62538" w:rsidRPr="008D5A47" w:rsidRDefault="00C62538" w:rsidP="00C62538">
                  <w:pPr>
                    <w:autoSpaceDE w:val="0"/>
                    <w:autoSpaceDN w:val="0"/>
                    <w:spacing w:line="-283" w:lineRule="auto"/>
                    <w:rPr>
                      <w:rFonts w:asciiTheme="minorHAnsi" w:eastAsiaTheme="minorHAnsi" w:hAnsiTheme="minorHAnsi" w:cstheme="minorHAnsi"/>
                      <w:b/>
                      <w:bCs/>
                      <w:sz w:val="22"/>
                      <w:szCs w:val="22"/>
                      <w:lang w:val="en-US" w:eastAsia="hr-HR"/>
                    </w:rPr>
                  </w:pPr>
                  <w:proofErr w:type="spellStart"/>
                  <w:r w:rsidRPr="008D5A47">
                    <w:rPr>
                      <w:rFonts w:asciiTheme="minorHAnsi" w:hAnsiTheme="minorHAnsi" w:cstheme="minorHAnsi"/>
                      <w:b/>
                      <w:bCs/>
                      <w:sz w:val="22"/>
                      <w:szCs w:val="22"/>
                      <w:lang w:val="en-US" w:eastAsia="hr-HR"/>
                    </w:rPr>
                    <w:t>dovoljan</w:t>
                  </w:r>
                  <w:proofErr w:type="spellEnd"/>
                  <w:r w:rsidRPr="008D5A47">
                    <w:rPr>
                      <w:rFonts w:asciiTheme="minorHAnsi" w:hAnsiTheme="minorHAnsi" w:cstheme="minorHAnsi"/>
                      <w:b/>
                      <w:bCs/>
                      <w:sz w:val="22"/>
                      <w:szCs w:val="22"/>
                      <w:lang w:val="en-US" w:eastAsia="hr-HR"/>
                    </w:rPr>
                    <w:t xml:space="preserve"> (2)</w:t>
                  </w:r>
                </w:p>
              </w:tc>
            </w:tr>
            <w:tr w:rsidR="00C62538" w:rsidRPr="008D5A47" w14:paraId="4FC97258" w14:textId="77777777" w:rsidTr="003C215E">
              <w:trPr>
                <w:trHeight w:hRule="exact" w:val="284"/>
                <w:jc w:val="center"/>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3B619" w14:textId="77777777" w:rsidR="00C62538" w:rsidRPr="008D5A47" w:rsidRDefault="00C62538" w:rsidP="00C62538">
                  <w:pPr>
                    <w:autoSpaceDE w:val="0"/>
                    <w:autoSpaceDN w:val="0"/>
                    <w:spacing w:line="252" w:lineRule="auto"/>
                    <w:rPr>
                      <w:rFonts w:asciiTheme="minorHAnsi" w:eastAsiaTheme="minorHAnsi" w:hAnsiTheme="minorHAnsi" w:cstheme="minorHAnsi"/>
                      <w:sz w:val="22"/>
                      <w:szCs w:val="22"/>
                      <w:lang w:val="en-US" w:eastAsia="hr-HR"/>
                    </w:rPr>
                  </w:pPr>
                  <w:proofErr w:type="spellStart"/>
                  <w:r w:rsidRPr="008D5A47">
                    <w:rPr>
                      <w:rFonts w:asciiTheme="minorHAnsi" w:hAnsiTheme="minorHAnsi" w:cstheme="minorHAnsi"/>
                      <w:sz w:val="22"/>
                      <w:szCs w:val="22"/>
                      <w:lang w:val="en-US" w:eastAsia="hr-HR"/>
                    </w:rPr>
                    <w:t>manje</w:t>
                  </w:r>
                  <w:proofErr w:type="spellEnd"/>
                  <w:r w:rsidRPr="008D5A47">
                    <w:rPr>
                      <w:rFonts w:asciiTheme="minorHAnsi" w:hAnsiTheme="minorHAnsi" w:cstheme="minorHAnsi"/>
                      <w:sz w:val="22"/>
                      <w:szCs w:val="22"/>
                      <w:lang w:val="en-US" w:eastAsia="hr-HR"/>
                    </w:rPr>
                    <w:t xml:space="preserve"> od 50 </w:t>
                  </w:r>
                  <w:proofErr w:type="spellStart"/>
                  <w:r w:rsidRPr="008D5A47">
                    <w:rPr>
                      <w:rFonts w:asciiTheme="minorHAnsi" w:hAnsiTheme="minorHAnsi" w:cstheme="minorHAnsi"/>
                      <w:sz w:val="22"/>
                      <w:szCs w:val="22"/>
                      <w:lang w:val="en-US" w:eastAsia="hr-HR"/>
                    </w:rPr>
                    <w:t>bodova</w:t>
                  </w:r>
                  <w:proofErr w:type="spellEnd"/>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D8F94" w14:textId="77777777" w:rsidR="00C62538" w:rsidRPr="008D5A47" w:rsidRDefault="00C62538" w:rsidP="00C62538">
                  <w:pPr>
                    <w:autoSpaceDE w:val="0"/>
                    <w:autoSpaceDN w:val="0"/>
                    <w:spacing w:line="-283" w:lineRule="auto"/>
                    <w:jc w:val="center"/>
                    <w:rPr>
                      <w:rFonts w:asciiTheme="minorHAnsi" w:eastAsiaTheme="minorHAnsi" w:hAnsiTheme="minorHAnsi" w:cstheme="minorHAnsi"/>
                      <w:sz w:val="22"/>
                      <w:szCs w:val="22"/>
                      <w:lang w:val="en-US" w:eastAsia="hr-HR"/>
                    </w:rPr>
                  </w:pPr>
                  <w:r w:rsidRPr="008D5A47">
                    <w:rPr>
                      <w:rFonts w:asciiTheme="minorHAnsi" w:hAnsiTheme="minorHAnsi" w:cstheme="minorHAnsi"/>
                      <w:b/>
                      <w:bCs/>
                      <w:sz w:val="22"/>
                      <w:szCs w:val="22"/>
                      <w:lang w:val="en-US" w:eastAsia="hr-HR"/>
                    </w:rPr>
                    <w:t>F</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9D551" w14:textId="77777777" w:rsidR="00C62538" w:rsidRPr="008D5A47" w:rsidRDefault="00C62538" w:rsidP="00C62538">
                  <w:pPr>
                    <w:autoSpaceDE w:val="0"/>
                    <w:autoSpaceDN w:val="0"/>
                    <w:spacing w:line="-283" w:lineRule="auto"/>
                    <w:rPr>
                      <w:rFonts w:asciiTheme="minorHAnsi" w:eastAsiaTheme="minorHAnsi" w:hAnsiTheme="minorHAnsi" w:cstheme="minorHAnsi"/>
                      <w:b/>
                      <w:bCs/>
                      <w:sz w:val="22"/>
                      <w:szCs w:val="22"/>
                      <w:lang w:val="en-US" w:eastAsia="hr-HR"/>
                    </w:rPr>
                  </w:pPr>
                  <w:proofErr w:type="spellStart"/>
                  <w:r w:rsidRPr="008D5A47">
                    <w:rPr>
                      <w:rFonts w:asciiTheme="minorHAnsi" w:hAnsiTheme="minorHAnsi" w:cstheme="minorHAnsi"/>
                      <w:b/>
                      <w:bCs/>
                      <w:sz w:val="22"/>
                      <w:szCs w:val="22"/>
                      <w:lang w:val="en-US" w:eastAsia="hr-HR"/>
                    </w:rPr>
                    <w:t>nedovoljan</w:t>
                  </w:r>
                  <w:proofErr w:type="spellEnd"/>
                  <w:r w:rsidRPr="008D5A47">
                    <w:rPr>
                      <w:rFonts w:asciiTheme="minorHAnsi" w:hAnsiTheme="minorHAnsi" w:cstheme="minorHAnsi"/>
                      <w:b/>
                      <w:bCs/>
                      <w:sz w:val="22"/>
                      <w:szCs w:val="22"/>
                      <w:lang w:val="en-US" w:eastAsia="hr-HR"/>
                    </w:rPr>
                    <w:t xml:space="preserve"> (1)</w:t>
                  </w:r>
                </w:p>
              </w:tc>
            </w:tr>
          </w:tbl>
          <w:p w14:paraId="3FFD7ED5" w14:textId="77777777" w:rsidR="00C62538" w:rsidRPr="008D5A47" w:rsidRDefault="00C62538" w:rsidP="00C62538">
            <w:pPr>
              <w:jc w:val="both"/>
              <w:rPr>
                <w:rFonts w:asciiTheme="minorHAnsi" w:hAnsiTheme="minorHAnsi" w:cstheme="minorHAnsi"/>
                <w:sz w:val="22"/>
                <w:szCs w:val="22"/>
                <w:highlight w:val="cyan"/>
              </w:rPr>
            </w:pPr>
          </w:p>
          <w:p w14:paraId="13E53FEC" w14:textId="60782F90" w:rsidR="00E23EB3" w:rsidRPr="008D5A47" w:rsidRDefault="00C62538" w:rsidP="00C62538">
            <w:pPr>
              <w:spacing w:after="200" w:line="276" w:lineRule="auto"/>
              <w:contextualSpacing/>
              <w:jc w:val="both"/>
              <w:rPr>
                <w:rFonts w:asciiTheme="minorHAnsi" w:eastAsia="Calibri" w:hAnsiTheme="minorHAnsi" w:cstheme="minorHAnsi"/>
                <w:sz w:val="22"/>
                <w:szCs w:val="22"/>
              </w:rPr>
            </w:pPr>
            <w:r w:rsidRPr="008D5A47">
              <w:rPr>
                <w:rFonts w:asciiTheme="minorHAnsi" w:eastAsia="Calibri" w:hAnsiTheme="minorHAnsi" w:cstheme="minorHAnsi"/>
                <w:sz w:val="22"/>
                <w:szCs w:val="22"/>
              </w:rPr>
              <w:t xml:space="preserve">Popravku  prve i druge </w:t>
            </w:r>
            <w:proofErr w:type="spellStart"/>
            <w:r w:rsidRPr="008D5A47">
              <w:rPr>
                <w:rFonts w:asciiTheme="minorHAnsi" w:eastAsia="Calibri" w:hAnsiTheme="minorHAnsi" w:cstheme="minorHAnsi"/>
                <w:sz w:val="22"/>
                <w:szCs w:val="22"/>
              </w:rPr>
              <w:t>parcijale</w:t>
            </w:r>
            <w:proofErr w:type="spellEnd"/>
            <w:r w:rsidRPr="008D5A47">
              <w:rPr>
                <w:rFonts w:asciiTheme="minorHAnsi" w:eastAsia="Calibri" w:hAnsiTheme="minorHAnsi" w:cstheme="minorHAnsi"/>
                <w:sz w:val="22"/>
                <w:szCs w:val="22"/>
              </w:rPr>
              <w:t xml:space="preserve"> imaju pravo pristupiti svi studenti koji nisu prešli prag prvi puta, oni koji nisu pristupili pisanju </w:t>
            </w:r>
            <w:proofErr w:type="spellStart"/>
            <w:r w:rsidRPr="008D5A47">
              <w:rPr>
                <w:rFonts w:asciiTheme="minorHAnsi" w:eastAsia="Calibri" w:hAnsiTheme="minorHAnsi" w:cstheme="minorHAnsi"/>
                <w:sz w:val="22"/>
                <w:szCs w:val="22"/>
              </w:rPr>
              <w:t>parcijale</w:t>
            </w:r>
            <w:proofErr w:type="spellEnd"/>
            <w:r w:rsidRPr="008D5A47">
              <w:rPr>
                <w:rFonts w:asciiTheme="minorHAnsi" w:eastAsia="Calibri" w:hAnsiTheme="minorHAnsi" w:cstheme="minorHAnsi"/>
                <w:sz w:val="22"/>
                <w:szCs w:val="22"/>
              </w:rPr>
              <w:t xml:space="preserve"> prvi puta, ali i oni studenti koji žele ponovo pisati test iz </w:t>
            </w:r>
            <w:proofErr w:type="spellStart"/>
            <w:r w:rsidRPr="008D5A47">
              <w:rPr>
                <w:rFonts w:asciiTheme="minorHAnsi" w:eastAsia="Calibri" w:hAnsiTheme="minorHAnsi" w:cstheme="minorHAnsi"/>
                <w:sz w:val="22"/>
                <w:szCs w:val="22"/>
              </w:rPr>
              <w:t>parcijala</w:t>
            </w:r>
            <w:proofErr w:type="spellEnd"/>
            <w:r w:rsidRPr="008D5A47">
              <w:rPr>
                <w:rFonts w:asciiTheme="minorHAnsi" w:eastAsia="Calibri" w:hAnsiTheme="minorHAnsi" w:cstheme="minorHAnsi"/>
                <w:sz w:val="22"/>
                <w:szCs w:val="22"/>
              </w:rPr>
              <w:t xml:space="preserve"> iako su dobili bodove, ali se tada uzimaju bodovi zarađeni samo na popravku </w:t>
            </w:r>
            <w:proofErr w:type="spellStart"/>
            <w:r w:rsidRPr="008D5A47">
              <w:rPr>
                <w:rFonts w:asciiTheme="minorHAnsi" w:eastAsia="Calibri" w:hAnsiTheme="minorHAnsi" w:cstheme="minorHAnsi"/>
                <w:sz w:val="22"/>
                <w:szCs w:val="22"/>
              </w:rPr>
              <w:t>parcijala</w:t>
            </w:r>
            <w:proofErr w:type="spellEnd"/>
            <w:r w:rsidRPr="008D5A47">
              <w:rPr>
                <w:rFonts w:asciiTheme="minorHAnsi" w:eastAsia="Calibri" w:hAnsiTheme="minorHAnsi" w:cstheme="minorHAnsi"/>
                <w:sz w:val="22"/>
                <w:szCs w:val="22"/>
              </w:rPr>
              <w:t xml:space="preserve">. Svaku od </w:t>
            </w:r>
            <w:proofErr w:type="spellStart"/>
            <w:r w:rsidRPr="008D5A47">
              <w:rPr>
                <w:rFonts w:asciiTheme="minorHAnsi" w:eastAsia="Calibri" w:hAnsiTheme="minorHAnsi" w:cstheme="minorHAnsi"/>
                <w:sz w:val="22"/>
                <w:szCs w:val="22"/>
              </w:rPr>
              <w:t>parcijala</w:t>
            </w:r>
            <w:proofErr w:type="spellEnd"/>
            <w:r w:rsidRPr="008D5A47">
              <w:rPr>
                <w:rFonts w:asciiTheme="minorHAnsi" w:eastAsia="Calibri" w:hAnsiTheme="minorHAnsi" w:cstheme="minorHAnsi"/>
                <w:sz w:val="22"/>
                <w:szCs w:val="22"/>
              </w:rPr>
              <w:t xml:space="preserve"> student ima pravo ispravljati samo jedanput i to u terminu između prvog i drugog završnog ispita. </w:t>
            </w:r>
          </w:p>
        </w:tc>
      </w:tr>
    </w:tbl>
    <w:p w14:paraId="014CE25B" w14:textId="77777777" w:rsidR="003D1230" w:rsidRPr="008D5A47" w:rsidRDefault="003D1230" w:rsidP="00E523F6">
      <w:pPr>
        <w:autoSpaceDE w:val="0"/>
        <w:autoSpaceDN w:val="0"/>
        <w:adjustRightInd w:val="0"/>
        <w:spacing w:before="120" w:after="120"/>
        <w:rPr>
          <w:rFonts w:asciiTheme="minorHAnsi" w:hAnsiTheme="minorHAnsi" w:cstheme="minorHAnsi"/>
          <w:sz w:val="20"/>
          <w:szCs w:val="20"/>
          <w:lang w:val="pl-PL"/>
        </w:rPr>
      </w:pPr>
    </w:p>
    <w:p w14:paraId="7D947CF8" w14:textId="77777777" w:rsidR="003D1230" w:rsidRPr="008D5A47" w:rsidRDefault="003D1230" w:rsidP="00E523F6">
      <w:pPr>
        <w:autoSpaceDE w:val="0"/>
        <w:autoSpaceDN w:val="0"/>
        <w:adjustRightInd w:val="0"/>
        <w:spacing w:before="120" w:after="120"/>
        <w:rPr>
          <w:rFonts w:asciiTheme="minorHAnsi" w:hAnsiTheme="minorHAnsi" w:cstheme="minorHAnsi"/>
          <w:sz w:val="20"/>
          <w:szCs w:val="20"/>
          <w:lang w:val="pl-PL"/>
        </w:rPr>
      </w:pPr>
    </w:p>
    <w:p w14:paraId="448B33F9" w14:textId="77777777" w:rsidR="00EB1333" w:rsidRPr="008D5A47" w:rsidRDefault="00EB1333" w:rsidP="00E523F6">
      <w:pPr>
        <w:autoSpaceDE w:val="0"/>
        <w:autoSpaceDN w:val="0"/>
        <w:adjustRightInd w:val="0"/>
        <w:spacing w:before="120" w:after="120"/>
        <w:rPr>
          <w:rFonts w:asciiTheme="minorHAnsi" w:hAnsiTheme="minorHAnsi" w:cstheme="minorHAnsi"/>
          <w:b/>
          <w:sz w:val="20"/>
          <w:szCs w:val="20"/>
        </w:rPr>
      </w:pPr>
      <w:r w:rsidRPr="008D5A47">
        <w:rPr>
          <w:rFonts w:asciiTheme="minorHAnsi" w:hAnsiTheme="minorHAnsi" w:cstheme="minorHAnsi"/>
          <w:b/>
          <w:sz w:val="20"/>
          <w:szCs w:val="20"/>
          <w:lang w:val="pl-PL"/>
        </w:rPr>
        <w:t>Primjer</w:t>
      </w:r>
      <w:r w:rsidRPr="008D5A47">
        <w:rPr>
          <w:rFonts w:asciiTheme="minorHAnsi" w:hAnsiTheme="minorHAnsi" w:cstheme="minorHAnsi"/>
          <w:b/>
          <w:sz w:val="20"/>
          <w:szCs w:val="20"/>
        </w:rPr>
        <w:t xml:space="preserve"> </w:t>
      </w:r>
      <w:r w:rsidRPr="008D5A47">
        <w:rPr>
          <w:rFonts w:asciiTheme="minorHAnsi" w:hAnsiTheme="minorHAnsi" w:cstheme="minorHAnsi"/>
          <w:b/>
          <w:sz w:val="20"/>
          <w:szCs w:val="20"/>
          <w:lang w:val="pl-PL"/>
        </w:rPr>
        <w:t>testa</w:t>
      </w:r>
      <w:r w:rsidRPr="008D5A47">
        <w:rPr>
          <w:rFonts w:asciiTheme="minorHAnsi" w:hAnsiTheme="minorHAnsi" w:cstheme="minorHAnsi"/>
          <w:b/>
          <w:sz w:val="20"/>
          <w:szCs w:val="20"/>
        </w:rPr>
        <w:t>:</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902"/>
        <w:gridCol w:w="4737"/>
      </w:tblGrid>
      <w:tr w:rsidR="00F26524" w:rsidRPr="008D5A47" w14:paraId="639FBA6B" w14:textId="77777777" w:rsidTr="00567381">
        <w:trPr>
          <w:cantSplit/>
        </w:trPr>
        <w:tc>
          <w:tcPr>
            <w:tcW w:w="2543" w:type="pct"/>
            <w:tcBorders>
              <w:top w:val="nil"/>
              <w:left w:val="nil"/>
              <w:bottom w:val="single" w:sz="4" w:space="0" w:color="auto"/>
              <w:right w:val="single" w:sz="4" w:space="0" w:color="auto"/>
            </w:tcBorders>
          </w:tcPr>
          <w:p w14:paraId="2B55C2D5" w14:textId="77777777" w:rsidR="00F26524" w:rsidRPr="008D5A47" w:rsidRDefault="00F26524" w:rsidP="00F26524">
            <w:pPr>
              <w:spacing w:before="120" w:after="120"/>
              <w:jc w:val="center"/>
              <w:rPr>
                <w:rFonts w:asciiTheme="minorHAnsi" w:hAnsiTheme="minorHAnsi" w:cstheme="minorHAnsi"/>
                <w:b/>
                <w:sz w:val="18"/>
                <w:szCs w:val="18"/>
              </w:rPr>
            </w:pPr>
            <w:r w:rsidRPr="008D5A47">
              <w:rPr>
                <w:rFonts w:asciiTheme="minorHAnsi" w:hAnsiTheme="minorHAnsi" w:cstheme="minorHAnsi"/>
                <w:b/>
                <w:sz w:val="18"/>
                <w:szCs w:val="18"/>
              </w:rPr>
              <w:lastRenderedPageBreak/>
              <w:t>I UPUTA</w:t>
            </w:r>
          </w:p>
          <w:p w14:paraId="14202406" w14:textId="77777777" w:rsidR="00F26524" w:rsidRPr="008D5A47" w:rsidRDefault="00F26524" w:rsidP="00F26524">
            <w:pPr>
              <w:numPr>
                <w:ilvl w:val="0"/>
                <w:numId w:val="15"/>
              </w:numPr>
              <w:spacing w:after="60"/>
              <w:rPr>
                <w:rFonts w:asciiTheme="minorHAnsi" w:hAnsiTheme="minorHAnsi" w:cstheme="minorHAnsi"/>
                <w:b/>
                <w:sz w:val="18"/>
                <w:szCs w:val="18"/>
              </w:rPr>
            </w:pPr>
            <w:r w:rsidRPr="008D5A47">
              <w:rPr>
                <w:rFonts w:asciiTheme="minorHAnsi" w:hAnsiTheme="minorHAnsi" w:cstheme="minorHAnsi"/>
                <w:b/>
                <w:sz w:val="18"/>
                <w:szCs w:val="18"/>
              </w:rPr>
              <w:t>Koncentracija Na</w:t>
            </w:r>
            <w:r w:rsidRPr="008D5A47">
              <w:rPr>
                <w:rFonts w:asciiTheme="minorHAnsi" w:hAnsiTheme="minorHAnsi" w:cstheme="minorHAnsi"/>
                <w:b/>
                <w:sz w:val="18"/>
                <w:szCs w:val="18"/>
                <w:vertAlign w:val="superscript"/>
              </w:rPr>
              <w:t>+</w:t>
            </w:r>
            <w:r w:rsidRPr="008D5A47">
              <w:rPr>
                <w:rFonts w:asciiTheme="minorHAnsi" w:hAnsiTheme="minorHAnsi" w:cstheme="minorHAnsi"/>
                <w:b/>
                <w:sz w:val="18"/>
                <w:szCs w:val="18"/>
              </w:rPr>
              <w:t xml:space="preserve"> u </w:t>
            </w:r>
            <w:proofErr w:type="spellStart"/>
            <w:r w:rsidRPr="008D5A47">
              <w:rPr>
                <w:rFonts w:asciiTheme="minorHAnsi" w:hAnsiTheme="minorHAnsi" w:cstheme="minorHAnsi"/>
                <w:b/>
                <w:sz w:val="18"/>
                <w:szCs w:val="18"/>
              </w:rPr>
              <w:t>izvanstaničnoj</w:t>
            </w:r>
            <w:proofErr w:type="spellEnd"/>
            <w:r w:rsidRPr="008D5A47">
              <w:rPr>
                <w:rFonts w:asciiTheme="minorHAnsi" w:hAnsiTheme="minorHAnsi" w:cstheme="minorHAnsi"/>
                <w:b/>
                <w:sz w:val="18"/>
                <w:szCs w:val="18"/>
              </w:rPr>
              <w:t xml:space="preserve"> tekućini veća je od koncentracije K</w:t>
            </w:r>
            <w:r w:rsidRPr="008D5A47">
              <w:rPr>
                <w:rFonts w:asciiTheme="minorHAnsi" w:hAnsiTheme="minorHAnsi" w:cstheme="minorHAnsi"/>
                <w:b/>
                <w:sz w:val="18"/>
                <w:szCs w:val="18"/>
                <w:vertAlign w:val="superscript"/>
              </w:rPr>
              <w:t>+</w:t>
            </w:r>
            <w:r w:rsidRPr="008D5A47">
              <w:rPr>
                <w:rFonts w:asciiTheme="minorHAnsi" w:hAnsiTheme="minorHAnsi" w:cstheme="minorHAnsi"/>
                <w:b/>
                <w:sz w:val="18"/>
                <w:szCs w:val="18"/>
              </w:rPr>
              <w:t xml:space="preserve"> približno za: </w:t>
            </w:r>
            <w:r w:rsidRPr="008D5A47">
              <w:rPr>
                <w:rFonts w:asciiTheme="minorHAnsi" w:hAnsiTheme="minorHAnsi" w:cstheme="minorHAnsi"/>
                <w:b/>
                <w:vanish/>
                <w:sz w:val="18"/>
                <w:szCs w:val="18"/>
              </w:rPr>
              <w:t>C</w:t>
            </w:r>
          </w:p>
          <w:p w14:paraId="3012A7F6" w14:textId="77777777" w:rsidR="00F26524" w:rsidRPr="008D5A47" w:rsidRDefault="00F26524" w:rsidP="00F26524">
            <w:pPr>
              <w:numPr>
                <w:ilvl w:val="0"/>
                <w:numId w:val="14"/>
              </w:numPr>
              <w:rPr>
                <w:rFonts w:asciiTheme="minorHAnsi" w:hAnsiTheme="minorHAnsi" w:cstheme="minorHAnsi"/>
                <w:sz w:val="18"/>
                <w:szCs w:val="18"/>
              </w:rPr>
            </w:pPr>
            <w:r w:rsidRPr="008D5A47">
              <w:rPr>
                <w:rFonts w:asciiTheme="minorHAnsi" w:hAnsiTheme="minorHAnsi" w:cstheme="minorHAnsi"/>
                <w:sz w:val="18"/>
                <w:szCs w:val="18"/>
              </w:rPr>
              <w:t>2 puta</w:t>
            </w:r>
          </w:p>
          <w:p w14:paraId="56C26188" w14:textId="77777777" w:rsidR="00F26524" w:rsidRPr="008D5A47" w:rsidRDefault="00F26524" w:rsidP="00F26524">
            <w:pPr>
              <w:numPr>
                <w:ilvl w:val="0"/>
                <w:numId w:val="14"/>
              </w:numPr>
              <w:rPr>
                <w:rFonts w:asciiTheme="minorHAnsi" w:hAnsiTheme="minorHAnsi" w:cstheme="minorHAnsi"/>
                <w:sz w:val="18"/>
                <w:szCs w:val="18"/>
              </w:rPr>
            </w:pPr>
            <w:r w:rsidRPr="008D5A47">
              <w:rPr>
                <w:rFonts w:asciiTheme="minorHAnsi" w:hAnsiTheme="minorHAnsi" w:cstheme="minorHAnsi"/>
                <w:sz w:val="18"/>
                <w:szCs w:val="18"/>
              </w:rPr>
              <w:t>10 puta</w:t>
            </w:r>
          </w:p>
          <w:p w14:paraId="7A247E16" w14:textId="77777777" w:rsidR="00F26524" w:rsidRPr="008D5A47" w:rsidRDefault="00F26524" w:rsidP="00F26524">
            <w:pPr>
              <w:numPr>
                <w:ilvl w:val="0"/>
                <w:numId w:val="14"/>
              </w:numPr>
              <w:rPr>
                <w:rFonts w:asciiTheme="minorHAnsi" w:hAnsiTheme="minorHAnsi" w:cstheme="minorHAnsi"/>
                <w:sz w:val="18"/>
                <w:szCs w:val="18"/>
              </w:rPr>
            </w:pPr>
            <w:r w:rsidRPr="008D5A47">
              <w:rPr>
                <w:rFonts w:asciiTheme="minorHAnsi" w:hAnsiTheme="minorHAnsi" w:cstheme="minorHAnsi"/>
                <w:sz w:val="18"/>
                <w:szCs w:val="18"/>
              </w:rPr>
              <w:t>30 puta</w:t>
            </w:r>
          </w:p>
          <w:p w14:paraId="65061078" w14:textId="77777777" w:rsidR="00F26524" w:rsidRPr="008D5A47" w:rsidRDefault="00F26524" w:rsidP="00F26524">
            <w:pPr>
              <w:numPr>
                <w:ilvl w:val="0"/>
                <w:numId w:val="14"/>
              </w:numPr>
              <w:rPr>
                <w:rFonts w:asciiTheme="minorHAnsi" w:hAnsiTheme="minorHAnsi" w:cstheme="minorHAnsi"/>
                <w:sz w:val="18"/>
                <w:szCs w:val="18"/>
              </w:rPr>
            </w:pPr>
            <w:r w:rsidRPr="008D5A47">
              <w:rPr>
                <w:rFonts w:asciiTheme="minorHAnsi" w:hAnsiTheme="minorHAnsi" w:cstheme="minorHAnsi"/>
                <w:sz w:val="18"/>
                <w:szCs w:val="18"/>
              </w:rPr>
              <w:t>50 puta</w:t>
            </w:r>
          </w:p>
          <w:p w14:paraId="34B2BCD0" w14:textId="77777777" w:rsidR="00F26524" w:rsidRPr="008D5A47" w:rsidRDefault="00F26524" w:rsidP="00F26524">
            <w:pPr>
              <w:numPr>
                <w:ilvl w:val="0"/>
                <w:numId w:val="14"/>
              </w:numPr>
              <w:rPr>
                <w:rFonts w:asciiTheme="minorHAnsi" w:hAnsiTheme="minorHAnsi" w:cstheme="minorHAnsi"/>
                <w:sz w:val="18"/>
                <w:szCs w:val="18"/>
              </w:rPr>
            </w:pPr>
            <w:r w:rsidRPr="008D5A47">
              <w:rPr>
                <w:rFonts w:asciiTheme="minorHAnsi" w:hAnsiTheme="minorHAnsi" w:cstheme="minorHAnsi"/>
                <w:sz w:val="18"/>
                <w:szCs w:val="18"/>
              </w:rPr>
              <w:t>100 puta</w:t>
            </w:r>
          </w:p>
          <w:p w14:paraId="48023CA5" w14:textId="77777777" w:rsidR="00F26524" w:rsidRPr="008D5A47" w:rsidRDefault="00F26524" w:rsidP="00F26524">
            <w:pPr>
              <w:spacing w:before="240" w:after="60"/>
              <w:jc w:val="both"/>
              <w:rPr>
                <w:rFonts w:asciiTheme="minorHAnsi" w:hAnsiTheme="minorHAnsi" w:cstheme="minorHAnsi"/>
                <w:sz w:val="18"/>
                <w:szCs w:val="18"/>
              </w:rPr>
            </w:pPr>
            <w:r w:rsidRPr="008D5A47">
              <w:rPr>
                <w:rFonts w:asciiTheme="minorHAnsi" w:hAnsiTheme="minorHAnsi" w:cstheme="minorHAnsi"/>
                <w:sz w:val="18"/>
                <w:szCs w:val="18"/>
              </w:rPr>
              <w:t>Iza svakog od navedenih pitanja ili nepotpune tvrdnje slijedi pet ponuđenih odgovora ili dopuna tvrdnje. Odaberite jednu od pet mogućnosti i zacrnite na formularu za rješavanje kružić koji se odnosi na ono što ste odabrali kao točan odgovor (npr. ako ste odabrali c. onda:</w:t>
            </w:r>
          </w:p>
          <w:p w14:paraId="18DD71EA" w14:textId="77777777" w:rsidR="00F26524" w:rsidRPr="008D5A47" w:rsidRDefault="000A5FCA" w:rsidP="00F26524">
            <w:pPr>
              <w:tabs>
                <w:tab w:val="left" w:pos="1560"/>
                <w:tab w:val="left" w:pos="1843"/>
                <w:tab w:val="left" w:pos="2127"/>
                <w:tab w:val="left" w:pos="2410"/>
                <w:tab w:val="left" w:pos="2694"/>
              </w:tabs>
              <w:spacing w:before="60" w:after="60"/>
              <w:ind w:left="1276" w:hanging="425"/>
              <w:rPr>
                <w:rFonts w:asciiTheme="minorHAnsi" w:hAnsiTheme="minorHAnsi" w:cstheme="minorHAnsi"/>
                <w:sz w:val="18"/>
                <w:szCs w:val="18"/>
              </w:rPr>
            </w:pPr>
            <w:r w:rsidRPr="008D5A47">
              <w:rPr>
                <w:rFonts w:asciiTheme="minorHAnsi" w:hAnsiTheme="minorHAnsi" w:cstheme="minorHAnsi"/>
                <w:noProof/>
                <w:sz w:val="18"/>
                <w:szCs w:val="18"/>
                <w:lang w:eastAsia="hr-HR"/>
              </w:rPr>
              <w:drawing>
                <wp:inline distT="0" distB="0" distL="0" distR="0" wp14:anchorId="29A58B5A" wp14:editId="4EDFBD7B">
                  <wp:extent cx="1952625" cy="333375"/>
                  <wp:effectExtent l="0" t="0" r="0" b="0"/>
                  <wp:docPr id="2" name="Picture 2" descr="upu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ut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p>
          <w:p w14:paraId="0267EE09" w14:textId="77777777" w:rsidR="00F26524" w:rsidRPr="008D5A47" w:rsidRDefault="00F26524" w:rsidP="00F26524">
            <w:pPr>
              <w:spacing w:before="60" w:after="60"/>
              <w:jc w:val="both"/>
              <w:rPr>
                <w:rFonts w:asciiTheme="minorHAnsi" w:hAnsiTheme="minorHAnsi" w:cstheme="minorHAnsi"/>
                <w:sz w:val="18"/>
                <w:szCs w:val="18"/>
                <w:lang w:eastAsia="hr-HR"/>
              </w:rPr>
            </w:pPr>
            <w:r w:rsidRPr="008D5A47">
              <w:rPr>
                <w:rFonts w:asciiTheme="minorHAnsi" w:hAnsiTheme="minorHAnsi" w:cstheme="minorHAnsi"/>
                <w:sz w:val="18"/>
                <w:szCs w:val="18"/>
              </w:rPr>
              <w:t>Prilikom rješavanja zadataka zacrnite kružić slova kojeg smatrate točnim. Na svako pitanje se mora odgovoriti i to uvijek samo jednim odgovorom, odnosno smije se zacrniti samo jedan kružić.</w:t>
            </w:r>
          </w:p>
        </w:tc>
        <w:tc>
          <w:tcPr>
            <w:tcW w:w="2457" w:type="pct"/>
            <w:tcBorders>
              <w:top w:val="nil"/>
              <w:left w:val="single" w:sz="4" w:space="0" w:color="auto"/>
              <w:bottom w:val="single" w:sz="4" w:space="0" w:color="auto"/>
              <w:right w:val="nil"/>
            </w:tcBorders>
          </w:tcPr>
          <w:p w14:paraId="68238272" w14:textId="77777777" w:rsidR="00F26524" w:rsidRPr="008D5A47" w:rsidRDefault="00F26524" w:rsidP="00F26524">
            <w:pPr>
              <w:spacing w:before="120" w:after="120"/>
              <w:jc w:val="center"/>
              <w:rPr>
                <w:rFonts w:asciiTheme="minorHAnsi" w:hAnsiTheme="minorHAnsi" w:cstheme="minorHAnsi"/>
                <w:b/>
                <w:sz w:val="18"/>
                <w:szCs w:val="18"/>
              </w:rPr>
            </w:pPr>
            <w:r w:rsidRPr="008D5A47">
              <w:rPr>
                <w:rFonts w:asciiTheme="minorHAnsi" w:hAnsiTheme="minorHAnsi" w:cstheme="minorHAnsi"/>
                <w:b/>
                <w:sz w:val="18"/>
                <w:szCs w:val="18"/>
              </w:rPr>
              <w:t>II UPUTA</w:t>
            </w:r>
          </w:p>
          <w:p w14:paraId="35502B94" w14:textId="77777777" w:rsidR="00F26524" w:rsidRPr="008D5A47" w:rsidRDefault="00F26524" w:rsidP="00F26524">
            <w:pPr>
              <w:numPr>
                <w:ilvl w:val="0"/>
                <w:numId w:val="15"/>
              </w:numPr>
              <w:spacing w:before="60" w:after="60"/>
              <w:rPr>
                <w:rFonts w:asciiTheme="minorHAnsi" w:hAnsiTheme="minorHAnsi" w:cstheme="minorHAnsi"/>
                <w:b/>
                <w:color w:val="000000"/>
                <w:sz w:val="18"/>
                <w:szCs w:val="18"/>
              </w:rPr>
            </w:pPr>
            <w:r w:rsidRPr="008D5A47">
              <w:rPr>
                <w:rFonts w:asciiTheme="minorHAnsi" w:hAnsiTheme="minorHAnsi" w:cstheme="minorHAnsi"/>
                <w:b/>
                <w:color w:val="000000"/>
                <w:sz w:val="18"/>
                <w:szCs w:val="18"/>
              </w:rPr>
              <w:t xml:space="preserve">U stanicama sabirnih cijevi bubrežnih nefrona </w:t>
            </w:r>
            <w:proofErr w:type="spellStart"/>
            <w:r w:rsidRPr="008D5A47">
              <w:rPr>
                <w:rFonts w:asciiTheme="minorHAnsi" w:hAnsiTheme="minorHAnsi" w:cstheme="minorHAnsi"/>
                <w:b/>
                <w:color w:val="000000"/>
                <w:sz w:val="18"/>
                <w:szCs w:val="18"/>
              </w:rPr>
              <w:t>vazopresin</w:t>
            </w:r>
            <w:proofErr w:type="spellEnd"/>
            <w:r w:rsidRPr="008D5A47">
              <w:rPr>
                <w:rFonts w:asciiTheme="minorHAnsi" w:hAnsiTheme="minorHAnsi" w:cstheme="minorHAnsi"/>
                <w:b/>
                <w:color w:val="000000"/>
                <w:sz w:val="18"/>
                <w:szCs w:val="18"/>
              </w:rPr>
              <w:t xml:space="preserve"> (</w:t>
            </w:r>
            <w:proofErr w:type="spellStart"/>
            <w:r w:rsidRPr="008D5A47">
              <w:rPr>
                <w:rFonts w:asciiTheme="minorHAnsi" w:hAnsiTheme="minorHAnsi" w:cstheme="minorHAnsi"/>
                <w:b/>
                <w:color w:val="000000"/>
                <w:sz w:val="18"/>
                <w:szCs w:val="18"/>
              </w:rPr>
              <w:t>antidiuretski</w:t>
            </w:r>
            <w:proofErr w:type="spellEnd"/>
            <w:r w:rsidRPr="008D5A47">
              <w:rPr>
                <w:rFonts w:asciiTheme="minorHAnsi" w:hAnsiTheme="minorHAnsi" w:cstheme="minorHAnsi"/>
                <w:b/>
                <w:color w:val="000000"/>
                <w:sz w:val="18"/>
                <w:szCs w:val="18"/>
              </w:rPr>
              <w:t xml:space="preserve"> hormon) povećava izražaj: </w:t>
            </w:r>
            <w:r w:rsidRPr="008D5A47">
              <w:rPr>
                <w:rFonts w:asciiTheme="minorHAnsi" w:hAnsiTheme="minorHAnsi" w:cstheme="minorHAnsi"/>
                <w:b/>
                <w:vanish/>
                <w:color w:val="000000"/>
                <w:sz w:val="18"/>
                <w:szCs w:val="18"/>
              </w:rPr>
              <w:t>D</w:t>
            </w:r>
          </w:p>
          <w:p w14:paraId="5FA4A747" w14:textId="77777777" w:rsidR="00F26524" w:rsidRPr="008D5A47" w:rsidRDefault="00F26524" w:rsidP="00F26524">
            <w:pPr>
              <w:numPr>
                <w:ilvl w:val="0"/>
                <w:numId w:val="16"/>
              </w:numPr>
              <w:rPr>
                <w:rFonts w:asciiTheme="minorHAnsi" w:hAnsiTheme="minorHAnsi" w:cstheme="minorHAnsi"/>
                <w:color w:val="000000"/>
                <w:sz w:val="18"/>
                <w:szCs w:val="18"/>
              </w:rPr>
            </w:pPr>
            <w:r w:rsidRPr="008D5A47">
              <w:rPr>
                <w:rFonts w:asciiTheme="minorHAnsi" w:hAnsiTheme="minorHAnsi" w:cstheme="minorHAnsi"/>
                <w:color w:val="000000"/>
                <w:sz w:val="18"/>
                <w:szCs w:val="18"/>
              </w:rPr>
              <w:t>GLUT1</w:t>
            </w:r>
          </w:p>
          <w:p w14:paraId="4AB238D1" w14:textId="77777777" w:rsidR="00F26524" w:rsidRPr="008D5A47" w:rsidRDefault="00F26524" w:rsidP="00F26524">
            <w:pPr>
              <w:numPr>
                <w:ilvl w:val="0"/>
                <w:numId w:val="16"/>
              </w:numPr>
              <w:rPr>
                <w:rFonts w:asciiTheme="minorHAnsi" w:hAnsiTheme="minorHAnsi" w:cstheme="minorHAnsi"/>
                <w:color w:val="000000"/>
                <w:sz w:val="18"/>
                <w:szCs w:val="18"/>
              </w:rPr>
            </w:pPr>
            <w:proofErr w:type="spellStart"/>
            <w:r w:rsidRPr="008D5A47">
              <w:rPr>
                <w:rFonts w:asciiTheme="minorHAnsi" w:hAnsiTheme="minorHAnsi" w:cstheme="minorHAnsi"/>
                <w:color w:val="000000"/>
                <w:sz w:val="18"/>
                <w:szCs w:val="18"/>
              </w:rPr>
              <w:t>akvaporina</w:t>
            </w:r>
            <w:proofErr w:type="spellEnd"/>
            <w:r w:rsidRPr="008D5A47">
              <w:rPr>
                <w:rFonts w:asciiTheme="minorHAnsi" w:hAnsiTheme="minorHAnsi" w:cstheme="minorHAnsi"/>
                <w:color w:val="000000"/>
                <w:sz w:val="18"/>
                <w:szCs w:val="18"/>
              </w:rPr>
              <w:t xml:space="preserve"> 1</w:t>
            </w:r>
          </w:p>
          <w:p w14:paraId="323A8497" w14:textId="77777777" w:rsidR="00F26524" w:rsidRPr="008D5A47" w:rsidRDefault="00F26524" w:rsidP="00F26524">
            <w:pPr>
              <w:numPr>
                <w:ilvl w:val="0"/>
                <w:numId w:val="16"/>
              </w:numPr>
              <w:rPr>
                <w:rFonts w:asciiTheme="minorHAnsi" w:hAnsiTheme="minorHAnsi" w:cstheme="minorHAnsi"/>
                <w:color w:val="000000"/>
                <w:sz w:val="18"/>
                <w:szCs w:val="18"/>
              </w:rPr>
            </w:pPr>
            <w:r w:rsidRPr="008D5A47">
              <w:rPr>
                <w:rFonts w:asciiTheme="minorHAnsi" w:hAnsiTheme="minorHAnsi" w:cstheme="minorHAnsi"/>
                <w:color w:val="000000"/>
                <w:sz w:val="18"/>
                <w:szCs w:val="18"/>
              </w:rPr>
              <w:t>GLUT4</w:t>
            </w:r>
          </w:p>
          <w:p w14:paraId="09FD6675" w14:textId="77777777" w:rsidR="00F26524" w:rsidRPr="008D5A47" w:rsidRDefault="00F26524" w:rsidP="00F26524">
            <w:pPr>
              <w:numPr>
                <w:ilvl w:val="0"/>
                <w:numId w:val="16"/>
              </w:numPr>
              <w:rPr>
                <w:rFonts w:asciiTheme="minorHAnsi" w:hAnsiTheme="minorHAnsi" w:cstheme="minorHAnsi"/>
                <w:color w:val="000000"/>
                <w:sz w:val="18"/>
                <w:szCs w:val="18"/>
              </w:rPr>
            </w:pPr>
            <w:proofErr w:type="spellStart"/>
            <w:r w:rsidRPr="008D5A47">
              <w:rPr>
                <w:rFonts w:asciiTheme="minorHAnsi" w:hAnsiTheme="minorHAnsi" w:cstheme="minorHAnsi"/>
                <w:color w:val="000000"/>
                <w:sz w:val="18"/>
                <w:szCs w:val="18"/>
              </w:rPr>
              <w:t>akvaporina</w:t>
            </w:r>
            <w:proofErr w:type="spellEnd"/>
            <w:r w:rsidRPr="008D5A47">
              <w:rPr>
                <w:rFonts w:asciiTheme="minorHAnsi" w:hAnsiTheme="minorHAnsi" w:cstheme="minorHAnsi"/>
                <w:color w:val="000000"/>
                <w:sz w:val="18"/>
                <w:szCs w:val="18"/>
              </w:rPr>
              <w:t xml:space="preserve"> 2</w:t>
            </w:r>
          </w:p>
          <w:p w14:paraId="5950428F" w14:textId="77777777" w:rsidR="00F26524" w:rsidRPr="008D5A47" w:rsidRDefault="00F26524" w:rsidP="00F26524">
            <w:pPr>
              <w:spacing w:before="240" w:after="60"/>
              <w:jc w:val="both"/>
              <w:rPr>
                <w:rFonts w:asciiTheme="minorHAnsi" w:hAnsiTheme="minorHAnsi" w:cstheme="minorHAnsi"/>
                <w:sz w:val="18"/>
                <w:szCs w:val="18"/>
              </w:rPr>
            </w:pPr>
            <w:r w:rsidRPr="008D5A47">
              <w:rPr>
                <w:rFonts w:asciiTheme="minorHAnsi" w:hAnsiTheme="minorHAnsi" w:cstheme="minorHAnsi"/>
                <w:sz w:val="18"/>
                <w:szCs w:val="18"/>
              </w:rPr>
              <w:t>Za svaku od navedenih nepotpunih tvrdnji ili pitanja zadana je jedna ili više točnih dopuna ili odgovora. Ako smatrate točnim ponuđene dopune zacrnite na formularu kružić slova:</w:t>
            </w:r>
          </w:p>
          <w:p w14:paraId="771660A8" w14:textId="77777777" w:rsidR="00F26524" w:rsidRPr="008D5A47" w:rsidRDefault="00F26524" w:rsidP="00F26524">
            <w:pPr>
              <w:spacing w:after="60"/>
              <w:rPr>
                <w:rFonts w:asciiTheme="minorHAnsi" w:hAnsiTheme="minorHAnsi" w:cstheme="minorHAnsi"/>
                <w:b/>
                <w:sz w:val="18"/>
                <w:szCs w:val="18"/>
              </w:rPr>
            </w:pPr>
            <w:r w:rsidRPr="008D5A47">
              <w:rPr>
                <w:rFonts w:asciiTheme="minorHAnsi" w:hAnsiTheme="minorHAnsi" w:cstheme="minorHAnsi"/>
                <w:sz w:val="18"/>
                <w:szCs w:val="18"/>
              </w:rPr>
              <w:t xml:space="preserve">1,2 i 3 </w:t>
            </w:r>
            <w:r w:rsidRPr="008D5A47">
              <w:rPr>
                <w:rFonts w:asciiTheme="minorHAnsi" w:hAnsiTheme="minorHAnsi" w:cstheme="minorHAnsi"/>
                <w:sz w:val="18"/>
                <w:szCs w:val="18"/>
              </w:rPr>
              <w:tab/>
              <w:t xml:space="preserve"> </w:t>
            </w:r>
            <w:r w:rsidRPr="008D5A47">
              <w:rPr>
                <w:rFonts w:asciiTheme="minorHAnsi" w:hAnsiTheme="minorHAnsi" w:cstheme="minorHAnsi"/>
                <w:sz w:val="18"/>
                <w:szCs w:val="18"/>
              </w:rPr>
              <w:tab/>
            </w:r>
            <w:r w:rsidRPr="008D5A47">
              <w:rPr>
                <w:rFonts w:asciiTheme="minorHAnsi" w:hAnsiTheme="minorHAnsi" w:cstheme="minorHAnsi"/>
                <w:b/>
                <w:sz w:val="18"/>
                <w:szCs w:val="18"/>
              </w:rPr>
              <w:t>a</w:t>
            </w:r>
            <w:r w:rsidRPr="008D5A47">
              <w:rPr>
                <w:rFonts w:asciiTheme="minorHAnsi" w:hAnsiTheme="minorHAnsi" w:cstheme="minorHAnsi"/>
                <w:sz w:val="18"/>
                <w:szCs w:val="18"/>
              </w:rPr>
              <w:br/>
              <w:t xml:space="preserve">1 i 3    </w:t>
            </w:r>
            <w:r w:rsidRPr="008D5A47">
              <w:rPr>
                <w:rFonts w:asciiTheme="minorHAnsi" w:hAnsiTheme="minorHAnsi" w:cstheme="minorHAnsi"/>
                <w:sz w:val="18"/>
                <w:szCs w:val="18"/>
              </w:rPr>
              <w:tab/>
            </w:r>
            <w:r w:rsidRPr="008D5A47">
              <w:rPr>
                <w:rFonts w:asciiTheme="minorHAnsi" w:hAnsiTheme="minorHAnsi" w:cstheme="minorHAnsi"/>
                <w:sz w:val="18"/>
                <w:szCs w:val="18"/>
              </w:rPr>
              <w:tab/>
            </w:r>
            <w:r w:rsidRPr="008D5A47">
              <w:rPr>
                <w:rFonts w:asciiTheme="minorHAnsi" w:hAnsiTheme="minorHAnsi" w:cstheme="minorHAnsi"/>
                <w:b/>
                <w:sz w:val="18"/>
                <w:szCs w:val="18"/>
              </w:rPr>
              <w:t>b</w:t>
            </w:r>
            <w:r w:rsidRPr="008D5A47">
              <w:rPr>
                <w:rFonts w:asciiTheme="minorHAnsi" w:hAnsiTheme="minorHAnsi" w:cstheme="minorHAnsi"/>
                <w:sz w:val="18"/>
                <w:szCs w:val="18"/>
              </w:rPr>
              <w:br/>
              <w:t>2 i 4</w:t>
            </w:r>
            <w:r w:rsidRPr="008D5A47">
              <w:rPr>
                <w:rFonts w:asciiTheme="minorHAnsi" w:hAnsiTheme="minorHAnsi" w:cstheme="minorHAnsi"/>
                <w:sz w:val="18"/>
                <w:szCs w:val="18"/>
              </w:rPr>
              <w:tab/>
            </w:r>
            <w:r w:rsidRPr="008D5A47">
              <w:rPr>
                <w:rFonts w:asciiTheme="minorHAnsi" w:hAnsiTheme="minorHAnsi" w:cstheme="minorHAnsi"/>
                <w:sz w:val="18"/>
                <w:szCs w:val="18"/>
              </w:rPr>
              <w:tab/>
            </w:r>
            <w:r w:rsidRPr="008D5A47">
              <w:rPr>
                <w:rFonts w:asciiTheme="minorHAnsi" w:hAnsiTheme="minorHAnsi" w:cstheme="minorHAnsi"/>
                <w:b/>
                <w:sz w:val="18"/>
                <w:szCs w:val="18"/>
              </w:rPr>
              <w:t>c</w:t>
            </w:r>
            <w:r w:rsidRPr="008D5A47">
              <w:rPr>
                <w:rFonts w:asciiTheme="minorHAnsi" w:hAnsiTheme="minorHAnsi" w:cstheme="minorHAnsi"/>
                <w:sz w:val="18"/>
                <w:szCs w:val="18"/>
              </w:rPr>
              <w:br/>
              <w:t>4</w:t>
            </w:r>
            <w:r w:rsidRPr="008D5A47">
              <w:rPr>
                <w:rFonts w:asciiTheme="minorHAnsi" w:hAnsiTheme="minorHAnsi" w:cstheme="minorHAnsi"/>
                <w:sz w:val="18"/>
                <w:szCs w:val="18"/>
              </w:rPr>
              <w:tab/>
            </w:r>
            <w:r w:rsidRPr="008D5A47">
              <w:rPr>
                <w:rFonts w:asciiTheme="minorHAnsi" w:hAnsiTheme="minorHAnsi" w:cstheme="minorHAnsi"/>
                <w:sz w:val="18"/>
                <w:szCs w:val="18"/>
              </w:rPr>
              <w:tab/>
            </w:r>
            <w:r w:rsidRPr="008D5A47">
              <w:rPr>
                <w:rFonts w:asciiTheme="minorHAnsi" w:hAnsiTheme="minorHAnsi" w:cstheme="minorHAnsi"/>
                <w:b/>
                <w:sz w:val="18"/>
                <w:szCs w:val="18"/>
              </w:rPr>
              <w:t>d</w:t>
            </w:r>
            <w:r w:rsidRPr="008D5A47">
              <w:rPr>
                <w:rFonts w:asciiTheme="minorHAnsi" w:hAnsiTheme="minorHAnsi" w:cstheme="minorHAnsi"/>
                <w:sz w:val="18"/>
                <w:szCs w:val="18"/>
              </w:rPr>
              <w:br/>
              <w:t>1,2,3,4</w:t>
            </w:r>
            <w:r w:rsidRPr="008D5A47">
              <w:rPr>
                <w:rFonts w:asciiTheme="minorHAnsi" w:hAnsiTheme="minorHAnsi" w:cstheme="minorHAnsi"/>
                <w:sz w:val="18"/>
                <w:szCs w:val="18"/>
              </w:rPr>
              <w:tab/>
            </w:r>
            <w:r w:rsidRPr="008D5A47">
              <w:rPr>
                <w:rFonts w:asciiTheme="minorHAnsi" w:hAnsiTheme="minorHAnsi" w:cstheme="minorHAnsi"/>
                <w:sz w:val="18"/>
                <w:szCs w:val="18"/>
              </w:rPr>
              <w:tab/>
            </w:r>
            <w:r w:rsidRPr="008D5A47">
              <w:rPr>
                <w:rFonts w:asciiTheme="minorHAnsi" w:hAnsiTheme="minorHAnsi" w:cstheme="minorHAnsi"/>
                <w:b/>
                <w:sz w:val="18"/>
                <w:szCs w:val="18"/>
              </w:rPr>
              <w:t>e</w:t>
            </w:r>
          </w:p>
          <w:p w14:paraId="3086FEC6" w14:textId="77777777" w:rsidR="00F26524" w:rsidRPr="008D5A47" w:rsidRDefault="00F26524" w:rsidP="00F26524">
            <w:pPr>
              <w:spacing w:after="60"/>
              <w:rPr>
                <w:rFonts w:asciiTheme="minorHAnsi" w:hAnsiTheme="minorHAnsi" w:cstheme="minorHAnsi"/>
                <w:sz w:val="18"/>
                <w:szCs w:val="18"/>
              </w:rPr>
            </w:pPr>
            <w:r w:rsidRPr="008D5A47">
              <w:rPr>
                <w:rFonts w:asciiTheme="minorHAnsi" w:hAnsiTheme="minorHAnsi" w:cstheme="minorHAnsi"/>
                <w:sz w:val="18"/>
                <w:szCs w:val="18"/>
              </w:rPr>
              <w:t>U ovom slučaju točna je kombinacija 4. Stoga zaokružujemo:</w:t>
            </w:r>
          </w:p>
          <w:p w14:paraId="45E8C194" w14:textId="77777777" w:rsidR="00F26524" w:rsidRPr="008D5A47" w:rsidRDefault="000A5FCA" w:rsidP="00F26524">
            <w:pPr>
              <w:tabs>
                <w:tab w:val="left" w:pos="1560"/>
                <w:tab w:val="left" w:pos="1843"/>
                <w:tab w:val="left" w:pos="2127"/>
                <w:tab w:val="left" w:pos="2410"/>
                <w:tab w:val="left" w:pos="2694"/>
              </w:tabs>
              <w:spacing w:before="60" w:after="60"/>
              <w:ind w:left="1276" w:hanging="752"/>
              <w:rPr>
                <w:rFonts w:asciiTheme="minorHAnsi" w:hAnsiTheme="minorHAnsi" w:cstheme="minorHAnsi"/>
                <w:sz w:val="18"/>
                <w:szCs w:val="18"/>
              </w:rPr>
            </w:pPr>
            <w:r w:rsidRPr="008D5A47">
              <w:rPr>
                <w:rFonts w:asciiTheme="minorHAnsi" w:hAnsiTheme="minorHAnsi" w:cstheme="minorHAnsi"/>
                <w:noProof/>
                <w:sz w:val="18"/>
                <w:szCs w:val="18"/>
                <w:lang w:eastAsia="hr-HR"/>
              </w:rPr>
              <w:drawing>
                <wp:inline distT="0" distB="0" distL="0" distR="0" wp14:anchorId="787503F4" wp14:editId="3C25938A">
                  <wp:extent cx="1781175" cy="238125"/>
                  <wp:effectExtent l="0" t="0" r="0" b="0"/>
                  <wp:docPr id="3" name="Picture 3" descr="upu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ut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p>
          <w:p w14:paraId="0D5727D4" w14:textId="77777777" w:rsidR="00F26524" w:rsidRPr="008D5A47" w:rsidRDefault="00F26524" w:rsidP="00F26524">
            <w:pPr>
              <w:tabs>
                <w:tab w:val="left" w:pos="1560"/>
                <w:tab w:val="left" w:pos="1843"/>
                <w:tab w:val="left" w:pos="2127"/>
                <w:tab w:val="left" w:pos="2410"/>
                <w:tab w:val="left" w:pos="2694"/>
              </w:tabs>
              <w:spacing w:before="60" w:after="60"/>
              <w:ind w:left="1276"/>
              <w:rPr>
                <w:rFonts w:asciiTheme="minorHAnsi" w:hAnsiTheme="minorHAnsi" w:cstheme="minorHAnsi"/>
                <w:sz w:val="18"/>
                <w:szCs w:val="18"/>
              </w:rPr>
            </w:pPr>
          </w:p>
        </w:tc>
      </w:tr>
      <w:tr w:rsidR="00F26524" w:rsidRPr="008D5A47" w14:paraId="76E018D4" w14:textId="77777777" w:rsidTr="00567381">
        <w:trPr>
          <w:cantSplit/>
        </w:trPr>
        <w:tc>
          <w:tcPr>
            <w:tcW w:w="2543" w:type="pct"/>
            <w:tcBorders>
              <w:top w:val="single" w:sz="4" w:space="0" w:color="auto"/>
              <w:left w:val="nil"/>
              <w:bottom w:val="single" w:sz="4" w:space="0" w:color="auto"/>
              <w:right w:val="single" w:sz="4" w:space="0" w:color="FFFFFF"/>
            </w:tcBorders>
          </w:tcPr>
          <w:p w14:paraId="01BF82E0" w14:textId="77777777" w:rsidR="00F26524" w:rsidRPr="008D5A47" w:rsidRDefault="00F26524" w:rsidP="00F26524">
            <w:pPr>
              <w:spacing w:before="120" w:after="120"/>
              <w:jc w:val="center"/>
              <w:rPr>
                <w:rFonts w:asciiTheme="minorHAnsi" w:hAnsiTheme="minorHAnsi" w:cstheme="minorHAnsi"/>
                <w:b/>
                <w:bCs/>
                <w:sz w:val="18"/>
                <w:szCs w:val="18"/>
              </w:rPr>
            </w:pPr>
            <w:r w:rsidRPr="008D5A47">
              <w:rPr>
                <w:rFonts w:asciiTheme="minorHAnsi" w:hAnsiTheme="minorHAnsi" w:cstheme="minorHAnsi"/>
                <w:b/>
                <w:bCs/>
                <w:sz w:val="18"/>
                <w:szCs w:val="18"/>
              </w:rPr>
              <w:t>III UPUTA</w:t>
            </w:r>
          </w:p>
          <w:p w14:paraId="2B0C8359" w14:textId="77777777" w:rsidR="00F26524" w:rsidRPr="008D5A47" w:rsidRDefault="00F26524" w:rsidP="00F26524">
            <w:pPr>
              <w:spacing w:before="60" w:after="60"/>
              <w:rPr>
                <w:rFonts w:asciiTheme="minorHAnsi" w:hAnsiTheme="minorHAnsi" w:cstheme="minorHAnsi"/>
                <w:sz w:val="18"/>
                <w:szCs w:val="18"/>
              </w:rPr>
            </w:pPr>
            <w:r w:rsidRPr="008D5A47">
              <w:rPr>
                <w:rFonts w:asciiTheme="minorHAnsi" w:hAnsiTheme="minorHAnsi" w:cstheme="minorHAnsi"/>
                <w:sz w:val="18"/>
                <w:szCs w:val="18"/>
              </w:rPr>
              <w:t>Navedenoj bolesti pridružite njezin odgovarajući patofiziološki poremećaj:</w:t>
            </w:r>
          </w:p>
          <w:p w14:paraId="1A17BB1D" w14:textId="77777777" w:rsidR="00F26524" w:rsidRPr="008D5A47" w:rsidRDefault="003C0055" w:rsidP="003C0055">
            <w:pPr>
              <w:tabs>
                <w:tab w:val="num" w:pos="757"/>
              </w:tabs>
              <w:ind w:left="360"/>
              <w:rPr>
                <w:rFonts w:asciiTheme="minorHAnsi" w:hAnsiTheme="minorHAnsi" w:cstheme="minorHAnsi"/>
                <w:b/>
                <w:sz w:val="18"/>
                <w:szCs w:val="18"/>
              </w:rPr>
            </w:pPr>
            <w:r w:rsidRPr="008D5A47">
              <w:rPr>
                <w:rFonts w:asciiTheme="minorHAnsi" w:hAnsiTheme="minorHAnsi" w:cstheme="minorHAnsi"/>
                <w:b/>
                <w:sz w:val="18"/>
                <w:szCs w:val="18"/>
              </w:rPr>
              <w:t xml:space="preserve">3. </w:t>
            </w:r>
            <w:r w:rsidR="00F26524" w:rsidRPr="008D5A47">
              <w:rPr>
                <w:rFonts w:asciiTheme="minorHAnsi" w:hAnsiTheme="minorHAnsi" w:cstheme="minorHAnsi"/>
                <w:b/>
                <w:sz w:val="18"/>
                <w:szCs w:val="18"/>
              </w:rPr>
              <w:t xml:space="preserve">Cistična fibroza </w:t>
            </w:r>
            <w:r w:rsidR="00F26524" w:rsidRPr="008D5A47">
              <w:rPr>
                <w:rFonts w:asciiTheme="minorHAnsi" w:hAnsiTheme="minorHAnsi" w:cstheme="minorHAnsi"/>
                <w:b/>
                <w:vanish/>
                <w:sz w:val="18"/>
                <w:szCs w:val="18"/>
              </w:rPr>
              <w:t>C</w:t>
            </w:r>
          </w:p>
          <w:p w14:paraId="1B72007C" w14:textId="77777777" w:rsidR="00F26524" w:rsidRPr="008D5A47" w:rsidRDefault="003C0055" w:rsidP="003C0055">
            <w:pPr>
              <w:tabs>
                <w:tab w:val="num" w:pos="757"/>
              </w:tabs>
              <w:ind w:left="360"/>
              <w:rPr>
                <w:rFonts w:asciiTheme="minorHAnsi" w:hAnsiTheme="minorHAnsi" w:cstheme="minorHAnsi"/>
                <w:b/>
                <w:sz w:val="18"/>
                <w:szCs w:val="18"/>
              </w:rPr>
            </w:pPr>
            <w:r w:rsidRPr="008D5A47">
              <w:rPr>
                <w:rFonts w:asciiTheme="minorHAnsi" w:hAnsiTheme="minorHAnsi" w:cstheme="minorHAnsi"/>
                <w:b/>
                <w:sz w:val="18"/>
                <w:szCs w:val="18"/>
              </w:rPr>
              <w:t xml:space="preserve">4. </w:t>
            </w:r>
            <w:proofErr w:type="spellStart"/>
            <w:r w:rsidR="00F26524" w:rsidRPr="008D5A47">
              <w:rPr>
                <w:rFonts w:asciiTheme="minorHAnsi" w:hAnsiTheme="minorHAnsi" w:cstheme="minorHAnsi"/>
                <w:b/>
                <w:sz w:val="18"/>
                <w:szCs w:val="18"/>
              </w:rPr>
              <w:t>Gaucherova</w:t>
            </w:r>
            <w:proofErr w:type="spellEnd"/>
            <w:r w:rsidR="00F26524" w:rsidRPr="008D5A47">
              <w:rPr>
                <w:rFonts w:asciiTheme="minorHAnsi" w:hAnsiTheme="minorHAnsi" w:cstheme="minorHAnsi"/>
                <w:b/>
                <w:sz w:val="18"/>
                <w:szCs w:val="18"/>
              </w:rPr>
              <w:t xml:space="preserve"> bolest </w:t>
            </w:r>
            <w:r w:rsidR="00F26524" w:rsidRPr="008D5A47">
              <w:rPr>
                <w:rFonts w:asciiTheme="minorHAnsi" w:hAnsiTheme="minorHAnsi" w:cstheme="minorHAnsi"/>
                <w:b/>
                <w:vanish/>
                <w:sz w:val="18"/>
                <w:szCs w:val="18"/>
              </w:rPr>
              <w:t>E</w:t>
            </w:r>
          </w:p>
          <w:p w14:paraId="7F894A51" w14:textId="77777777" w:rsidR="00F26524" w:rsidRPr="008D5A47" w:rsidRDefault="003C0055" w:rsidP="003C0055">
            <w:pPr>
              <w:tabs>
                <w:tab w:val="num" w:pos="757"/>
              </w:tabs>
              <w:ind w:left="360"/>
              <w:rPr>
                <w:rFonts w:asciiTheme="minorHAnsi" w:hAnsiTheme="minorHAnsi" w:cstheme="minorHAnsi"/>
                <w:b/>
                <w:sz w:val="18"/>
                <w:szCs w:val="18"/>
              </w:rPr>
            </w:pPr>
            <w:r w:rsidRPr="008D5A47">
              <w:rPr>
                <w:rFonts w:asciiTheme="minorHAnsi" w:hAnsiTheme="minorHAnsi" w:cstheme="minorHAnsi"/>
                <w:b/>
                <w:sz w:val="18"/>
                <w:szCs w:val="18"/>
              </w:rPr>
              <w:t xml:space="preserve">5. </w:t>
            </w:r>
            <w:proofErr w:type="spellStart"/>
            <w:r w:rsidR="00F26524" w:rsidRPr="008D5A47">
              <w:rPr>
                <w:rFonts w:asciiTheme="minorHAnsi" w:hAnsiTheme="minorHAnsi" w:cstheme="minorHAnsi"/>
                <w:b/>
                <w:sz w:val="18"/>
                <w:szCs w:val="18"/>
              </w:rPr>
              <w:t>Chediak-Higashiev</w:t>
            </w:r>
            <w:proofErr w:type="spellEnd"/>
            <w:r w:rsidR="00F26524" w:rsidRPr="008D5A47">
              <w:rPr>
                <w:rFonts w:asciiTheme="minorHAnsi" w:hAnsiTheme="minorHAnsi" w:cstheme="minorHAnsi"/>
                <w:b/>
                <w:sz w:val="18"/>
                <w:szCs w:val="18"/>
              </w:rPr>
              <w:t xml:space="preserve"> sindrom </w:t>
            </w:r>
            <w:r w:rsidR="00F26524" w:rsidRPr="008D5A47">
              <w:rPr>
                <w:rFonts w:asciiTheme="minorHAnsi" w:hAnsiTheme="minorHAnsi" w:cstheme="minorHAnsi"/>
                <w:b/>
                <w:vanish/>
                <w:sz w:val="18"/>
                <w:szCs w:val="18"/>
              </w:rPr>
              <w:t>D</w:t>
            </w:r>
          </w:p>
          <w:p w14:paraId="50F50B3F" w14:textId="77777777" w:rsidR="00F26524" w:rsidRPr="008D5A47" w:rsidRDefault="003C0055" w:rsidP="003C0055">
            <w:pPr>
              <w:tabs>
                <w:tab w:val="num" w:pos="757"/>
              </w:tabs>
              <w:ind w:left="360"/>
              <w:rPr>
                <w:rFonts w:asciiTheme="minorHAnsi" w:hAnsiTheme="minorHAnsi" w:cstheme="minorHAnsi"/>
                <w:b/>
                <w:sz w:val="18"/>
                <w:szCs w:val="18"/>
              </w:rPr>
            </w:pPr>
            <w:r w:rsidRPr="008D5A47">
              <w:rPr>
                <w:rFonts w:asciiTheme="minorHAnsi" w:hAnsiTheme="minorHAnsi" w:cstheme="minorHAnsi"/>
                <w:b/>
                <w:sz w:val="18"/>
                <w:szCs w:val="18"/>
              </w:rPr>
              <w:t xml:space="preserve">6. </w:t>
            </w:r>
            <w:r w:rsidR="00F26524" w:rsidRPr="008D5A47">
              <w:rPr>
                <w:rFonts w:asciiTheme="minorHAnsi" w:hAnsiTheme="minorHAnsi" w:cstheme="minorHAnsi"/>
                <w:b/>
                <w:sz w:val="18"/>
                <w:szCs w:val="18"/>
              </w:rPr>
              <w:t xml:space="preserve">Nasljedna </w:t>
            </w:r>
            <w:proofErr w:type="spellStart"/>
            <w:r w:rsidR="00F26524" w:rsidRPr="008D5A47">
              <w:rPr>
                <w:rFonts w:asciiTheme="minorHAnsi" w:hAnsiTheme="minorHAnsi" w:cstheme="minorHAnsi"/>
                <w:b/>
                <w:sz w:val="18"/>
                <w:szCs w:val="18"/>
              </w:rPr>
              <w:t>sferocitoza</w:t>
            </w:r>
            <w:proofErr w:type="spellEnd"/>
            <w:r w:rsidR="00F26524" w:rsidRPr="008D5A47">
              <w:rPr>
                <w:rFonts w:asciiTheme="minorHAnsi" w:hAnsiTheme="minorHAnsi" w:cstheme="minorHAnsi"/>
                <w:b/>
                <w:sz w:val="18"/>
                <w:szCs w:val="18"/>
              </w:rPr>
              <w:t xml:space="preserve"> </w:t>
            </w:r>
            <w:r w:rsidR="00F26524" w:rsidRPr="008D5A47">
              <w:rPr>
                <w:rFonts w:asciiTheme="minorHAnsi" w:hAnsiTheme="minorHAnsi" w:cstheme="minorHAnsi"/>
                <w:b/>
                <w:vanish/>
                <w:sz w:val="18"/>
                <w:szCs w:val="18"/>
              </w:rPr>
              <w:t>A</w:t>
            </w:r>
          </w:p>
          <w:p w14:paraId="63BD599C" w14:textId="77777777" w:rsidR="00F26524" w:rsidRPr="008D5A47" w:rsidRDefault="003C0055" w:rsidP="003C0055">
            <w:pPr>
              <w:tabs>
                <w:tab w:val="num" w:pos="757"/>
              </w:tabs>
              <w:ind w:left="360"/>
              <w:rPr>
                <w:rFonts w:asciiTheme="minorHAnsi" w:hAnsiTheme="minorHAnsi" w:cstheme="minorHAnsi"/>
                <w:b/>
                <w:sz w:val="18"/>
                <w:szCs w:val="18"/>
              </w:rPr>
            </w:pPr>
            <w:r w:rsidRPr="008D5A47">
              <w:rPr>
                <w:rFonts w:asciiTheme="minorHAnsi" w:hAnsiTheme="minorHAnsi" w:cstheme="minorHAnsi"/>
                <w:b/>
                <w:sz w:val="18"/>
                <w:szCs w:val="18"/>
              </w:rPr>
              <w:t xml:space="preserve">7. </w:t>
            </w:r>
            <w:r w:rsidR="00F26524" w:rsidRPr="008D5A47">
              <w:rPr>
                <w:rFonts w:asciiTheme="minorHAnsi" w:hAnsiTheme="minorHAnsi" w:cstheme="minorHAnsi"/>
                <w:b/>
                <w:sz w:val="18"/>
                <w:szCs w:val="18"/>
              </w:rPr>
              <w:t xml:space="preserve">Sinovitis </w:t>
            </w:r>
            <w:r w:rsidR="00F26524" w:rsidRPr="008D5A47">
              <w:rPr>
                <w:rFonts w:asciiTheme="minorHAnsi" w:hAnsiTheme="minorHAnsi" w:cstheme="minorHAnsi"/>
                <w:b/>
                <w:vanish/>
                <w:sz w:val="18"/>
                <w:szCs w:val="18"/>
              </w:rPr>
              <w:t>B</w:t>
            </w:r>
          </w:p>
          <w:p w14:paraId="72239AD3" w14:textId="77777777" w:rsidR="00F26524" w:rsidRPr="008D5A47" w:rsidRDefault="00F26524" w:rsidP="00F26524">
            <w:pPr>
              <w:numPr>
                <w:ilvl w:val="1"/>
                <w:numId w:val="17"/>
              </w:numPr>
              <w:tabs>
                <w:tab w:val="clear" w:pos="1440"/>
                <w:tab w:val="num" w:pos="1134"/>
              </w:tabs>
              <w:spacing w:before="120"/>
              <w:ind w:left="1134" w:hanging="283"/>
              <w:rPr>
                <w:rFonts w:asciiTheme="minorHAnsi" w:hAnsiTheme="minorHAnsi" w:cstheme="minorHAnsi"/>
                <w:sz w:val="18"/>
                <w:szCs w:val="18"/>
              </w:rPr>
            </w:pPr>
            <w:r w:rsidRPr="008D5A47">
              <w:rPr>
                <w:rFonts w:asciiTheme="minorHAnsi" w:hAnsiTheme="minorHAnsi" w:cstheme="minorHAnsi"/>
                <w:sz w:val="18"/>
                <w:szCs w:val="18"/>
              </w:rPr>
              <w:t xml:space="preserve"> manjak ili nepravilna građe </w:t>
            </w:r>
            <w:proofErr w:type="spellStart"/>
            <w:r w:rsidRPr="008D5A47">
              <w:rPr>
                <w:rFonts w:asciiTheme="minorHAnsi" w:hAnsiTheme="minorHAnsi" w:cstheme="minorHAnsi"/>
                <w:sz w:val="18"/>
                <w:szCs w:val="18"/>
              </w:rPr>
              <w:t>spektrina</w:t>
            </w:r>
            <w:proofErr w:type="spellEnd"/>
            <w:r w:rsidRPr="008D5A47">
              <w:rPr>
                <w:rFonts w:asciiTheme="minorHAnsi" w:hAnsiTheme="minorHAnsi" w:cstheme="minorHAnsi"/>
                <w:sz w:val="18"/>
                <w:szCs w:val="18"/>
              </w:rPr>
              <w:t xml:space="preserve"> u eritrocitima</w:t>
            </w:r>
          </w:p>
          <w:p w14:paraId="5AF772BB" w14:textId="77777777" w:rsidR="00F26524" w:rsidRPr="008D5A47" w:rsidRDefault="00F26524" w:rsidP="00F26524">
            <w:pPr>
              <w:numPr>
                <w:ilvl w:val="1"/>
                <w:numId w:val="17"/>
              </w:numPr>
              <w:tabs>
                <w:tab w:val="clear" w:pos="1440"/>
                <w:tab w:val="num" w:pos="1134"/>
              </w:tabs>
              <w:ind w:left="1134" w:hanging="283"/>
              <w:rPr>
                <w:rFonts w:asciiTheme="minorHAnsi" w:hAnsiTheme="minorHAnsi" w:cstheme="minorHAnsi"/>
                <w:sz w:val="18"/>
                <w:szCs w:val="18"/>
              </w:rPr>
            </w:pPr>
            <w:r w:rsidRPr="008D5A47">
              <w:rPr>
                <w:rFonts w:asciiTheme="minorHAnsi" w:hAnsiTheme="minorHAnsi" w:cstheme="minorHAnsi"/>
                <w:sz w:val="18"/>
                <w:szCs w:val="18"/>
              </w:rPr>
              <w:t xml:space="preserve"> taloženje kristala mokraćne kiseline</w:t>
            </w:r>
          </w:p>
          <w:p w14:paraId="61F9674B" w14:textId="77777777" w:rsidR="00F26524" w:rsidRPr="008D5A47" w:rsidRDefault="00F26524" w:rsidP="00F26524">
            <w:pPr>
              <w:numPr>
                <w:ilvl w:val="1"/>
                <w:numId w:val="17"/>
              </w:numPr>
              <w:tabs>
                <w:tab w:val="clear" w:pos="1440"/>
                <w:tab w:val="num" w:pos="1134"/>
              </w:tabs>
              <w:ind w:left="1134" w:hanging="283"/>
              <w:rPr>
                <w:rFonts w:asciiTheme="minorHAnsi" w:hAnsiTheme="minorHAnsi" w:cstheme="minorHAnsi"/>
                <w:sz w:val="18"/>
                <w:szCs w:val="18"/>
              </w:rPr>
            </w:pPr>
            <w:r w:rsidRPr="008D5A47">
              <w:rPr>
                <w:rFonts w:asciiTheme="minorHAnsi" w:hAnsiTheme="minorHAnsi" w:cstheme="minorHAnsi"/>
                <w:sz w:val="18"/>
                <w:szCs w:val="18"/>
              </w:rPr>
              <w:t xml:space="preserve"> mutacije u epitelnom </w:t>
            </w:r>
            <w:proofErr w:type="spellStart"/>
            <w:r w:rsidRPr="008D5A47">
              <w:rPr>
                <w:rFonts w:asciiTheme="minorHAnsi" w:hAnsiTheme="minorHAnsi" w:cstheme="minorHAnsi"/>
                <w:sz w:val="18"/>
                <w:szCs w:val="18"/>
              </w:rPr>
              <w:t>kloridnom</w:t>
            </w:r>
            <w:proofErr w:type="spellEnd"/>
            <w:r w:rsidRPr="008D5A47">
              <w:rPr>
                <w:rFonts w:asciiTheme="minorHAnsi" w:hAnsiTheme="minorHAnsi" w:cstheme="minorHAnsi"/>
                <w:sz w:val="18"/>
                <w:szCs w:val="18"/>
              </w:rPr>
              <w:t xml:space="preserve"> kanalu</w:t>
            </w:r>
          </w:p>
          <w:p w14:paraId="37FC8FA6" w14:textId="77777777" w:rsidR="00F26524" w:rsidRPr="008D5A47" w:rsidRDefault="00F26524" w:rsidP="00F26524">
            <w:pPr>
              <w:numPr>
                <w:ilvl w:val="1"/>
                <w:numId w:val="17"/>
              </w:numPr>
              <w:tabs>
                <w:tab w:val="clear" w:pos="1440"/>
                <w:tab w:val="num" w:pos="1134"/>
              </w:tabs>
              <w:ind w:left="1134" w:hanging="283"/>
              <w:rPr>
                <w:rFonts w:asciiTheme="minorHAnsi" w:hAnsiTheme="minorHAnsi" w:cstheme="minorHAnsi"/>
                <w:sz w:val="18"/>
                <w:szCs w:val="18"/>
              </w:rPr>
            </w:pPr>
            <w:r w:rsidRPr="008D5A47">
              <w:rPr>
                <w:rFonts w:asciiTheme="minorHAnsi" w:hAnsiTheme="minorHAnsi" w:cstheme="minorHAnsi"/>
                <w:sz w:val="18"/>
                <w:szCs w:val="18"/>
              </w:rPr>
              <w:t xml:space="preserve"> nemogućnost spajanja </w:t>
            </w:r>
            <w:proofErr w:type="spellStart"/>
            <w:r w:rsidRPr="008D5A47">
              <w:rPr>
                <w:rFonts w:asciiTheme="minorHAnsi" w:hAnsiTheme="minorHAnsi" w:cstheme="minorHAnsi"/>
                <w:sz w:val="18"/>
                <w:szCs w:val="18"/>
              </w:rPr>
              <w:t>fagosoma</w:t>
            </w:r>
            <w:proofErr w:type="spellEnd"/>
            <w:r w:rsidRPr="008D5A47">
              <w:rPr>
                <w:rFonts w:asciiTheme="minorHAnsi" w:hAnsiTheme="minorHAnsi" w:cstheme="minorHAnsi"/>
                <w:sz w:val="18"/>
                <w:szCs w:val="18"/>
              </w:rPr>
              <w:t xml:space="preserve"> s </w:t>
            </w:r>
            <w:proofErr w:type="spellStart"/>
            <w:r w:rsidRPr="008D5A47">
              <w:rPr>
                <w:rFonts w:asciiTheme="minorHAnsi" w:hAnsiTheme="minorHAnsi" w:cstheme="minorHAnsi"/>
                <w:sz w:val="18"/>
                <w:szCs w:val="18"/>
              </w:rPr>
              <w:t>lizosomom</w:t>
            </w:r>
            <w:proofErr w:type="spellEnd"/>
          </w:p>
          <w:p w14:paraId="6F1FA041" w14:textId="77777777" w:rsidR="00F26524" w:rsidRPr="008D5A47" w:rsidRDefault="00F26524" w:rsidP="00F26524">
            <w:pPr>
              <w:numPr>
                <w:ilvl w:val="1"/>
                <w:numId w:val="17"/>
              </w:numPr>
              <w:tabs>
                <w:tab w:val="clear" w:pos="1440"/>
                <w:tab w:val="num" w:pos="1134"/>
              </w:tabs>
              <w:ind w:left="1134" w:hanging="283"/>
              <w:rPr>
                <w:rFonts w:asciiTheme="minorHAnsi" w:hAnsiTheme="minorHAnsi" w:cstheme="minorHAnsi"/>
                <w:sz w:val="18"/>
                <w:szCs w:val="18"/>
              </w:rPr>
            </w:pPr>
            <w:r w:rsidRPr="008D5A47">
              <w:rPr>
                <w:rFonts w:asciiTheme="minorHAnsi" w:hAnsiTheme="minorHAnsi" w:cstheme="minorHAnsi"/>
                <w:sz w:val="18"/>
                <w:szCs w:val="18"/>
              </w:rPr>
              <w:t xml:space="preserve"> nedostatak metaboličkog enzima </w:t>
            </w:r>
            <w:proofErr w:type="spellStart"/>
            <w:r w:rsidRPr="008D5A47">
              <w:rPr>
                <w:rFonts w:asciiTheme="minorHAnsi" w:hAnsiTheme="minorHAnsi" w:cstheme="minorHAnsi"/>
                <w:sz w:val="18"/>
                <w:szCs w:val="18"/>
              </w:rPr>
              <w:t>glukozil-ceramidaze</w:t>
            </w:r>
            <w:proofErr w:type="spellEnd"/>
          </w:p>
          <w:p w14:paraId="2B53CC5C" w14:textId="77777777" w:rsidR="00F26524" w:rsidRPr="008D5A47" w:rsidRDefault="00F26524" w:rsidP="00F26524">
            <w:pPr>
              <w:spacing w:before="120" w:after="60"/>
              <w:jc w:val="both"/>
              <w:rPr>
                <w:rFonts w:asciiTheme="minorHAnsi" w:hAnsiTheme="minorHAnsi" w:cstheme="minorHAnsi"/>
                <w:sz w:val="20"/>
                <w:szCs w:val="20"/>
              </w:rPr>
            </w:pPr>
          </w:p>
        </w:tc>
        <w:tc>
          <w:tcPr>
            <w:tcW w:w="2457" w:type="pct"/>
            <w:tcBorders>
              <w:top w:val="single" w:sz="4" w:space="0" w:color="auto"/>
              <w:left w:val="single" w:sz="4" w:space="0" w:color="FFFFFF"/>
              <w:bottom w:val="single" w:sz="4" w:space="0" w:color="auto"/>
              <w:right w:val="nil"/>
            </w:tcBorders>
          </w:tcPr>
          <w:p w14:paraId="48D3AAE1" w14:textId="77777777" w:rsidR="00F26524" w:rsidRPr="008D5A47" w:rsidRDefault="00F26524" w:rsidP="00F26524">
            <w:pPr>
              <w:spacing w:before="120" w:after="60"/>
              <w:jc w:val="both"/>
              <w:rPr>
                <w:rFonts w:asciiTheme="minorHAnsi" w:hAnsiTheme="minorHAnsi" w:cstheme="minorHAnsi"/>
                <w:sz w:val="18"/>
                <w:szCs w:val="18"/>
              </w:rPr>
            </w:pPr>
          </w:p>
          <w:p w14:paraId="7B4F622F" w14:textId="77777777" w:rsidR="00F26524" w:rsidRPr="008D5A47" w:rsidRDefault="00F26524" w:rsidP="00F26524">
            <w:pPr>
              <w:spacing w:before="120" w:after="60"/>
              <w:jc w:val="both"/>
              <w:rPr>
                <w:rFonts w:asciiTheme="minorHAnsi" w:hAnsiTheme="minorHAnsi" w:cstheme="minorHAnsi"/>
                <w:sz w:val="18"/>
                <w:szCs w:val="18"/>
              </w:rPr>
            </w:pPr>
            <w:r w:rsidRPr="008D5A47">
              <w:rPr>
                <w:rFonts w:asciiTheme="minorHAnsi" w:hAnsiTheme="minorHAnsi" w:cstheme="minorHAnsi"/>
                <w:sz w:val="18"/>
                <w:szCs w:val="18"/>
              </w:rPr>
              <w:t>U ovoj skupini pitanja su prvo popisane riječi ili rečenice označeni brojevima pitanja a zatim pojmovi označeni slovima od a do d ili do e. U formularu za rješavanje zadataka treba zacrniti kružić slova koje označava riječ ili rečenicu. Ako npr. smatrate da uz riječ pod brojem 3. ide pojam pod slovom c. zacrnit ćete kružić slova c. Prema tome, rješenja za pitanja, primjerice, od  3 do 7 izgledaju ovako:</w:t>
            </w:r>
          </w:p>
          <w:p w14:paraId="2F76AD38" w14:textId="77777777" w:rsidR="00F26524" w:rsidRPr="008D5A47" w:rsidRDefault="000A5FCA" w:rsidP="00F26524">
            <w:pPr>
              <w:tabs>
                <w:tab w:val="left" w:pos="1560"/>
                <w:tab w:val="left" w:pos="1843"/>
                <w:tab w:val="left" w:pos="2127"/>
                <w:tab w:val="left" w:pos="2410"/>
                <w:tab w:val="left" w:pos="2694"/>
              </w:tabs>
              <w:spacing w:before="60" w:after="60"/>
              <w:ind w:left="807"/>
              <w:rPr>
                <w:rFonts w:asciiTheme="minorHAnsi" w:hAnsiTheme="minorHAnsi" w:cstheme="minorHAnsi"/>
                <w:sz w:val="18"/>
                <w:szCs w:val="18"/>
              </w:rPr>
            </w:pPr>
            <w:r w:rsidRPr="008D5A47">
              <w:rPr>
                <w:rFonts w:asciiTheme="minorHAnsi" w:hAnsiTheme="minorHAnsi" w:cstheme="minorHAnsi"/>
                <w:noProof/>
                <w:sz w:val="18"/>
                <w:szCs w:val="18"/>
                <w:lang w:eastAsia="hr-HR"/>
              </w:rPr>
              <w:drawing>
                <wp:inline distT="0" distB="0" distL="0" distR="0" wp14:anchorId="0899DE31" wp14:editId="11EDB51A">
                  <wp:extent cx="1524000" cy="1162050"/>
                  <wp:effectExtent l="0" t="0" r="0" b="0"/>
                  <wp:docPr id="4" name="Picture 4" descr="upu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ut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62050"/>
                          </a:xfrm>
                          <a:prstGeom prst="rect">
                            <a:avLst/>
                          </a:prstGeom>
                          <a:noFill/>
                          <a:ln>
                            <a:noFill/>
                          </a:ln>
                        </pic:spPr>
                      </pic:pic>
                    </a:graphicData>
                  </a:graphic>
                </wp:inline>
              </w:drawing>
            </w:r>
          </w:p>
        </w:tc>
      </w:tr>
      <w:tr w:rsidR="00F26524" w:rsidRPr="008D5A47" w14:paraId="0BCD4E65" w14:textId="77777777" w:rsidTr="00567381">
        <w:trPr>
          <w:cantSplit/>
        </w:trPr>
        <w:tc>
          <w:tcPr>
            <w:tcW w:w="2543" w:type="pct"/>
            <w:tcBorders>
              <w:top w:val="single" w:sz="4" w:space="0" w:color="auto"/>
              <w:left w:val="nil"/>
              <w:bottom w:val="single" w:sz="4" w:space="0" w:color="auto"/>
            </w:tcBorders>
            <w:shd w:val="clear" w:color="auto" w:fill="auto"/>
          </w:tcPr>
          <w:p w14:paraId="0E2574E7" w14:textId="77777777" w:rsidR="00F26524" w:rsidRPr="008D5A47" w:rsidRDefault="00F26524" w:rsidP="00F26524">
            <w:pPr>
              <w:spacing w:before="60" w:after="120"/>
              <w:jc w:val="center"/>
              <w:rPr>
                <w:rFonts w:asciiTheme="minorHAnsi" w:hAnsiTheme="minorHAnsi" w:cstheme="minorHAnsi"/>
                <w:b/>
                <w:bCs/>
                <w:sz w:val="18"/>
                <w:szCs w:val="18"/>
              </w:rPr>
            </w:pPr>
            <w:r w:rsidRPr="008D5A47">
              <w:rPr>
                <w:rFonts w:asciiTheme="minorHAnsi" w:hAnsiTheme="minorHAnsi" w:cstheme="minorHAnsi"/>
                <w:b/>
                <w:bCs/>
                <w:sz w:val="18"/>
                <w:szCs w:val="18"/>
              </w:rPr>
              <w:t>IV UPUTA</w:t>
            </w:r>
          </w:p>
          <w:p w14:paraId="4E028D5F" w14:textId="77777777" w:rsidR="00F26524" w:rsidRPr="008D5A47" w:rsidRDefault="00F26524" w:rsidP="00F26524">
            <w:pPr>
              <w:spacing w:before="60" w:after="240"/>
              <w:jc w:val="both"/>
              <w:rPr>
                <w:rFonts w:asciiTheme="minorHAnsi" w:hAnsiTheme="minorHAnsi" w:cstheme="minorHAnsi"/>
                <w:sz w:val="18"/>
                <w:szCs w:val="18"/>
              </w:rPr>
            </w:pPr>
            <w:r w:rsidRPr="008D5A47">
              <w:rPr>
                <w:rFonts w:asciiTheme="minorHAnsi" w:hAnsiTheme="minorHAnsi" w:cstheme="minorHAnsi"/>
                <w:sz w:val="18"/>
                <w:szCs w:val="18"/>
              </w:rPr>
              <w:t xml:space="preserve">Kemijski sastav </w:t>
            </w:r>
            <w:proofErr w:type="spellStart"/>
            <w:r w:rsidRPr="008D5A47">
              <w:rPr>
                <w:rFonts w:asciiTheme="minorHAnsi" w:hAnsiTheme="minorHAnsi" w:cstheme="minorHAnsi"/>
                <w:sz w:val="18"/>
                <w:szCs w:val="18"/>
              </w:rPr>
              <w:t>izvanstanične</w:t>
            </w:r>
            <w:proofErr w:type="spellEnd"/>
            <w:r w:rsidRPr="008D5A47">
              <w:rPr>
                <w:rFonts w:asciiTheme="minorHAnsi" w:hAnsiTheme="minorHAnsi" w:cstheme="minorHAnsi"/>
                <w:sz w:val="18"/>
                <w:szCs w:val="18"/>
              </w:rPr>
              <w:t xml:space="preserve"> tekućine. Svakoj od navedenih tvari odredite odgovarajuću koncentraciju u stanici i </w:t>
            </w:r>
            <w:proofErr w:type="spellStart"/>
            <w:r w:rsidRPr="008D5A47">
              <w:rPr>
                <w:rFonts w:asciiTheme="minorHAnsi" w:hAnsiTheme="minorHAnsi" w:cstheme="minorHAnsi"/>
                <w:sz w:val="18"/>
                <w:szCs w:val="18"/>
              </w:rPr>
              <w:t>izvanstaničnoj</w:t>
            </w:r>
            <w:proofErr w:type="spellEnd"/>
            <w:r w:rsidRPr="008D5A47">
              <w:rPr>
                <w:rFonts w:asciiTheme="minorHAnsi" w:hAnsiTheme="minorHAnsi" w:cstheme="minorHAnsi"/>
                <w:sz w:val="18"/>
                <w:szCs w:val="18"/>
              </w:rPr>
              <w:t xml:space="preserve"> tekućini.</w:t>
            </w:r>
          </w:p>
          <w:p w14:paraId="52F64BFA" w14:textId="7A33CC03" w:rsidR="00F26524" w:rsidRPr="008D5A47" w:rsidRDefault="00DC0EAE" w:rsidP="00F26524">
            <w:pPr>
              <w:spacing w:before="60" w:after="60"/>
              <w:rPr>
                <w:rFonts w:asciiTheme="minorHAnsi" w:hAnsiTheme="minorHAnsi" w:cstheme="minorHAnsi"/>
                <w:sz w:val="18"/>
                <w:szCs w:val="18"/>
              </w:rPr>
            </w:pPr>
            <w:r w:rsidRPr="008D5A47">
              <w:rPr>
                <w:rFonts w:asciiTheme="minorHAnsi" w:hAnsiTheme="minorHAnsi" w:cstheme="minorHAnsi"/>
                <w:noProof/>
                <w:lang w:eastAsia="hr-HR"/>
              </w:rPr>
              <mc:AlternateContent>
                <mc:Choice Requires="wpg">
                  <w:drawing>
                    <wp:inline distT="0" distB="0" distL="0" distR="0" wp14:anchorId="1273C703" wp14:editId="4E5A5320">
                      <wp:extent cx="2943860" cy="1455420"/>
                      <wp:effectExtent l="0" t="0" r="0" b="0"/>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455420"/>
                                <a:chOff x="6432" y="3478"/>
                                <a:chExt cx="4636" cy="2292"/>
                              </a:xfrm>
                            </wpg:grpSpPr>
                            <wps:wsp>
                              <wps:cNvPr id="12" name="AutoShape 223"/>
                              <wps:cNvSpPr>
                                <a:spLocks noChangeArrowheads="1"/>
                              </wps:cNvSpPr>
                              <wps:spPr bwMode="auto">
                                <a:xfrm>
                                  <a:off x="6432" y="3478"/>
                                  <a:ext cx="2805" cy="2292"/>
                                </a:xfrm>
                                <a:prstGeom prst="roundRect">
                                  <a:avLst>
                                    <a:gd name="adj" fmla="val 16667"/>
                                  </a:avLst>
                                </a:prstGeom>
                                <a:solidFill>
                                  <a:srgbClr val="EAEAEA"/>
                                </a:solidFill>
                                <a:ln w="9525">
                                  <a:solidFill>
                                    <a:srgbClr val="000000"/>
                                  </a:solidFill>
                                  <a:round/>
                                  <a:headEnd/>
                                  <a:tailEnd/>
                                </a:ln>
                              </wps:spPr>
                              <wps:txbx>
                                <w:txbxContent>
                                  <w:p w14:paraId="70F7078F" w14:textId="77777777" w:rsidR="00F76A44" w:rsidRDefault="00F76A44" w:rsidP="00F26524">
                                    <w:pPr>
                                      <w:jc w:val="right"/>
                                    </w:pPr>
                                  </w:p>
                                  <w:p w14:paraId="4FE9DDCD" w14:textId="77777777" w:rsidR="00F76A44" w:rsidRDefault="00F76A44" w:rsidP="00F26524">
                                    <w:pPr>
                                      <w:jc w:val="right"/>
                                    </w:pPr>
                                  </w:p>
                                </w:txbxContent>
                              </wps:txbx>
                              <wps:bodyPr rot="0" vert="horz" wrap="square" lIns="91440" tIns="45720" rIns="91440" bIns="45720" anchor="t" anchorCtr="0" upright="1">
                                <a:noAutofit/>
                              </wps:bodyPr>
                            </wps:wsp>
                            <wps:wsp>
                              <wps:cNvPr id="13" name="Oval 224"/>
                              <wps:cNvSpPr>
                                <a:spLocks noChangeArrowheads="1"/>
                              </wps:cNvSpPr>
                              <wps:spPr bwMode="auto">
                                <a:xfrm>
                                  <a:off x="6522" y="3738"/>
                                  <a:ext cx="1110" cy="172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 name="Text Box 225"/>
                              <wps:cNvSpPr txBox="1">
                                <a:spLocks noChangeArrowheads="1"/>
                              </wps:cNvSpPr>
                              <wps:spPr bwMode="auto">
                                <a:xfrm>
                                  <a:off x="8147" y="3644"/>
                                  <a:ext cx="2921" cy="1872"/>
                                </a:xfrm>
                                <a:prstGeom prst="rect">
                                  <a:avLst/>
                                </a:prstGeom>
                                <a:noFill/>
                                <a:ln>
                                  <a:noFill/>
                                </a:ln>
                              </wps:spPr>
                              <wps:txbx>
                                <w:txbxContent>
                                  <w:p w14:paraId="3E34BD25" w14:textId="77777777" w:rsidR="00F76A44" w:rsidRDefault="00F76A44" w:rsidP="00F26524">
                                    <w:pPr>
                                      <w:tabs>
                                        <w:tab w:val="left" w:pos="709"/>
                                        <w:tab w:val="left" w:pos="1276"/>
                                        <w:tab w:val="left" w:pos="2410"/>
                                      </w:tabs>
                                      <w:spacing w:before="120"/>
                                      <w:rPr>
                                        <w:rFonts w:ascii="Arial Narrow" w:hAnsi="Arial Narrow"/>
                                        <w:sz w:val="18"/>
                                        <w:szCs w:val="18"/>
                                      </w:rPr>
                                    </w:pPr>
                                    <w:r>
                                      <w:rPr>
                                        <w:rFonts w:ascii="Arial Narrow" w:hAnsi="Arial Narrow"/>
                                        <w:sz w:val="18"/>
                                        <w:szCs w:val="18"/>
                                      </w:rPr>
                                      <w:t xml:space="preserve">0,5 </w:t>
                                    </w:r>
                                    <w:proofErr w:type="spellStart"/>
                                    <w:r>
                                      <w:rPr>
                                        <w:rFonts w:ascii="Arial Narrow" w:hAnsi="Arial Narrow"/>
                                        <w:sz w:val="18"/>
                                        <w:szCs w:val="18"/>
                                      </w:rPr>
                                      <w:t>mmol</w:t>
                                    </w:r>
                                    <w:proofErr w:type="spellEnd"/>
                                    <w:r>
                                      <w:rPr>
                                        <w:rFonts w:ascii="Arial Narrow" w:hAnsi="Arial Narrow"/>
                                        <w:sz w:val="18"/>
                                        <w:szCs w:val="18"/>
                                      </w:rPr>
                                      <w:t xml:space="preserve">/L  -----  </w:t>
                                    </w:r>
                                    <w:r>
                                      <w:rPr>
                                        <w:rFonts w:ascii="Arial Narrow" w:hAnsi="Arial Narrow"/>
                                        <w:sz w:val="18"/>
                                        <w:szCs w:val="18"/>
                                      </w:rPr>
                                      <w:tab/>
                                      <w:t xml:space="preserve">5,0 </w:t>
                                    </w:r>
                                    <w:proofErr w:type="spellStart"/>
                                    <w:r>
                                      <w:rPr>
                                        <w:rFonts w:ascii="Arial Narrow" w:hAnsi="Arial Narrow"/>
                                        <w:sz w:val="18"/>
                                        <w:szCs w:val="18"/>
                                      </w:rPr>
                                      <w:t>mmol</w:t>
                                    </w:r>
                                    <w:proofErr w:type="spellEnd"/>
                                    <w:r>
                                      <w:rPr>
                                        <w:rFonts w:ascii="Arial Narrow" w:hAnsi="Arial Narrow"/>
                                        <w:sz w:val="18"/>
                                        <w:szCs w:val="18"/>
                                      </w:rPr>
                                      <w:t>/L</w:t>
                                    </w:r>
                                    <w:r>
                                      <w:rPr>
                                        <w:rFonts w:ascii="Arial Narrow" w:hAnsi="Arial Narrow"/>
                                        <w:sz w:val="18"/>
                                        <w:szCs w:val="18"/>
                                      </w:rPr>
                                      <w:tab/>
                                    </w:r>
                                    <w:r>
                                      <w:rPr>
                                        <w:rFonts w:ascii="Arial Narrow" w:hAnsi="Arial Narrow"/>
                                        <w:b/>
                                        <w:bCs/>
                                        <w:sz w:val="18"/>
                                        <w:szCs w:val="18"/>
                                      </w:rPr>
                                      <w:t>a</w:t>
                                    </w:r>
                                  </w:p>
                                  <w:p w14:paraId="08490B23" w14:textId="77777777" w:rsidR="00F76A44" w:rsidRDefault="00F76A44" w:rsidP="00F26524">
                                    <w:pPr>
                                      <w:tabs>
                                        <w:tab w:val="left" w:pos="709"/>
                                        <w:tab w:val="left" w:pos="1276"/>
                                        <w:tab w:val="left" w:pos="2410"/>
                                      </w:tabs>
                                      <w:spacing w:before="120"/>
                                      <w:jc w:val="both"/>
                                      <w:rPr>
                                        <w:rFonts w:ascii="Arial Narrow" w:hAnsi="Arial Narrow"/>
                                        <w:b/>
                                        <w:bCs/>
                                        <w:sz w:val="18"/>
                                        <w:szCs w:val="18"/>
                                      </w:rPr>
                                    </w:pPr>
                                    <w:r>
                                      <w:rPr>
                                        <w:rFonts w:ascii="Arial Narrow" w:hAnsi="Arial Narrow"/>
                                        <w:sz w:val="18"/>
                                        <w:szCs w:val="18"/>
                                      </w:rPr>
                                      <w:t xml:space="preserve">10 </w:t>
                                    </w:r>
                                    <w:proofErr w:type="spellStart"/>
                                    <w:r>
                                      <w:rPr>
                                        <w:rFonts w:ascii="Arial Narrow" w:hAnsi="Arial Narrow"/>
                                        <w:sz w:val="18"/>
                                        <w:szCs w:val="18"/>
                                      </w:rPr>
                                      <w:t>mmol</w:t>
                                    </w:r>
                                    <w:proofErr w:type="spellEnd"/>
                                    <w:r>
                                      <w:rPr>
                                        <w:rFonts w:ascii="Arial Narrow" w:hAnsi="Arial Narrow"/>
                                        <w:sz w:val="18"/>
                                        <w:szCs w:val="18"/>
                                      </w:rPr>
                                      <w:t xml:space="preserve">/L   ----- </w:t>
                                    </w:r>
                                    <w:r>
                                      <w:rPr>
                                        <w:rFonts w:ascii="Arial Narrow" w:hAnsi="Arial Narrow"/>
                                        <w:sz w:val="18"/>
                                        <w:szCs w:val="18"/>
                                      </w:rPr>
                                      <w:tab/>
                                      <w:t xml:space="preserve">142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b</w:t>
                                    </w:r>
                                  </w:p>
                                  <w:p w14:paraId="753CF742" w14:textId="77777777" w:rsidR="00F76A44" w:rsidRDefault="00F76A44" w:rsidP="00F2652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0,5 </w:t>
                                    </w:r>
                                    <w:r>
                                      <w:rPr>
                                        <w:rFonts w:ascii="Arial Narrow" w:hAnsi="Arial Narrow"/>
                                        <w:sz w:val="18"/>
                                        <w:szCs w:val="18"/>
                                      </w:rPr>
                                      <w:sym w:font="SymbolPS" w:char="F06D"/>
                                    </w:r>
                                    <w:r>
                                      <w:rPr>
                                        <w:rFonts w:ascii="Arial Narrow" w:hAnsi="Arial Narrow"/>
                                        <w:sz w:val="18"/>
                                        <w:szCs w:val="18"/>
                                      </w:rPr>
                                      <w:t xml:space="preserve">mol/L   ----- </w:t>
                                    </w:r>
                                    <w:r>
                                      <w:rPr>
                                        <w:rFonts w:ascii="Arial Narrow" w:hAnsi="Arial Narrow"/>
                                        <w:sz w:val="18"/>
                                        <w:szCs w:val="18"/>
                                      </w:rPr>
                                      <w:tab/>
                                      <w:t xml:space="preserve">1,2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c</w:t>
                                    </w:r>
                                  </w:p>
                                  <w:p w14:paraId="3EE68BFF" w14:textId="77777777" w:rsidR="00F76A44" w:rsidRDefault="00F76A44" w:rsidP="00F2652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140 </w:t>
                                    </w:r>
                                    <w:proofErr w:type="spellStart"/>
                                    <w:r>
                                      <w:rPr>
                                        <w:rFonts w:ascii="Arial Narrow" w:hAnsi="Arial Narrow"/>
                                        <w:sz w:val="18"/>
                                        <w:szCs w:val="18"/>
                                      </w:rPr>
                                      <w:t>mmol</w:t>
                                    </w:r>
                                    <w:proofErr w:type="spellEnd"/>
                                    <w:r>
                                      <w:rPr>
                                        <w:rFonts w:ascii="Arial Narrow" w:hAnsi="Arial Narrow"/>
                                        <w:sz w:val="18"/>
                                        <w:szCs w:val="18"/>
                                      </w:rPr>
                                      <w:t xml:space="preserve">/L ----- </w:t>
                                    </w:r>
                                    <w:r>
                                      <w:rPr>
                                        <w:rFonts w:ascii="Arial Narrow" w:hAnsi="Arial Narrow"/>
                                        <w:sz w:val="18"/>
                                        <w:szCs w:val="18"/>
                                      </w:rPr>
                                      <w:tab/>
                                      <w:t xml:space="preserve">4,0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d</w:t>
                                    </w:r>
                                  </w:p>
                                  <w:p w14:paraId="2D959A91" w14:textId="77777777" w:rsidR="00F76A44" w:rsidRDefault="00F76A44" w:rsidP="00F2652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4,0 </w:t>
                                    </w:r>
                                    <w:proofErr w:type="spellStart"/>
                                    <w:r>
                                      <w:rPr>
                                        <w:rFonts w:ascii="Arial Narrow" w:hAnsi="Arial Narrow"/>
                                        <w:sz w:val="18"/>
                                        <w:szCs w:val="18"/>
                                      </w:rPr>
                                      <w:t>mmol</w:t>
                                    </w:r>
                                    <w:proofErr w:type="spellEnd"/>
                                    <w:r>
                                      <w:rPr>
                                        <w:rFonts w:ascii="Arial Narrow" w:hAnsi="Arial Narrow"/>
                                        <w:sz w:val="18"/>
                                        <w:szCs w:val="18"/>
                                      </w:rPr>
                                      <w:t>/L  -----</w:t>
                                    </w:r>
                                    <w:r>
                                      <w:rPr>
                                        <w:rFonts w:ascii="Arial Narrow" w:hAnsi="Arial Narrow"/>
                                        <w:sz w:val="18"/>
                                        <w:szCs w:val="18"/>
                                      </w:rPr>
                                      <w:tab/>
                                      <w:t xml:space="preserve">103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e</w:t>
                                    </w:r>
                                  </w:p>
                                </w:txbxContent>
                              </wps:txbx>
                              <wps:bodyPr rot="0" vert="horz" wrap="square" lIns="91440" tIns="45720" rIns="91440" bIns="45720" anchor="t" anchorCtr="0" upright="1">
                                <a:noAutofit/>
                              </wps:bodyPr>
                            </wps:wsp>
                          </wpg:wgp>
                        </a:graphicData>
                      </a:graphic>
                    </wp:inline>
                  </w:drawing>
                </mc:Choice>
                <mc:Fallback>
                  <w:pict>
                    <v:group w14:anchorId="1273C703" id="Grupa 11" o:spid="_x0000_s1026" style="width:231.8pt;height:114.6pt;mso-position-horizontal-relative:char;mso-position-vertical-relative:line" coordorigin="6432,3478" coordsize="463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">
                      <v:roundrect id="AutoShape 223" o:spid="_x0000_s1027" style="position:absolute;left:6432;top:3478;width:2805;height:22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" fillcolor="#eaeaea">
                        <v:textbox>
                          <w:txbxContent>
                            <w:p w14:paraId="70F7078F" w14:textId="77777777" w:rsidR="00F76A44" w:rsidRDefault="00F76A44" w:rsidP="00F26524">
                              <w:pPr>
                                <w:jc w:val="right"/>
                              </w:pPr>
                            </w:p>
                            <w:p w14:paraId="4FE9DDCD" w14:textId="77777777" w:rsidR="00F76A44" w:rsidRDefault="00F76A44" w:rsidP="00F26524">
                              <w:pPr>
                                <w:jc w:val="right"/>
                              </w:pPr>
                            </w:p>
                          </w:txbxContent>
                        </v:textbox>
                      </v:roundrect>
                      <v:oval id="Oval 224" o:spid="_x0000_s1028" style="position:absolute;left:6522;top:3738;width:111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" fillcolor="silver"/>
                      <v:shapetype id="_x0000_t202" coordsize="21600,21600" o:spt="202" path="m,l,21600r21600,l21600,xe">
                        <v:stroke joinstyle="miter"/>
                        <v:path gradientshapeok="t" o:connecttype="rect"/>
                      </v:shapetype>
                      <v:shape id="Text Box 225" o:spid="_x0000_s1029" type="#_x0000_t202" style="position:absolute;left:8147;top:3644;width:292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E34BD25" w14:textId="77777777" w:rsidR="00F76A44" w:rsidRDefault="00F76A44" w:rsidP="00F26524">
                              <w:pPr>
                                <w:tabs>
                                  <w:tab w:val="left" w:pos="709"/>
                                  <w:tab w:val="left" w:pos="1276"/>
                                  <w:tab w:val="left" w:pos="2410"/>
                                </w:tabs>
                                <w:spacing w:before="120"/>
                                <w:rPr>
                                  <w:rFonts w:ascii="Arial Narrow" w:hAnsi="Arial Narrow"/>
                                  <w:sz w:val="18"/>
                                  <w:szCs w:val="18"/>
                                </w:rPr>
                              </w:pPr>
                              <w:r>
                                <w:rPr>
                                  <w:rFonts w:ascii="Arial Narrow" w:hAnsi="Arial Narrow"/>
                                  <w:sz w:val="18"/>
                                  <w:szCs w:val="18"/>
                                </w:rPr>
                                <w:t xml:space="preserve">0,5 </w:t>
                              </w:r>
                              <w:proofErr w:type="spellStart"/>
                              <w:r>
                                <w:rPr>
                                  <w:rFonts w:ascii="Arial Narrow" w:hAnsi="Arial Narrow"/>
                                  <w:sz w:val="18"/>
                                  <w:szCs w:val="18"/>
                                </w:rPr>
                                <w:t>mmol</w:t>
                              </w:r>
                              <w:proofErr w:type="spellEnd"/>
                              <w:r>
                                <w:rPr>
                                  <w:rFonts w:ascii="Arial Narrow" w:hAnsi="Arial Narrow"/>
                                  <w:sz w:val="18"/>
                                  <w:szCs w:val="18"/>
                                </w:rPr>
                                <w:t xml:space="preserve">/L  -----  </w:t>
                              </w:r>
                              <w:r>
                                <w:rPr>
                                  <w:rFonts w:ascii="Arial Narrow" w:hAnsi="Arial Narrow"/>
                                  <w:sz w:val="18"/>
                                  <w:szCs w:val="18"/>
                                </w:rPr>
                                <w:tab/>
                                <w:t xml:space="preserve">5,0 </w:t>
                              </w:r>
                              <w:proofErr w:type="spellStart"/>
                              <w:r>
                                <w:rPr>
                                  <w:rFonts w:ascii="Arial Narrow" w:hAnsi="Arial Narrow"/>
                                  <w:sz w:val="18"/>
                                  <w:szCs w:val="18"/>
                                </w:rPr>
                                <w:t>mmol</w:t>
                              </w:r>
                              <w:proofErr w:type="spellEnd"/>
                              <w:r>
                                <w:rPr>
                                  <w:rFonts w:ascii="Arial Narrow" w:hAnsi="Arial Narrow"/>
                                  <w:sz w:val="18"/>
                                  <w:szCs w:val="18"/>
                                </w:rPr>
                                <w:t>/L</w:t>
                              </w:r>
                              <w:r>
                                <w:rPr>
                                  <w:rFonts w:ascii="Arial Narrow" w:hAnsi="Arial Narrow"/>
                                  <w:sz w:val="18"/>
                                  <w:szCs w:val="18"/>
                                </w:rPr>
                                <w:tab/>
                              </w:r>
                              <w:r>
                                <w:rPr>
                                  <w:rFonts w:ascii="Arial Narrow" w:hAnsi="Arial Narrow"/>
                                  <w:b/>
                                  <w:bCs/>
                                  <w:sz w:val="18"/>
                                  <w:szCs w:val="18"/>
                                </w:rPr>
                                <w:t>a</w:t>
                              </w:r>
                            </w:p>
                            <w:p w14:paraId="08490B23" w14:textId="77777777" w:rsidR="00F76A44" w:rsidRDefault="00F76A44" w:rsidP="00F26524">
                              <w:pPr>
                                <w:tabs>
                                  <w:tab w:val="left" w:pos="709"/>
                                  <w:tab w:val="left" w:pos="1276"/>
                                  <w:tab w:val="left" w:pos="2410"/>
                                </w:tabs>
                                <w:spacing w:before="120"/>
                                <w:jc w:val="both"/>
                                <w:rPr>
                                  <w:rFonts w:ascii="Arial Narrow" w:hAnsi="Arial Narrow"/>
                                  <w:b/>
                                  <w:bCs/>
                                  <w:sz w:val="18"/>
                                  <w:szCs w:val="18"/>
                                </w:rPr>
                              </w:pPr>
                              <w:r>
                                <w:rPr>
                                  <w:rFonts w:ascii="Arial Narrow" w:hAnsi="Arial Narrow"/>
                                  <w:sz w:val="18"/>
                                  <w:szCs w:val="18"/>
                                </w:rPr>
                                <w:t xml:space="preserve">10 </w:t>
                              </w:r>
                              <w:proofErr w:type="spellStart"/>
                              <w:r>
                                <w:rPr>
                                  <w:rFonts w:ascii="Arial Narrow" w:hAnsi="Arial Narrow"/>
                                  <w:sz w:val="18"/>
                                  <w:szCs w:val="18"/>
                                </w:rPr>
                                <w:t>mmol</w:t>
                              </w:r>
                              <w:proofErr w:type="spellEnd"/>
                              <w:r>
                                <w:rPr>
                                  <w:rFonts w:ascii="Arial Narrow" w:hAnsi="Arial Narrow"/>
                                  <w:sz w:val="18"/>
                                  <w:szCs w:val="18"/>
                                </w:rPr>
                                <w:t xml:space="preserve">/L   ----- </w:t>
                              </w:r>
                              <w:r>
                                <w:rPr>
                                  <w:rFonts w:ascii="Arial Narrow" w:hAnsi="Arial Narrow"/>
                                  <w:sz w:val="18"/>
                                  <w:szCs w:val="18"/>
                                </w:rPr>
                                <w:tab/>
                                <w:t xml:space="preserve">142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b</w:t>
                              </w:r>
                            </w:p>
                            <w:p w14:paraId="753CF742" w14:textId="77777777" w:rsidR="00F76A44" w:rsidRDefault="00F76A44" w:rsidP="00F2652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0,5 </w:t>
                              </w:r>
                              <w:r>
                                <w:rPr>
                                  <w:rFonts w:ascii="Arial Narrow" w:hAnsi="Arial Narrow"/>
                                  <w:sz w:val="18"/>
                                  <w:szCs w:val="18"/>
                                </w:rPr>
                                <w:sym w:font="SymbolPS" w:char="F06D"/>
                              </w:r>
                              <w:r>
                                <w:rPr>
                                  <w:rFonts w:ascii="Arial Narrow" w:hAnsi="Arial Narrow"/>
                                  <w:sz w:val="18"/>
                                  <w:szCs w:val="18"/>
                                </w:rPr>
                                <w:t xml:space="preserve">mol/L   ----- </w:t>
                              </w:r>
                              <w:r>
                                <w:rPr>
                                  <w:rFonts w:ascii="Arial Narrow" w:hAnsi="Arial Narrow"/>
                                  <w:sz w:val="18"/>
                                  <w:szCs w:val="18"/>
                                </w:rPr>
                                <w:tab/>
                                <w:t xml:space="preserve">1,2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c</w:t>
                              </w:r>
                            </w:p>
                            <w:p w14:paraId="3EE68BFF" w14:textId="77777777" w:rsidR="00F76A44" w:rsidRDefault="00F76A44" w:rsidP="00F2652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140 </w:t>
                              </w:r>
                              <w:proofErr w:type="spellStart"/>
                              <w:r>
                                <w:rPr>
                                  <w:rFonts w:ascii="Arial Narrow" w:hAnsi="Arial Narrow"/>
                                  <w:sz w:val="18"/>
                                  <w:szCs w:val="18"/>
                                </w:rPr>
                                <w:t>mmol</w:t>
                              </w:r>
                              <w:proofErr w:type="spellEnd"/>
                              <w:r>
                                <w:rPr>
                                  <w:rFonts w:ascii="Arial Narrow" w:hAnsi="Arial Narrow"/>
                                  <w:sz w:val="18"/>
                                  <w:szCs w:val="18"/>
                                </w:rPr>
                                <w:t xml:space="preserve">/L ----- </w:t>
                              </w:r>
                              <w:r>
                                <w:rPr>
                                  <w:rFonts w:ascii="Arial Narrow" w:hAnsi="Arial Narrow"/>
                                  <w:sz w:val="18"/>
                                  <w:szCs w:val="18"/>
                                </w:rPr>
                                <w:tab/>
                                <w:t xml:space="preserve">4,0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d</w:t>
                              </w:r>
                            </w:p>
                            <w:p w14:paraId="2D959A91" w14:textId="77777777" w:rsidR="00F76A44" w:rsidRDefault="00F76A44" w:rsidP="00F2652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4,0 </w:t>
                              </w:r>
                              <w:proofErr w:type="spellStart"/>
                              <w:r>
                                <w:rPr>
                                  <w:rFonts w:ascii="Arial Narrow" w:hAnsi="Arial Narrow"/>
                                  <w:sz w:val="18"/>
                                  <w:szCs w:val="18"/>
                                </w:rPr>
                                <w:t>mmol</w:t>
                              </w:r>
                              <w:proofErr w:type="spellEnd"/>
                              <w:r>
                                <w:rPr>
                                  <w:rFonts w:ascii="Arial Narrow" w:hAnsi="Arial Narrow"/>
                                  <w:sz w:val="18"/>
                                  <w:szCs w:val="18"/>
                                </w:rPr>
                                <w:t>/L  -----</w:t>
                              </w:r>
                              <w:r>
                                <w:rPr>
                                  <w:rFonts w:ascii="Arial Narrow" w:hAnsi="Arial Narrow"/>
                                  <w:sz w:val="18"/>
                                  <w:szCs w:val="18"/>
                                </w:rPr>
                                <w:tab/>
                                <w:t xml:space="preserve">103 </w:t>
                              </w:r>
                              <w:proofErr w:type="spellStart"/>
                              <w:r>
                                <w:rPr>
                                  <w:rFonts w:ascii="Arial Narrow" w:hAnsi="Arial Narrow"/>
                                  <w:sz w:val="18"/>
                                  <w:szCs w:val="18"/>
                                </w:rPr>
                                <w:t>mmol</w:t>
                              </w:r>
                              <w:proofErr w:type="spellEnd"/>
                              <w:r>
                                <w:rPr>
                                  <w:rFonts w:ascii="Arial Narrow" w:hAnsi="Arial Narrow"/>
                                  <w:sz w:val="18"/>
                                  <w:szCs w:val="18"/>
                                </w:rPr>
                                <w:t xml:space="preserve">/L </w:t>
                              </w:r>
                              <w:r>
                                <w:rPr>
                                  <w:rFonts w:ascii="Arial Narrow" w:hAnsi="Arial Narrow"/>
                                  <w:sz w:val="18"/>
                                  <w:szCs w:val="18"/>
                                </w:rPr>
                                <w:tab/>
                              </w:r>
                              <w:r>
                                <w:rPr>
                                  <w:rFonts w:ascii="Arial Narrow" w:hAnsi="Arial Narrow"/>
                                  <w:b/>
                                  <w:bCs/>
                                  <w:sz w:val="18"/>
                                  <w:szCs w:val="18"/>
                                </w:rPr>
                                <w:t>e</w:t>
                              </w:r>
                            </w:p>
                          </w:txbxContent>
                        </v:textbox>
                      </v:shape>
                      <w10:anchorlock/>
                    </v:group>
                  </w:pict>
                </mc:Fallback>
              </mc:AlternateContent>
            </w:r>
          </w:p>
          <w:p w14:paraId="4DCDA730" w14:textId="77777777" w:rsidR="00F26524" w:rsidRPr="008D5A47" w:rsidRDefault="00F26524" w:rsidP="00F26524">
            <w:pPr>
              <w:numPr>
                <w:ilvl w:val="0"/>
                <w:numId w:val="18"/>
              </w:numPr>
              <w:spacing w:before="240"/>
              <w:rPr>
                <w:rFonts w:asciiTheme="minorHAnsi" w:hAnsiTheme="minorHAnsi" w:cstheme="minorHAnsi"/>
                <w:b/>
                <w:sz w:val="18"/>
                <w:szCs w:val="18"/>
              </w:rPr>
            </w:pPr>
            <w:r w:rsidRPr="008D5A47">
              <w:rPr>
                <w:rFonts w:asciiTheme="minorHAnsi" w:hAnsiTheme="minorHAnsi" w:cstheme="minorHAnsi"/>
                <w:b/>
                <w:sz w:val="18"/>
                <w:szCs w:val="18"/>
              </w:rPr>
              <w:t>Na</w:t>
            </w:r>
            <w:r w:rsidRPr="008D5A47">
              <w:rPr>
                <w:rFonts w:asciiTheme="minorHAnsi" w:hAnsiTheme="minorHAnsi" w:cstheme="minorHAnsi"/>
                <w:b/>
                <w:sz w:val="18"/>
                <w:szCs w:val="18"/>
                <w:vertAlign w:val="superscript"/>
              </w:rPr>
              <w:t>+</w:t>
            </w:r>
            <w:r w:rsidRPr="008D5A47">
              <w:rPr>
                <w:rFonts w:asciiTheme="minorHAnsi" w:hAnsiTheme="minorHAnsi" w:cstheme="minorHAnsi"/>
                <w:b/>
                <w:sz w:val="18"/>
                <w:szCs w:val="18"/>
              </w:rPr>
              <w:t xml:space="preserve"> </w:t>
            </w:r>
            <w:r w:rsidRPr="008D5A47">
              <w:rPr>
                <w:rFonts w:asciiTheme="minorHAnsi" w:hAnsiTheme="minorHAnsi" w:cstheme="minorHAnsi"/>
                <w:b/>
                <w:vanish/>
                <w:sz w:val="18"/>
                <w:szCs w:val="18"/>
              </w:rPr>
              <w:t>B</w:t>
            </w:r>
          </w:p>
          <w:p w14:paraId="6593AF75" w14:textId="77777777" w:rsidR="00F26524" w:rsidRPr="008D5A47" w:rsidRDefault="00F26524" w:rsidP="00F26524">
            <w:pPr>
              <w:numPr>
                <w:ilvl w:val="0"/>
                <w:numId w:val="18"/>
              </w:numPr>
              <w:rPr>
                <w:rFonts w:asciiTheme="minorHAnsi" w:hAnsiTheme="minorHAnsi" w:cstheme="minorHAnsi"/>
                <w:b/>
                <w:sz w:val="18"/>
                <w:szCs w:val="18"/>
              </w:rPr>
            </w:pPr>
            <w:r w:rsidRPr="008D5A47">
              <w:rPr>
                <w:rFonts w:asciiTheme="minorHAnsi" w:hAnsiTheme="minorHAnsi" w:cstheme="minorHAnsi"/>
                <w:b/>
                <w:sz w:val="18"/>
                <w:szCs w:val="18"/>
              </w:rPr>
              <w:t>K</w:t>
            </w:r>
            <w:r w:rsidRPr="008D5A47">
              <w:rPr>
                <w:rFonts w:asciiTheme="minorHAnsi" w:hAnsiTheme="minorHAnsi" w:cstheme="minorHAnsi"/>
                <w:b/>
                <w:sz w:val="18"/>
                <w:szCs w:val="18"/>
                <w:vertAlign w:val="superscript"/>
              </w:rPr>
              <w:t>+</w:t>
            </w:r>
            <w:r w:rsidRPr="008D5A47">
              <w:rPr>
                <w:rFonts w:asciiTheme="minorHAnsi" w:hAnsiTheme="minorHAnsi" w:cstheme="minorHAnsi"/>
                <w:b/>
                <w:sz w:val="18"/>
                <w:szCs w:val="18"/>
              </w:rPr>
              <w:t xml:space="preserve"> </w:t>
            </w:r>
            <w:r w:rsidRPr="008D5A47">
              <w:rPr>
                <w:rFonts w:asciiTheme="minorHAnsi" w:hAnsiTheme="minorHAnsi" w:cstheme="minorHAnsi"/>
                <w:b/>
                <w:vanish/>
                <w:sz w:val="18"/>
                <w:szCs w:val="18"/>
              </w:rPr>
              <w:t>D</w:t>
            </w:r>
          </w:p>
          <w:p w14:paraId="6DBEFF3B" w14:textId="77777777" w:rsidR="00F26524" w:rsidRPr="008D5A47" w:rsidRDefault="00F26524" w:rsidP="00F26524">
            <w:pPr>
              <w:numPr>
                <w:ilvl w:val="0"/>
                <w:numId w:val="18"/>
              </w:numPr>
              <w:rPr>
                <w:rFonts w:asciiTheme="minorHAnsi" w:hAnsiTheme="minorHAnsi" w:cstheme="minorHAnsi"/>
                <w:b/>
                <w:sz w:val="18"/>
                <w:szCs w:val="18"/>
              </w:rPr>
            </w:pPr>
            <w:r w:rsidRPr="008D5A47">
              <w:rPr>
                <w:rFonts w:asciiTheme="minorHAnsi" w:hAnsiTheme="minorHAnsi" w:cstheme="minorHAnsi"/>
                <w:b/>
                <w:sz w:val="18"/>
                <w:szCs w:val="18"/>
              </w:rPr>
              <w:t>Ca</w:t>
            </w:r>
            <w:r w:rsidRPr="008D5A47">
              <w:rPr>
                <w:rFonts w:asciiTheme="minorHAnsi" w:hAnsiTheme="minorHAnsi" w:cstheme="minorHAnsi"/>
                <w:b/>
                <w:sz w:val="18"/>
                <w:szCs w:val="18"/>
                <w:vertAlign w:val="superscript"/>
              </w:rPr>
              <w:t>++</w:t>
            </w:r>
            <w:r w:rsidRPr="008D5A47">
              <w:rPr>
                <w:rFonts w:asciiTheme="minorHAnsi" w:hAnsiTheme="minorHAnsi" w:cstheme="minorHAnsi"/>
                <w:b/>
                <w:sz w:val="18"/>
                <w:szCs w:val="18"/>
              </w:rPr>
              <w:t xml:space="preserve"> </w:t>
            </w:r>
            <w:r w:rsidRPr="008D5A47">
              <w:rPr>
                <w:rFonts w:asciiTheme="minorHAnsi" w:hAnsiTheme="minorHAnsi" w:cstheme="minorHAnsi"/>
                <w:b/>
                <w:vanish/>
                <w:sz w:val="18"/>
                <w:szCs w:val="18"/>
              </w:rPr>
              <w:t>C</w:t>
            </w:r>
          </w:p>
          <w:p w14:paraId="53527192" w14:textId="77777777" w:rsidR="00F26524" w:rsidRPr="008D5A47" w:rsidRDefault="00F26524" w:rsidP="00F26524">
            <w:pPr>
              <w:numPr>
                <w:ilvl w:val="0"/>
                <w:numId w:val="18"/>
              </w:numPr>
              <w:rPr>
                <w:rFonts w:asciiTheme="minorHAnsi" w:hAnsiTheme="minorHAnsi" w:cstheme="minorHAnsi"/>
                <w:b/>
                <w:sz w:val="18"/>
                <w:szCs w:val="18"/>
              </w:rPr>
            </w:pPr>
            <w:r w:rsidRPr="008D5A47">
              <w:rPr>
                <w:rFonts w:asciiTheme="minorHAnsi" w:hAnsiTheme="minorHAnsi" w:cstheme="minorHAnsi"/>
                <w:b/>
                <w:sz w:val="18"/>
                <w:szCs w:val="18"/>
              </w:rPr>
              <w:t>Cl</w:t>
            </w:r>
            <w:r w:rsidRPr="008D5A47">
              <w:rPr>
                <w:rFonts w:asciiTheme="minorHAnsi" w:hAnsiTheme="minorHAnsi" w:cstheme="minorHAnsi"/>
                <w:b/>
                <w:sz w:val="18"/>
                <w:szCs w:val="18"/>
                <w:vertAlign w:val="superscript"/>
              </w:rPr>
              <w:t>-</w:t>
            </w:r>
            <w:r w:rsidRPr="008D5A47">
              <w:rPr>
                <w:rFonts w:asciiTheme="minorHAnsi" w:hAnsiTheme="minorHAnsi" w:cstheme="minorHAnsi"/>
                <w:b/>
                <w:sz w:val="18"/>
                <w:szCs w:val="18"/>
              </w:rPr>
              <w:t xml:space="preserve"> </w:t>
            </w:r>
            <w:r w:rsidRPr="008D5A47">
              <w:rPr>
                <w:rFonts w:asciiTheme="minorHAnsi" w:hAnsiTheme="minorHAnsi" w:cstheme="minorHAnsi"/>
                <w:b/>
                <w:vanish/>
                <w:sz w:val="18"/>
                <w:szCs w:val="18"/>
              </w:rPr>
              <w:t>E</w:t>
            </w:r>
          </w:p>
          <w:p w14:paraId="1CDBC0B0" w14:textId="77777777" w:rsidR="00F26524" w:rsidRPr="008D5A47" w:rsidRDefault="00F26524" w:rsidP="00F26524">
            <w:pPr>
              <w:numPr>
                <w:ilvl w:val="0"/>
                <w:numId w:val="18"/>
              </w:numPr>
              <w:rPr>
                <w:rFonts w:asciiTheme="minorHAnsi" w:hAnsiTheme="minorHAnsi" w:cstheme="minorHAnsi"/>
                <w:b/>
                <w:sz w:val="18"/>
                <w:szCs w:val="18"/>
              </w:rPr>
            </w:pPr>
            <w:r w:rsidRPr="008D5A47">
              <w:rPr>
                <w:rFonts w:asciiTheme="minorHAnsi" w:hAnsiTheme="minorHAnsi" w:cstheme="minorHAnsi"/>
                <w:b/>
                <w:sz w:val="18"/>
                <w:szCs w:val="18"/>
              </w:rPr>
              <w:t xml:space="preserve">glukoza </w:t>
            </w:r>
            <w:r w:rsidRPr="008D5A47">
              <w:rPr>
                <w:rFonts w:asciiTheme="minorHAnsi" w:hAnsiTheme="minorHAnsi" w:cstheme="minorHAnsi"/>
                <w:b/>
                <w:vanish/>
                <w:sz w:val="18"/>
                <w:szCs w:val="18"/>
              </w:rPr>
              <w:t>A</w:t>
            </w:r>
          </w:p>
          <w:p w14:paraId="357BE0D4" w14:textId="77777777" w:rsidR="00F26524" w:rsidRPr="008D5A47" w:rsidRDefault="00F26524" w:rsidP="00F26524">
            <w:pPr>
              <w:tabs>
                <w:tab w:val="left" w:pos="1560"/>
                <w:tab w:val="left" w:pos="1843"/>
                <w:tab w:val="left" w:pos="2127"/>
                <w:tab w:val="left" w:pos="2410"/>
                <w:tab w:val="left" w:pos="2694"/>
              </w:tabs>
              <w:spacing w:before="60" w:after="60"/>
              <w:ind w:left="1276"/>
              <w:rPr>
                <w:rFonts w:asciiTheme="minorHAnsi" w:hAnsiTheme="minorHAnsi" w:cstheme="minorHAnsi"/>
                <w:sz w:val="20"/>
                <w:szCs w:val="20"/>
              </w:rPr>
            </w:pPr>
          </w:p>
        </w:tc>
        <w:tc>
          <w:tcPr>
            <w:tcW w:w="2457" w:type="pct"/>
            <w:tcBorders>
              <w:top w:val="single" w:sz="4" w:space="0" w:color="auto"/>
              <w:bottom w:val="single" w:sz="4" w:space="0" w:color="auto"/>
              <w:right w:val="nil"/>
            </w:tcBorders>
          </w:tcPr>
          <w:p w14:paraId="6C6CE407" w14:textId="77777777" w:rsidR="00F26524" w:rsidRPr="008D5A47" w:rsidRDefault="00F26524" w:rsidP="00F26524">
            <w:pPr>
              <w:tabs>
                <w:tab w:val="left" w:pos="1560"/>
                <w:tab w:val="left" w:pos="1843"/>
                <w:tab w:val="left" w:pos="2127"/>
                <w:tab w:val="left" w:pos="2410"/>
                <w:tab w:val="left" w:pos="2694"/>
              </w:tabs>
              <w:spacing w:before="60" w:after="60"/>
              <w:ind w:left="1276"/>
              <w:rPr>
                <w:rFonts w:asciiTheme="minorHAnsi" w:hAnsiTheme="minorHAnsi" w:cstheme="minorHAnsi"/>
                <w:sz w:val="18"/>
                <w:szCs w:val="18"/>
              </w:rPr>
            </w:pPr>
          </w:p>
          <w:p w14:paraId="2874D788" w14:textId="77777777" w:rsidR="00F26524" w:rsidRPr="008D5A47" w:rsidRDefault="00F26524" w:rsidP="00F26524">
            <w:pPr>
              <w:tabs>
                <w:tab w:val="left" w:pos="1560"/>
                <w:tab w:val="left" w:pos="1843"/>
                <w:tab w:val="left" w:pos="2127"/>
                <w:tab w:val="left" w:pos="2410"/>
                <w:tab w:val="left" w:pos="2694"/>
              </w:tabs>
              <w:spacing w:before="120" w:after="120"/>
              <w:jc w:val="both"/>
              <w:rPr>
                <w:rFonts w:asciiTheme="minorHAnsi" w:hAnsiTheme="minorHAnsi" w:cstheme="minorHAnsi"/>
                <w:sz w:val="18"/>
                <w:szCs w:val="18"/>
              </w:rPr>
            </w:pPr>
            <w:r w:rsidRPr="008D5A47">
              <w:rPr>
                <w:rFonts w:asciiTheme="minorHAnsi" w:hAnsiTheme="minorHAnsi" w:cstheme="minorHAnsi"/>
                <w:sz w:val="18"/>
                <w:szCs w:val="18"/>
              </w:rPr>
              <w:t>Na zadatku su neki pojmovi izostavljeni a na njihova mjesta su postavljena slova od a do e. Zatim su popisani pojmovi koji su u zadatku izostavljeni a svaki pojam je označen brojem. Na formularu za rješavanje zadataka treba zacrniti uz broj koji označava pojam kružić slova za koji mislite da u zadatku zamjenjuje taj pojam. Stoga su rješenja za zadatke, primjerice, od  8 do 12 sljedeća:</w:t>
            </w:r>
          </w:p>
          <w:p w14:paraId="257D40F8" w14:textId="77777777" w:rsidR="00F26524" w:rsidRPr="008D5A47" w:rsidRDefault="00F26524" w:rsidP="00F26524">
            <w:pPr>
              <w:tabs>
                <w:tab w:val="left" w:pos="1560"/>
                <w:tab w:val="left" w:pos="1843"/>
                <w:tab w:val="left" w:pos="2127"/>
                <w:tab w:val="left" w:pos="2410"/>
                <w:tab w:val="left" w:pos="2694"/>
              </w:tabs>
              <w:spacing w:before="60" w:after="60"/>
              <w:ind w:left="1276"/>
              <w:rPr>
                <w:rFonts w:asciiTheme="minorHAnsi" w:hAnsiTheme="minorHAnsi" w:cstheme="minorHAnsi"/>
                <w:sz w:val="18"/>
                <w:szCs w:val="18"/>
              </w:rPr>
            </w:pPr>
          </w:p>
          <w:p w14:paraId="51322549" w14:textId="77777777" w:rsidR="00F26524" w:rsidRPr="008D5A47" w:rsidRDefault="000A5FCA" w:rsidP="00F26524">
            <w:pPr>
              <w:tabs>
                <w:tab w:val="left" w:pos="1560"/>
                <w:tab w:val="left" w:pos="1843"/>
                <w:tab w:val="left" w:pos="2127"/>
                <w:tab w:val="left" w:pos="2410"/>
                <w:tab w:val="left" w:pos="2694"/>
              </w:tabs>
              <w:spacing w:before="60" w:after="60"/>
              <w:ind w:left="1276" w:hanging="469"/>
              <w:rPr>
                <w:rFonts w:asciiTheme="minorHAnsi" w:hAnsiTheme="minorHAnsi" w:cstheme="minorHAnsi"/>
                <w:sz w:val="18"/>
                <w:szCs w:val="18"/>
              </w:rPr>
            </w:pPr>
            <w:r w:rsidRPr="008D5A47">
              <w:rPr>
                <w:rFonts w:asciiTheme="minorHAnsi" w:hAnsiTheme="minorHAnsi" w:cstheme="minorHAnsi"/>
                <w:noProof/>
                <w:sz w:val="18"/>
                <w:szCs w:val="18"/>
                <w:lang w:eastAsia="hr-HR"/>
              </w:rPr>
              <w:drawing>
                <wp:inline distT="0" distB="0" distL="0" distR="0" wp14:anchorId="7C0A2453" wp14:editId="2C20827C">
                  <wp:extent cx="1619250" cy="1238250"/>
                  <wp:effectExtent l="0" t="0" r="0" b="0"/>
                  <wp:docPr id="5" name="Picture 5" descr="upu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ut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r w:rsidR="00F26524" w:rsidRPr="008D5A47" w14:paraId="4E134F43" w14:textId="77777777" w:rsidTr="00567381">
        <w:trPr>
          <w:cantSplit/>
        </w:trPr>
        <w:tc>
          <w:tcPr>
            <w:tcW w:w="2543" w:type="pct"/>
            <w:tcBorders>
              <w:top w:val="single" w:sz="4" w:space="0" w:color="auto"/>
              <w:left w:val="nil"/>
              <w:bottom w:val="single" w:sz="4" w:space="0" w:color="auto"/>
              <w:right w:val="single" w:sz="4" w:space="0" w:color="auto"/>
            </w:tcBorders>
            <w:shd w:val="clear" w:color="auto" w:fill="auto"/>
          </w:tcPr>
          <w:p w14:paraId="5E45293E" w14:textId="77777777" w:rsidR="00F26524" w:rsidRPr="008D5A47" w:rsidRDefault="00F26524" w:rsidP="00F26524">
            <w:pPr>
              <w:spacing w:before="60" w:after="120"/>
              <w:jc w:val="center"/>
              <w:rPr>
                <w:rFonts w:asciiTheme="minorHAnsi" w:hAnsiTheme="minorHAnsi" w:cstheme="minorHAnsi"/>
                <w:b/>
                <w:bCs/>
                <w:sz w:val="18"/>
                <w:szCs w:val="18"/>
              </w:rPr>
            </w:pPr>
            <w:r w:rsidRPr="008D5A47">
              <w:rPr>
                <w:rFonts w:asciiTheme="minorHAnsi" w:hAnsiTheme="minorHAnsi" w:cstheme="minorHAnsi"/>
                <w:b/>
                <w:sz w:val="18"/>
                <w:szCs w:val="18"/>
              </w:rPr>
              <w:lastRenderedPageBreak/>
              <w:t>V UPUTA</w:t>
            </w:r>
          </w:p>
          <w:p w14:paraId="1E4C2457" w14:textId="77777777" w:rsidR="00F26524" w:rsidRPr="008D5A47" w:rsidRDefault="00F26524" w:rsidP="00F26524">
            <w:pPr>
              <w:numPr>
                <w:ilvl w:val="0"/>
                <w:numId w:val="19"/>
              </w:numPr>
              <w:tabs>
                <w:tab w:val="num" w:pos="360"/>
              </w:tabs>
              <w:spacing w:after="60"/>
              <w:rPr>
                <w:rFonts w:asciiTheme="minorHAnsi" w:hAnsiTheme="minorHAnsi" w:cstheme="minorHAnsi"/>
                <w:b/>
                <w:sz w:val="18"/>
                <w:szCs w:val="18"/>
              </w:rPr>
            </w:pPr>
            <w:r w:rsidRPr="008D5A47">
              <w:rPr>
                <w:rFonts w:asciiTheme="minorHAnsi" w:hAnsiTheme="minorHAnsi" w:cstheme="minorHAnsi"/>
                <w:sz w:val="18"/>
                <w:szCs w:val="18"/>
              </w:rPr>
              <w:t>Iz lumena tankog crijeva u crijevne epitelne stanice glukoza se prenosi sekundarnim aktivnim transportom</w:t>
            </w:r>
            <w:r w:rsidRPr="008D5A47">
              <w:rPr>
                <w:rFonts w:asciiTheme="minorHAnsi" w:hAnsiTheme="minorHAnsi" w:cstheme="minorHAnsi"/>
                <w:b/>
                <w:sz w:val="18"/>
                <w:szCs w:val="18"/>
              </w:rPr>
              <w:t xml:space="preserve"> </w:t>
            </w:r>
            <w:r w:rsidRPr="008D5A47">
              <w:rPr>
                <w:rFonts w:asciiTheme="minorHAnsi" w:hAnsiTheme="minorHAnsi" w:cstheme="minorHAnsi"/>
                <w:b/>
                <w:vanish/>
                <w:sz w:val="18"/>
                <w:szCs w:val="18"/>
              </w:rPr>
              <w:t>TN</w:t>
            </w:r>
          </w:p>
          <w:p w14:paraId="6A1AD7E6" w14:textId="77777777" w:rsidR="00F26524" w:rsidRPr="008D5A47" w:rsidRDefault="00F26524" w:rsidP="00F26524">
            <w:pPr>
              <w:spacing w:before="60" w:after="60"/>
              <w:jc w:val="center"/>
              <w:rPr>
                <w:rFonts w:asciiTheme="minorHAnsi" w:hAnsiTheme="minorHAnsi" w:cstheme="minorHAnsi"/>
                <w:b/>
                <w:bCs/>
                <w:color w:val="000000"/>
                <w:sz w:val="18"/>
                <w:szCs w:val="18"/>
              </w:rPr>
            </w:pPr>
            <w:r w:rsidRPr="008D5A47">
              <w:rPr>
                <w:rFonts w:asciiTheme="minorHAnsi" w:hAnsiTheme="minorHAnsi" w:cstheme="minorHAnsi"/>
                <w:b/>
                <w:bCs/>
                <w:color w:val="000000"/>
                <w:sz w:val="18"/>
                <w:szCs w:val="18"/>
              </w:rPr>
              <w:t>jer</w:t>
            </w:r>
          </w:p>
          <w:p w14:paraId="22D97889" w14:textId="77777777" w:rsidR="00F26524" w:rsidRPr="008D5A47" w:rsidRDefault="00F26524" w:rsidP="00F26524">
            <w:pPr>
              <w:spacing w:before="60" w:after="60"/>
              <w:ind w:left="284"/>
              <w:rPr>
                <w:rFonts w:asciiTheme="minorHAnsi" w:hAnsiTheme="minorHAnsi" w:cstheme="minorHAnsi"/>
                <w:color w:val="000000"/>
                <w:sz w:val="18"/>
                <w:szCs w:val="18"/>
              </w:rPr>
            </w:pPr>
            <w:r w:rsidRPr="008D5A47">
              <w:rPr>
                <w:rFonts w:asciiTheme="minorHAnsi" w:hAnsiTheme="minorHAnsi" w:cstheme="minorHAnsi"/>
                <w:color w:val="000000"/>
                <w:sz w:val="18"/>
                <w:szCs w:val="18"/>
              </w:rPr>
              <w:t>koncentracije glukoze u lumenu tankog crijeva veća je od koncentracije glukoze u crijevnoj epitelnoj stanici</w:t>
            </w:r>
          </w:p>
          <w:p w14:paraId="0BF1DB6A" w14:textId="77777777" w:rsidR="00F26524" w:rsidRPr="008D5A47" w:rsidRDefault="00F26524" w:rsidP="00F26524">
            <w:pPr>
              <w:spacing w:after="240"/>
              <w:jc w:val="both"/>
              <w:rPr>
                <w:rFonts w:asciiTheme="minorHAnsi" w:hAnsiTheme="minorHAnsi" w:cstheme="minorHAnsi"/>
                <w:sz w:val="18"/>
                <w:szCs w:val="18"/>
              </w:rPr>
            </w:pPr>
          </w:p>
          <w:p w14:paraId="587B3B76" w14:textId="77777777" w:rsidR="00F26524" w:rsidRPr="008D5A47" w:rsidRDefault="00F26524" w:rsidP="00F26524">
            <w:pPr>
              <w:spacing w:after="240"/>
              <w:jc w:val="both"/>
              <w:rPr>
                <w:rFonts w:asciiTheme="minorHAnsi" w:hAnsiTheme="minorHAnsi" w:cstheme="minorHAnsi"/>
                <w:sz w:val="18"/>
                <w:szCs w:val="18"/>
              </w:rPr>
            </w:pPr>
            <w:r w:rsidRPr="008D5A47">
              <w:rPr>
                <w:rFonts w:asciiTheme="minorHAnsi" w:hAnsiTheme="minorHAnsi" w:cstheme="minorHAnsi"/>
                <w:sz w:val="18"/>
                <w:szCs w:val="18"/>
              </w:rPr>
              <w:t xml:space="preserve">Navedena je  tvrdnja i uz nju razlog. Tvrdnja kao takva može biti točna ili netočna. Isto tako, i navedeni razlog može biti sam za sebe točan ili netočan. Ako je razlog točan on može, ali ne mora, biti ispravno tumačenje tvrdnje. Ako je točna i tvrdnja i razlog, a uz to navedeni razlog služi zaista kao ispravno tumačenje tvrdnje, treba uz broj zadatka zacrniti kružić slova a. Ako je točna i tvrdnja i razlog, ali razlog nije tumačenje tvrdnje, onda uz broj zadatka treba zacrniti kružić slova b. </w:t>
            </w:r>
            <w:proofErr w:type="spellStart"/>
            <w:r w:rsidRPr="008D5A47">
              <w:rPr>
                <w:rFonts w:asciiTheme="minorHAnsi" w:hAnsiTheme="minorHAnsi" w:cstheme="minorHAnsi"/>
                <w:sz w:val="18"/>
                <w:szCs w:val="18"/>
              </w:rPr>
              <w:t>itd</w:t>
            </w:r>
            <w:proofErr w:type="spellEnd"/>
            <w:r w:rsidRPr="008D5A47">
              <w:rPr>
                <w:rFonts w:asciiTheme="minorHAnsi" w:hAnsiTheme="minorHAnsi" w:cstheme="minorHAnsi"/>
                <w:sz w:val="18"/>
                <w:szCs w:val="18"/>
              </w:rPr>
              <w:t>, prema ovoj uputi:</w:t>
            </w:r>
          </w:p>
          <w:p w14:paraId="0AA5026D" w14:textId="77777777" w:rsidR="00F26524" w:rsidRPr="008D5A47" w:rsidRDefault="00F26524" w:rsidP="00F26524">
            <w:pPr>
              <w:tabs>
                <w:tab w:val="left" w:pos="284"/>
                <w:tab w:val="left" w:pos="1134"/>
                <w:tab w:val="left" w:pos="1843"/>
              </w:tabs>
              <w:rPr>
                <w:rFonts w:asciiTheme="minorHAnsi" w:hAnsiTheme="minorHAnsi" w:cstheme="minorHAnsi"/>
                <w:b/>
                <w:sz w:val="18"/>
                <w:szCs w:val="18"/>
                <w:u w:val="single"/>
              </w:rPr>
            </w:pPr>
            <w:r w:rsidRPr="008D5A47">
              <w:rPr>
                <w:rFonts w:asciiTheme="minorHAnsi" w:hAnsiTheme="minorHAnsi" w:cstheme="minorHAnsi"/>
                <w:sz w:val="20"/>
              </w:rPr>
              <w:tab/>
            </w:r>
            <w:r w:rsidRPr="008D5A47">
              <w:rPr>
                <w:rFonts w:asciiTheme="minorHAnsi" w:hAnsiTheme="minorHAnsi" w:cstheme="minorHAnsi"/>
                <w:b/>
                <w:sz w:val="18"/>
                <w:szCs w:val="18"/>
                <w:u w:val="single"/>
              </w:rPr>
              <w:t>Tvrdnja</w:t>
            </w:r>
            <w:r w:rsidRPr="008D5A47">
              <w:rPr>
                <w:rFonts w:asciiTheme="minorHAnsi" w:hAnsiTheme="minorHAnsi" w:cstheme="minorHAnsi"/>
                <w:sz w:val="18"/>
                <w:szCs w:val="18"/>
                <w:u w:val="single"/>
              </w:rPr>
              <w:t xml:space="preserve"> </w:t>
            </w:r>
            <w:r w:rsidRPr="008D5A47">
              <w:rPr>
                <w:rFonts w:asciiTheme="minorHAnsi" w:hAnsiTheme="minorHAnsi" w:cstheme="minorHAnsi"/>
                <w:sz w:val="18"/>
                <w:szCs w:val="18"/>
                <w:u w:val="single"/>
              </w:rPr>
              <w:tab/>
            </w:r>
            <w:r w:rsidRPr="008D5A47">
              <w:rPr>
                <w:rFonts w:asciiTheme="minorHAnsi" w:hAnsiTheme="minorHAnsi" w:cstheme="minorHAnsi"/>
                <w:b/>
                <w:sz w:val="18"/>
                <w:szCs w:val="18"/>
                <w:u w:val="single"/>
              </w:rPr>
              <w:t>Razlog</w:t>
            </w:r>
          </w:p>
          <w:p w14:paraId="775AB9EE" w14:textId="77777777" w:rsidR="00F26524" w:rsidRPr="008D5A47" w:rsidRDefault="00F26524" w:rsidP="00F26524">
            <w:pPr>
              <w:tabs>
                <w:tab w:val="left" w:pos="284"/>
                <w:tab w:val="left" w:pos="1134"/>
                <w:tab w:val="left" w:pos="1843"/>
              </w:tabs>
              <w:rPr>
                <w:rFonts w:asciiTheme="minorHAnsi" w:hAnsiTheme="minorHAnsi" w:cstheme="minorHAnsi"/>
                <w:b/>
                <w:sz w:val="18"/>
                <w:szCs w:val="18"/>
                <w:u w:val="single"/>
              </w:rPr>
            </w:pPr>
          </w:p>
          <w:tbl>
            <w:tblPr>
              <w:tblW w:w="0" w:type="auto"/>
              <w:jc w:val="center"/>
              <w:tblCellMar>
                <w:left w:w="115" w:type="dxa"/>
                <w:right w:w="115" w:type="dxa"/>
              </w:tblCellMar>
              <w:tblLook w:val="0000" w:firstRow="0" w:lastRow="0" w:firstColumn="0" w:lastColumn="0" w:noHBand="0" w:noVBand="0"/>
            </w:tblPr>
            <w:tblGrid>
              <w:gridCol w:w="432"/>
              <w:gridCol w:w="848"/>
              <w:gridCol w:w="848"/>
              <w:gridCol w:w="1827"/>
            </w:tblGrid>
            <w:tr w:rsidR="00F26524" w:rsidRPr="008D5A47" w14:paraId="5B1908E6" w14:textId="77777777" w:rsidTr="00D0798C">
              <w:trPr>
                <w:jc w:val="center"/>
              </w:trPr>
              <w:tc>
                <w:tcPr>
                  <w:tcW w:w="432" w:type="dxa"/>
                  <w:vAlign w:val="center"/>
                </w:tcPr>
                <w:p w14:paraId="6E9BD159" w14:textId="77777777" w:rsidR="00F26524" w:rsidRPr="008D5A47" w:rsidRDefault="00F26524" w:rsidP="00F26524">
                  <w:pPr>
                    <w:spacing w:before="60" w:after="60"/>
                    <w:jc w:val="center"/>
                    <w:rPr>
                      <w:rFonts w:asciiTheme="minorHAnsi" w:hAnsiTheme="minorHAnsi" w:cstheme="minorHAnsi"/>
                      <w:b/>
                      <w:sz w:val="16"/>
                      <w:szCs w:val="16"/>
                    </w:rPr>
                  </w:pPr>
                  <w:r w:rsidRPr="008D5A47">
                    <w:rPr>
                      <w:rFonts w:asciiTheme="minorHAnsi" w:hAnsiTheme="minorHAnsi" w:cstheme="minorHAnsi"/>
                      <w:b/>
                      <w:sz w:val="16"/>
                      <w:szCs w:val="16"/>
                    </w:rPr>
                    <w:t>a</w:t>
                  </w:r>
                </w:p>
              </w:tc>
              <w:tc>
                <w:tcPr>
                  <w:tcW w:w="641" w:type="dxa"/>
                </w:tcPr>
                <w:p w14:paraId="6ABB4721"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Točna</w:t>
                  </w:r>
                </w:p>
              </w:tc>
              <w:tc>
                <w:tcPr>
                  <w:tcW w:w="641" w:type="dxa"/>
                </w:tcPr>
                <w:p w14:paraId="2DA4AA4F"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Točan</w:t>
                  </w:r>
                </w:p>
              </w:tc>
              <w:tc>
                <w:tcPr>
                  <w:tcW w:w="1827" w:type="dxa"/>
                </w:tcPr>
                <w:p w14:paraId="21267311"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Razlog je točno tumačenje tvrdnje</w:t>
                  </w:r>
                </w:p>
              </w:tc>
            </w:tr>
            <w:tr w:rsidR="00F26524" w:rsidRPr="008D5A47" w14:paraId="7CED588B" w14:textId="77777777" w:rsidTr="00D0798C">
              <w:trPr>
                <w:jc w:val="center"/>
              </w:trPr>
              <w:tc>
                <w:tcPr>
                  <w:tcW w:w="432" w:type="dxa"/>
                  <w:vAlign w:val="center"/>
                </w:tcPr>
                <w:p w14:paraId="6A774275" w14:textId="77777777" w:rsidR="00F26524" w:rsidRPr="008D5A47" w:rsidRDefault="00F26524" w:rsidP="00F26524">
                  <w:pPr>
                    <w:spacing w:before="60" w:after="60"/>
                    <w:jc w:val="center"/>
                    <w:rPr>
                      <w:rFonts w:asciiTheme="minorHAnsi" w:hAnsiTheme="minorHAnsi" w:cstheme="minorHAnsi"/>
                      <w:b/>
                      <w:sz w:val="16"/>
                      <w:szCs w:val="16"/>
                    </w:rPr>
                  </w:pPr>
                  <w:r w:rsidRPr="008D5A47">
                    <w:rPr>
                      <w:rFonts w:asciiTheme="minorHAnsi" w:hAnsiTheme="minorHAnsi" w:cstheme="minorHAnsi"/>
                      <w:b/>
                      <w:sz w:val="16"/>
                      <w:szCs w:val="16"/>
                    </w:rPr>
                    <w:t>b</w:t>
                  </w:r>
                </w:p>
              </w:tc>
              <w:tc>
                <w:tcPr>
                  <w:tcW w:w="641" w:type="dxa"/>
                </w:tcPr>
                <w:p w14:paraId="7C3D79B6"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Točna</w:t>
                  </w:r>
                </w:p>
              </w:tc>
              <w:tc>
                <w:tcPr>
                  <w:tcW w:w="641" w:type="dxa"/>
                </w:tcPr>
                <w:p w14:paraId="5D733AF2"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Točan</w:t>
                  </w:r>
                </w:p>
              </w:tc>
              <w:tc>
                <w:tcPr>
                  <w:tcW w:w="1827" w:type="dxa"/>
                </w:tcPr>
                <w:p w14:paraId="28A92B42"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Razlog nije ispravno tumačenje tvrdnje</w:t>
                  </w:r>
                </w:p>
              </w:tc>
            </w:tr>
            <w:tr w:rsidR="00F26524" w:rsidRPr="008D5A47" w14:paraId="60D9C907" w14:textId="77777777" w:rsidTr="00D0798C">
              <w:trPr>
                <w:jc w:val="center"/>
              </w:trPr>
              <w:tc>
                <w:tcPr>
                  <w:tcW w:w="432" w:type="dxa"/>
                  <w:vAlign w:val="center"/>
                </w:tcPr>
                <w:p w14:paraId="386AB6F8" w14:textId="77777777" w:rsidR="00F26524" w:rsidRPr="008D5A47" w:rsidRDefault="00F26524" w:rsidP="00F26524">
                  <w:pPr>
                    <w:spacing w:before="60" w:after="60"/>
                    <w:jc w:val="center"/>
                    <w:rPr>
                      <w:rFonts w:asciiTheme="minorHAnsi" w:hAnsiTheme="minorHAnsi" w:cstheme="minorHAnsi"/>
                      <w:b/>
                      <w:sz w:val="16"/>
                      <w:szCs w:val="16"/>
                    </w:rPr>
                  </w:pPr>
                  <w:r w:rsidRPr="008D5A47">
                    <w:rPr>
                      <w:rFonts w:asciiTheme="minorHAnsi" w:hAnsiTheme="minorHAnsi" w:cstheme="minorHAnsi"/>
                      <w:b/>
                      <w:sz w:val="16"/>
                      <w:szCs w:val="16"/>
                    </w:rPr>
                    <w:t>c</w:t>
                  </w:r>
                </w:p>
              </w:tc>
              <w:tc>
                <w:tcPr>
                  <w:tcW w:w="641" w:type="dxa"/>
                </w:tcPr>
                <w:p w14:paraId="70FA2647"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Točna</w:t>
                  </w:r>
                </w:p>
              </w:tc>
              <w:tc>
                <w:tcPr>
                  <w:tcW w:w="641" w:type="dxa"/>
                </w:tcPr>
                <w:p w14:paraId="479B57FF"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Netočan</w:t>
                  </w:r>
                </w:p>
              </w:tc>
              <w:tc>
                <w:tcPr>
                  <w:tcW w:w="1827" w:type="dxa"/>
                </w:tcPr>
                <w:p w14:paraId="2D8BA230" w14:textId="77777777" w:rsidR="00F26524" w:rsidRPr="008D5A47" w:rsidRDefault="00F26524" w:rsidP="00F26524">
                  <w:pPr>
                    <w:spacing w:before="60" w:after="60"/>
                    <w:jc w:val="center"/>
                    <w:rPr>
                      <w:rFonts w:asciiTheme="minorHAnsi" w:hAnsiTheme="minorHAnsi" w:cstheme="minorHAnsi"/>
                      <w:sz w:val="16"/>
                      <w:szCs w:val="16"/>
                    </w:rPr>
                  </w:pPr>
                </w:p>
              </w:tc>
            </w:tr>
            <w:tr w:rsidR="00F26524" w:rsidRPr="008D5A47" w14:paraId="4A1ED402" w14:textId="77777777" w:rsidTr="00D0798C">
              <w:trPr>
                <w:jc w:val="center"/>
              </w:trPr>
              <w:tc>
                <w:tcPr>
                  <w:tcW w:w="432" w:type="dxa"/>
                  <w:vAlign w:val="center"/>
                </w:tcPr>
                <w:p w14:paraId="1E01F739" w14:textId="77777777" w:rsidR="00F26524" w:rsidRPr="008D5A47" w:rsidRDefault="00F26524" w:rsidP="00F26524">
                  <w:pPr>
                    <w:spacing w:before="60" w:after="60"/>
                    <w:jc w:val="center"/>
                    <w:rPr>
                      <w:rFonts w:asciiTheme="minorHAnsi" w:hAnsiTheme="minorHAnsi" w:cstheme="minorHAnsi"/>
                      <w:b/>
                      <w:sz w:val="16"/>
                      <w:szCs w:val="16"/>
                    </w:rPr>
                  </w:pPr>
                  <w:r w:rsidRPr="008D5A47">
                    <w:rPr>
                      <w:rFonts w:asciiTheme="minorHAnsi" w:hAnsiTheme="minorHAnsi" w:cstheme="minorHAnsi"/>
                      <w:b/>
                      <w:sz w:val="16"/>
                      <w:szCs w:val="16"/>
                    </w:rPr>
                    <w:t>d</w:t>
                  </w:r>
                </w:p>
              </w:tc>
              <w:tc>
                <w:tcPr>
                  <w:tcW w:w="641" w:type="dxa"/>
                </w:tcPr>
                <w:p w14:paraId="4C760BD7"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Netočna</w:t>
                  </w:r>
                </w:p>
              </w:tc>
              <w:tc>
                <w:tcPr>
                  <w:tcW w:w="641" w:type="dxa"/>
                </w:tcPr>
                <w:p w14:paraId="67B1118B"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Točan</w:t>
                  </w:r>
                </w:p>
              </w:tc>
              <w:tc>
                <w:tcPr>
                  <w:tcW w:w="1827" w:type="dxa"/>
                </w:tcPr>
                <w:p w14:paraId="0EFAE48E" w14:textId="77777777" w:rsidR="00F26524" w:rsidRPr="008D5A47" w:rsidRDefault="00F26524" w:rsidP="00F26524">
                  <w:pPr>
                    <w:spacing w:before="60" w:after="60"/>
                    <w:jc w:val="center"/>
                    <w:rPr>
                      <w:rFonts w:asciiTheme="minorHAnsi" w:hAnsiTheme="minorHAnsi" w:cstheme="minorHAnsi"/>
                      <w:sz w:val="16"/>
                      <w:szCs w:val="16"/>
                    </w:rPr>
                  </w:pPr>
                </w:p>
              </w:tc>
            </w:tr>
            <w:tr w:rsidR="00F26524" w:rsidRPr="008D5A47" w14:paraId="132EBDA6" w14:textId="77777777" w:rsidTr="00D0798C">
              <w:trPr>
                <w:jc w:val="center"/>
              </w:trPr>
              <w:tc>
                <w:tcPr>
                  <w:tcW w:w="432" w:type="dxa"/>
                  <w:vAlign w:val="center"/>
                </w:tcPr>
                <w:p w14:paraId="1BB821F4" w14:textId="77777777" w:rsidR="00F26524" w:rsidRPr="008D5A47" w:rsidRDefault="00F26524" w:rsidP="00F26524">
                  <w:pPr>
                    <w:spacing w:before="60" w:after="60"/>
                    <w:jc w:val="center"/>
                    <w:rPr>
                      <w:rFonts w:asciiTheme="minorHAnsi" w:hAnsiTheme="minorHAnsi" w:cstheme="minorHAnsi"/>
                      <w:b/>
                      <w:sz w:val="16"/>
                      <w:szCs w:val="16"/>
                    </w:rPr>
                  </w:pPr>
                  <w:r w:rsidRPr="008D5A47">
                    <w:rPr>
                      <w:rFonts w:asciiTheme="minorHAnsi" w:hAnsiTheme="minorHAnsi" w:cstheme="minorHAnsi"/>
                      <w:b/>
                      <w:sz w:val="16"/>
                      <w:szCs w:val="16"/>
                    </w:rPr>
                    <w:t>e</w:t>
                  </w:r>
                </w:p>
              </w:tc>
              <w:tc>
                <w:tcPr>
                  <w:tcW w:w="641" w:type="dxa"/>
                </w:tcPr>
                <w:p w14:paraId="01FB3D39"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Netočna</w:t>
                  </w:r>
                </w:p>
              </w:tc>
              <w:tc>
                <w:tcPr>
                  <w:tcW w:w="641" w:type="dxa"/>
                </w:tcPr>
                <w:p w14:paraId="1E68744C" w14:textId="77777777" w:rsidR="00F26524" w:rsidRPr="008D5A47" w:rsidRDefault="00F26524" w:rsidP="00F26524">
                  <w:pPr>
                    <w:spacing w:before="60" w:after="60"/>
                    <w:jc w:val="center"/>
                    <w:rPr>
                      <w:rFonts w:asciiTheme="minorHAnsi" w:hAnsiTheme="minorHAnsi" w:cstheme="minorHAnsi"/>
                      <w:sz w:val="16"/>
                      <w:szCs w:val="16"/>
                    </w:rPr>
                  </w:pPr>
                  <w:r w:rsidRPr="008D5A47">
                    <w:rPr>
                      <w:rFonts w:asciiTheme="minorHAnsi" w:hAnsiTheme="minorHAnsi" w:cstheme="minorHAnsi"/>
                      <w:sz w:val="18"/>
                      <w:szCs w:val="18"/>
                    </w:rPr>
                    <w:t>Netočan</w:t>
                  </w:r>
                </w:p>
              </w:tc>
              <w:tc>
                <w:tcPr>
                  <w:tcW w:w="1827" w:type="dxa"/>
                </w:tcPr>
                <w:p w14:paraId="2842511E" w14:textId="77777777" w:rsidR="00F26524" w:rsidRPr="008D5A47" w:rsidRDefault="00F26524" w:rsidP="00F26524">
                  <w:pPr>
                    <w:spacing w:before="60" w:after="60"/>
                    <w:jc w:val="center"/>
                    <w:rPr>
                      <w:rFonts w:asciiTheme="minorHAnsi" w:hAnsiTheme="minorHAnsi" w:cstheme="minorHAnsi"/>
                      <w:sz w:val="16"/>
                      <w:szCs w:val="16"/>
                    </w:rPr>
                  </w:pPr>
                </w:p>
              </w:tc>
            </w:tr>
          </w:tbl>
          <w:p w14:paraId="032E434E" w14:textId="77777777" w:rsidR="00F26524" w:rsidRPr="008D5A47" w:rsidRDefault="00F26524" w:rsidP="00F26524">
            <w:pPr>
              <w:tabs>
                <w:tab w:val="left" w:pos="284"/>
                <w:tab w:val="left" w:pos="1134"/>
                <w:tab w:val="left" w:pos="1843"/>
              </w:tabs>
              <w:spacing w:before="120"/>
              <w:rPr>
                <w:rFonts w:asciiTheme="minorHAnsi" w:hAnsiTheme="minorHAnsi" w:cstheme="minorHAnsi"/>
                <w:sz w:val="18"/>
                <w:szCs w:val="18"/>
              </w:rPr>
            </w:pPr>
            <w:r w:rsidRPr="008D5A47">
              <w:rPr>
                <w:rFonts w:asciiTheme="minorHAnsi" w:hAnsiTheme="minorHAnsi" w:cstheme="minorHAnsi"/>
                <w:bCs/>
                <w:sz w:val="18"/>
                <w:szCs w:val="18"/>
              </w:rPr>
              <w:t>Prema tome, točan odgovor na, primjerice, pitanje 13. je:</w:t>
            </w:r>
          </w:p>
          <w:p w14:paraId="20D8AB14" w14:textId="77777777" w:rsidR="00F26524" w:rsidRPr="008D5A47" w:rsidRDefault="00F26524" w:rsidP="00F26524">
            <w:pPr>
              <w:spacing w:before="60" w:after="60"/>
              <w:jc w:val="center"/>
              <w:rPr>
                <w:rFonts w:asciiTheme="minorHAnsi" w:hAnsiTheme="minorHAnsi" w:cstheme="minorHAnsi"/>
                <w:b/>
                <w:bCs/>
                <w:sz w:val="18"/>
                <w:szCs w:val="18"/>
              </w:rPr>
            </w:pPr>
          </w:p>
          <w:p w14:paraId="3327EA65" w14:textId="77777777" w:rsidR="00F26524" w:rsidRPr="008D5A47" w:rsidRDefault="000A5FCA" w:rsidP="00F26524">
            <w:pPr>
              <w:spacing w:before="60" w:after="60"/>
              <w:jc w:val="center"/>
              <w:rPr>
                <w:rFonts w:asciiTheme="minorHAnsi" w:hAnsiTheme="minorHAnsi" w:cstheme="minorHAnsi"/>
                <w:b/>
                <w:bCs/>
                <w:sz w:val="18"/>
                <w:szCs w:val="18"/>
              </w:rPr>
            </w:pPr>
            <w:r w:rsidRPr="008D5A47">
              <w:rPr>
                <w:rFonts w:asciiTheme="minorHAnsi" w:hAnsiTheme="minorHAnsi" w:cstheme="minorHAnsi"/>
                <w:b/>
                <w:bCs/>
                <w:noProof/>
                <w:sz w:val="18"/>
                <w:szCs w:val="18"/>
                <w:lang w:eastAsia="hr-HR"/>
              </w:rPr>
              <w:drawing>
                <wp:inline distT="0" distB="0" distL="0" distR="0" wp14:anchorId="763A8C1C" wp14:editId="3F1E0FCC">
                  <wp:extent cx="1504950" cy="219075"/>
                  <wp:effectExtent l="0" t="0" r="0" b="0"/>
                  <wp:docPr id="6" name="Picture 6" descr="uput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uta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p>
          <w:p w14:paraId="1D580427" w14:textId="77777777" w:rsidR="00F26524" w:rsidRPr="008D5A47" w:rsidRDefault="00F26524" w:rsidP="00F26524">
            <w:pPr>
              <w:spacing w:before="60" w:after="60"/>
              <w:jc w:val="center"/>
              <w:rPr>
                <w:rFonts w:asciiTheme="minorHAnsi" w:hAnsiTheme="minorHAnsi" w:cstheme="minorHAnsi"/>
                <w:b/>
                <w:bCs/>
                <w:sz w:val="18"/>
                <w:szCs w:val="18"/>
              </w:rPr>
            </w:pPr>
          </w:p>
        </w:tc>
        <w:tc>
          <w:tcPr>
            <w:tcW w:w="2457" w:type="pct"/>
            <w:tcBorders>
              <w:top w:val="single" w:sz="4" w:space="0" w:color="auto"/>
              <w:left w:val="single" w:sz="4" w:space="0" w:color="auto"/>
              <w:bottom w:val="single" w:sz="4" w:space="0" w:color="auto"/>
              <w:right w:val="nil"/>
            </w:tcBorders>
          </w:tcPr>
          <w:p w14:paraId="54A40F61" w14:textId="77777777" w:rsidR="00F26524" w:rsidRPr="008D5A47" w:rsidRDefault="00F26524" w:rsidP="00F26524">
            <w:pPr>
              <w:spacing w:before="120" w:after="120"/>
              <w:jc w:val="center"/>
              <w:rPr>
                <w:rFonts w:asciiTheme="minorHAnsi" w:hAnsiTheme="minorHAnsi" w:cstheme="minorHAnsi"/>
                <w:b/>
                <w:bCs/>
                <w:sz w:val="18"/>
                <w:szCs w:val="18"/>
              </w:rPr>
            </w:pPr>
            <w:r w:rsidRPr="008D5A47">
              <w:rPr>
                <w:rFonts w:asciiTheme="minorHAnsi" w:hAnsiTheme="minorHAnsi" w:cstheme="minorHAnsi"/>
                <w:b/>
                <w:bCs/>
                <w:sz w:val="18"/>
                <w:szCs w:val="18"/>
              </w:rPr>
              <w:t>VI UPUTA</w:t>
            </w:r>
          </w:p>
          <w:p w14:paraId="34EED375" w14:textId="77777777" w:rsidR="00F26524" w:rsidRPr="008D5A47" w:rsidRDefault="00F26524" w:rsidP="00F26524">
            <w:pPr>
              <w:numPr>
                <w:ilvl w:val="0"/>
                <w:numId w:val="20"/>
              </w:numPr>
              <w:rPr>
                <w:rFonts w:asciiTheme="minorHAnsi" w:hAnsiTheme="minorHAnsi" w:cstheme="minorHAnsi"/>
                <w:b/>
                <w:sz w:val="18"/>
                <w:szCs w:val="18"/>
              </w:rPr>
            </w:pPr>
            <w:proofErr w:type="spellStart"/>
            <w:r w:rsidRPr="008D5A47">
              <w:rPr>
                <w:rFonts w:asciiTheme="minorHAnsi" w:hAnsiTheme="minorHAnsi" w:cstheme="minorHAnsi"/>
                <w:sz w:val="18"/>
                <w:szCs w:val="18"/>
              </w:rPr>
              <w:t>cAMP</w:t>
            </w:r>
            <w:proofErr w:type="spellEnd"/>
            <w:r w:rsidRPr="008D5A47">
              <w:rPr>
                <w:rFonts w:asciiTheme="minorHAnsi" w:hAnsiTheme="minorHAnsi" w:cstheme="minorHAnsi"/>
                <w:vanish/>
                <w:sz w:val="18"/>
                <w:szCs w:val="18"/>
              </w:rPr>
              <w:t xml:space="preserve"> C</w:t>
            </w:r>
          </w:p>
          <w:p w14:paraId="4932F377" w14:textId="77777777" w:rsidR="00F26524" w:rsidRPr="008D5A47" w:rsidRDefault="00F26524" w:rsidP="00F26524">
            <w:pPr>
              <w:ind w:left="397" w:firstLine="29"/>
              <w:rPr>
                <w:rFonts w:asciiTheme="minorHAnsi" w:hAnsiTheme="minorHAnsi" w:cstheme="minorHAnsi"/>
                <w:b/>
                <w:sz w:val="18"/>
                <w:szCs w:val="18"/>
                <w:lang w:eastAsia="hr-HR"/>
              </w:rPr>
            </w:pPr>
            <w:r w:rsidRPr="008D5A47">
              <w:rPr>
                <w:rFonts w:asciiTheme="minorHAnsi" w:hAnsiTheme="minorHAnsi" w:cstheme="minorHAnsi"/>
                <w:sz w:val="18"/>
                <w:szCs w:val="18"/>
                <w:lang w:eastAsia="hr-HR"/>
              </w:rPr>
              <w:t xml:space="preserve">protein </w:t>
            </w:r>
            <w:proofErr w:type="spellStart"/>
            <w:r w:rsidRPr="008D5A47">
              <w:rPr>
                <w:rFonts w:asciiTheme="minorHAnsi" w:hAnsiTheme="minorHAnsi" w:cstheme="minorHAnsi"/>
                <w:sz w:val="18"/>
                <w:szCs w:val="18"/>
                <w:lang w:eastAsia="hr-HR"/>
              </w:rPr>
              <w:t>kinaza</w:t>
            </w:r>
            <w:proofErr w:type="spellEnd"/>
            <w:r w:rsidRPr="008D5A47">
              <w:rPr>
                <w:rFonts w:asciiTheme="minorHAnsi" w:hAnsiTheme="minorHAnsi" w:cstheme="minorHAnsi"/>
                <w:sz w:val="18"/>
                <w:szCs w:val="18"/>
                <w:lang w:eastAsia="hr-HR"/>
              </w:rPr>
              <w:t xml:space="preserve"> C </w:t>
            </w:r>
          </w:p>
          <w:p w14:paraId="42B2EC67" w14:textId="77777777" w:rsidR="00F26524" w:rsidRPr="008D5A47" w:rsidRDefault="00F26524" w:rsidP="00F26524">
            <w:pPr>
              <w:spacing w:before="120" w:after="120"/>
              <w:jc w:val="both"/>
              <w:rPr>
                <w:rFonts w:asciiTheme="minorHAnsi" w:hAnsiTheme="minorHAnsi" w:cstheme="minorHAnsi"/>
                <w:sz w:val="18"/>
                <w:szCs w:val="18"/>
              </w:rPr>
            </w:pPr>
            <w:r w:rsidRPr="008D5A47">
              <w:rPr>
                <w:rFonts w:asciiTheme="minorHAnsi" w:hAnsiTheme="minorHAnsi" w:cstheme="minorHAnsi"/>
                <w:sz w:val="18"/>
                <w:szCs w:val="18"/>
              </w:rPr>
              <w:t>Svaki zadatak sastoji se od dva pojma koji se odnose na neko stanje ili neke kvantitativne veličine koje mogu, ali ne moraju, biti međusobno povezane. Na formularu za rješavanje zadataka treba zacrniti kružić:</w:t>
            </w:r>
          </w:p>
          <w:p w14:paraId="652412E4" w14:textId="77777777" w:rsidR="00F26524" w:rsidRPr="008D5A47" w:rsidRDefault="00F26524" w:rsidP="00F26524">
            <w:pPr>
              <w:spacing w:after="60"/>
              <w:ind w:left="538" w:hanging="357"/>
              <w:rPr>
                <w:rFonts w:asciiTheme="minorHAnsi" w:hAnsiTheme="minorHAnsi" w:cstheme="minorHAnsi"/>
                <w:sz w:val="18"/>
                <w:szCs w:val="18"/>
              </w:rPr>
            </w:pPr>
            <w:r w:rsidRPr="008D5A47">
              <w:rPr>
                <w:rFonts w:asciiTheme="minorHAnsi" w:hAnsiTheme="minorHAnsi" w:cstheme="minorHAnsi"/>
                <w:b/>
                <w:sz w:val="18"/>
                <w:szCs w:val="18"/>
              </w:rPr>
              <w:t>a</w:t>
            </w:r>
            <w:r w:rsidRPr="008D5A47">
              <w:rPr>
                <w:rFonts w:asciiTheme="minorHAnsi" w:hAnsiTheme="minorHAnsi" w:cstheme="minorHAnsi"/>
                <w:sz w:val="18"/>
                <w:szCs w:val="18"/>
              </w:rPr>
              <w:t>– ako porast prvog prati porast drugog ili pad prvog prati pad drugog;</w:t>
            </w:r>
          </w:p>
          <w:p w14:paraId="33F5AF1D" w14:textId="77777777" w:rsidR="00F26524" w:rsidRPr="008D5A47" w:rsidRDefault="00F26524" w:rsidP="00F26524">
            <w:pPr>
              <w:spacing w:after="60"/>
              <w:ind w:left="538" w:hanging="357"/>
              <w:rPr>
                <w:rFonts w:asciiTheme="minorHAnsi" w:hAnsiTheme="minorHAnsi" w:cstheme="minorHAnsi"/>
                <w:sz w:val="18"/>
                <w:szCs w:val="18"/>
              </w:rPr>
            </w:pPr>
            <w:r w:rsidRPr="008D5A47">
              <w:rPr>
                <w:rFonts w:asciiTheme="minorHAnsi" w:hAnsiTheme="minorHAnsi" w:cstheme="minorHAnsi"/>
                <w:b/>
                <w:sz w:val="18"/>
                <w:szCs w:val="18"/>
              </w:rPr>
              <w:t>b</w:t>
            </w:r>
            <w:r w:rsidRPr="008D5A47">
              <w:rPr>
                <w:rFonts w:asciiTheme="minorHAnsi" w:hAnsiTheme="minorHAnsi" w:cstheme="minorHAnsi"/>
                <w:sz w:val="18"/>
                <w:szCs w:val="18"/>
              </w:rPr>
              <w:t xml:space="preserve">  – ako porast prvog prati smanjenje drugog ili ako smanjenje prvog prati porast drugoga;</w:t>
            </w:r>
          </w:p>
          <w:p w14:paraId="734BAFCB" w14:textId="77777777" w:rsidR="00F26524" w:rsidRPr="008D5A47" w:rsidRDefault="00F26524" w:rsidP="00F26524">
            <w:pPr>
              <w:spacing w:after="120"/>
              <w:ind w:left="540" w:hanging="360"/>
              <w:rPr>
                <w:rFonts w:asciiTheme="minorHAnsi" w:hAnsiTheme="minorHAnsi" w:cstheme="minorHAnsi"/>
                <w:b/>
                <w:sz w:val="18"/>
                <w:szCs w:val="18"/>
              </w:rPr>
            </w:pPr>
            <w:r w:rsidRPr="008D5A47">
              <w:rPr>
                <w:rFonts w:asciiTheme="minorHAnsi" w:hAnsiTheme="minorHAnsi" w:cstheme="minorHAnsi"/>
                <w:b/>
                <w:sz w:val="18"/>
                <w:szCs w:val="18"/>
              </w:rPr>
              <w:t xml:space="preserve">c </w:t>
            </w:r>
            <w:r w:rsidRPr="008D5A47">
              <w:rPr>
                <w:rFonts w:asciiTheme="minorHAnsi" w:hAnsiTheme="minorHAnsi" w:cstheme="minorHAnsi"/>
                <w:sz w:val="18"/>
                <w:szCs w:val="18"/>
              </w:rPr>
              <w:t xml:space="preserve"> –  ako se promjene jednog ne odražavaju na drugom.</w:t>
            </w:r>
          </w:p>
          <w:p w14:paraId="39A3EACB" w14:textId="77777777" w:rsidR="00F26524" w:rsidRPr="008D5A47" w:rsidRDefault="00F26524" w:rsidP="00F26524">
            <w:pPr>
              <w:tabs>
                <w:tab w:val="left" w:pos="284"/>
                <w:tab w:val="left" w:pos="1134"/>
                <w:tab w:val="left" w:pos="1843"/>
              </w:tabs>
              <w:spacing w:before="120"/>
              <w:rPr>
                <w:rFonts w:asciiTheme="minorHAnsi" w:hAnsiTheme="minorHAnsi" w:cstheme="minorHAnsi"/>
                <w:bCs/>
                <w:sz w:val="18"/>
                <w:szCs w:val="18"/>
              </w:rPr>
            </w:pPr>
            <w:r w:rsidRPr="008D5A47">
              <w:rPr>
                <w:rFonts w:asciiTheme="minorHAnsi" w:hAnsiTheme="minorHAnsi" w:cstheme="minorHAnsi"/>
                <w:bCs/>
                <w:sz w:val="18"/>
                <w:szCs w:val="18"/>
              </w:rPr>
              <w:t>Prema tome, točan odgovor na, primjerice, pitanje 14. je:</w:t>
            </w:r>
          </w:p>
          <w:p w14:paraId="607344E3" w14:textId="77777777" w:rsidR="00F26524" w:rsidRPr="008D5A47" w:rsidRDefault="00F26524" w:rsidP="00F26524">
            <w:pPr>
              <w:tabs>
                <w:tab w:val="left" w:pos="1560"/>
                <w:tab w:val="left" w:pos="1843"/>
                <w:tab w:val="left" w:pos="2127"/>
                <w:tab w:val="left" w:pos="2410"/>
                <w:tab w:val="left" w:pos="2694"/>
              </w:tabs>
              <w:spacing w:before="60" w:after="60"/>
              <w:ind w:left="1276"/>
              <w:rPr>
                <w:rFonts w:asciiTheme="minorHAnsi" w:hAnsiTheme="minorHAnsi" w:cstheme="minorHAnsi"/>
                <w:sz w:val="18"/>
                <w:szCs w:val="18"/>
              </w:rPr>
            </w:pPr>
          </w:p>
          <w:p w14:paraId="41269BD2" w14:textId="77777777" w:rsidR="00F26524" w:rsidRPr="008D5A47" w:rsidRDefault="000A5FCA" w:rsidP="00F26524">
            <w:pPr>
              <w:tabs>
                <w:tab w:val="left" w:pos="1560"/>
                <w:tab w:val="left" w:pos="1843"/>
                <w:tab w:val="left" w:pos="2127"/>
                <w:tab w:val="left" w:pos="2410"/>
                <w:tab w:val="left" w:pos="2694"/>
              </w:tabs>
              <w:spacing w:before="60" w:after="60"/>
              <w:ind w:left="1276"/>
              <w:rPr>
                <w:rFonts w:asciiTheme="minorHAnsi" w:hAnsiTheme="minorHAnsi" w:cstheme="minorHAnsi"/>
                <w:sz w:val="18"/>
                <w:szCs w:val="18"/>
              </w:rPr>
            </w:pPr>
            <w:r w:rsidRPr="008D5A47">
              <w:rPr>
                <w:rFonts w:asciiTheme="minorHAnsi" w:hAnsiTheme="minorHAnsi" w:cstheme="minorHAnsi"/>
                <w:noProof/>
                <w:sz w:val="18"/>
                <w:szCs w:val="18"/>
                <w:lang w:eastAsia="hr-HR"/>
              </w:rPr>
              <w:drawing>
                <wp:inline distT="0" distB="0" distL="0" distR="0" wp14:anchorId="7F50E83C" wp14:editId="5DEA51E9">
                  <wp:extent cx="1323975" cy="219075"/>
                  <wp:effectExtent l="0" t="0" r="0" b="0"/>
                  <wp:docPr id="7" name="Picture 7" descr="uput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uta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p>
          <w:p w14:paraId="01349B96" w14:textId="77777777" w:rsidR="00F26524" w:rsidRPr="008D5A47" w:rsidRDefault="00F26524" w:rsidP="00F26524">
            <w:pPr>
              <w:tabs>
                <w:tab w:val="left" w:pos="1560"/>
                <w:tab w:val="left" w:pos="1843"/>
                <w:tab w:val="left" w:pos="2127"/>
                <w:tab w:val="left" w:pos="2410"/>
                <w:tab w:val="left" w:pos="2694"/>
              </w:tabs>
              <w:spacing w:before="60" w:after="60"/>
              <w:ind w:left="1276"/>
              <w:rPr>
                <w:rFonts w:asciiTheme="minorHAnsi" w:hAnsiTheme="minorHAnsi" w:cstheme="minorHAnsi"/>
                <w:sz w:val="18"/>
                <w:szCs w:val="18"/>
              </w:rPr>
            </w:pPr>
          </w:p>
          <w:p w14:paraId="5A418A3B" w14:textId="77777777" w:rsidR="00F26524" w:rsidRPr="008D5A47" w:rsidRDefault="00F26524" w:rsidP="00F26524">
            <w:pPr>
              <w:spacing w:before="120" w:after="120"/>
              <w:jc w:val="center"/>
              <w:rPr>
                <w:rFonts w:asciiTheme="minorHAnsi" w:hAnsiTheme="minorHAnsi" w:cstheme="minorHAnsi"/>
                <w:b/>
                <w:bCs/>
                <w:sz w:val="18"/>
                <w:szCs w:val="18"/>
              </w:rPr>
            </w:pPr>
            <w:r w:rsidRPr="008D5A47">
              <w:rPr>
                <w:rFonts w:asciiTheme="minorHAnsi" w:hAnsiTheme="minorHAnsi" w:cstheme="minorHAnsi"/>
                <w:b/>
                <w:bCs/>
                <w:sz w:val="18"/>
                <w:szCs w:val="18"/>
              </w:rPr>
              <w:t>VII UPUTA</w:t>
            </w:r>
          </w:p>
          <w:p w14:paraId="1F60D0E1" w14:textId="77777777" w:rsidR="00F26524" w:rsidRPr="008D5A47" w:rsidRDefault="00F26524" w:rsidP="00F26524">
            <w:pPr>
              <w:spacing w:before="120" w:after="120"/>
              <w:rPr>
                <w:rFonts w:asciiTheme="minorHAnsi" w:hAnsiTheme="minorHAnsi" w:cstheme="minorHAnsi"/>
                <w:b/>
                <w:bCs/>
                <w:sz w:val="18"/>
                <w:szCs w:val="18"/>
              </w:rPr>
            </w:pPr>
            <w:r w:rsidRPr="008D5A47">
              <w:rPr>
                <w:rFonts w:asciiTheme="minorHAnsi" w:hAnsiTheme="minorHAnsi" w:cstheme="minorHAnsi"/>
                <w:b/>
                <w:bCs/>
                <w:sz w:val="18"/>
                <w:szCs w:val="18"/>
              </w:rPr>
              <w:t>15. Nadopuni rečenicu:</w:t>
            </w:r>
          </w:p>
          <w:p w14:paraId="603A05B4" w14:textId="77777777" w:rsidR="00F26524" w:rsidRPr="008D5A47" w:rsidRDefault="00F26524" w:rsidP="00F26524">
            <w:pPr>
              <w:spacing w:before="120" w:after="120"/>
              <w:rPr>
                <w:rFonts w:asciiTheme="minorHAnsi" w:hAnsiTheme="minorHAnsi" w:cstheme="minorHAnsi"/>
                <w:sz w:val="18"/>
                <w:szCs w:val="18"/>
              </w:rPr>
            </w:pPr>
            <w:r w:rsidRPr="008D5A47">
              <w:rPr>
                <w:rFonts w:asciiTheme="minorHAnsi" w:hAnsiTheme="minorHAnsi" w:cstheme="minorHAnsi"/>
                <w:sz w:val="18"/>
                <w:szCs w:val="18"/>
              </w:rPr>
              <w:t xml:space="preserve">Na </w:t>
            </w:r>
            <w:proofErr w:type="spellStart"/>
            <w:r w:rsidRPr="008D5A47">
              <w:rPr>
                <w:rFonts w:asciiTheme="minorHAnsi" w:hAnsiTheme="minorHAnsi" w:cstheme="minorHAnsi"/>
                <w:sz w:val="18"/>
                <w:szCs w:val="18"/>
              </w:rPr>
              <w:t>neuromuskularnoj</w:t>
            </w:r>
            <w:proofErr w:type="spellEnd"/>
            <w:r w:rsidRPr="008D5A47">
              <w:rPr>
                <w:rFonts w:asciiTheme="minorHAnsi" w:hAnsiTheme="minorHAnsi" w:cstheme="minorHAnsi"/>
                <w:sz w:val="18"/>
                <w:szCs w:val="18"/>
              </w:rPr>
              <w:t xml:space="preserve"> spojnici luči se neurotransmiter __________________________________________.</w:t>
            </w:r>
          </w:p>
          <w:p w14:paraId="2CF9AC8C" w14:textId="77777777" w:rsidR="00F26524" w:rsidRPr="008D5A47" w:rsidRDefault="00F26524" w:rsidP="00F26524">
            <w:pPr>
              <w:spacing w:before="120" w:after="120"/>
              <w:rPr>
                <w:rFonts w:asciiTheme="minorHAnsi" w:hAnsiTheme="minorHAnsi" w:cstheme="minorHAnsi"/>
                <w:sz w:val="18"/>
                <w:szCs w:val="18"/>
              </w:rPr>
            </w:pPr>
            <w:r w:rsidRPr="008D5A47">
              <w:rPr>
                <w:rFonts w:asciiTheme="minorHAnsi" w:hAnsiTheme="minorHAnsi" w:cstheme="minorHAnsi"/>
                <w:sz w:val="18"/>
                <w:szCs w:val="18"/>
              </w:rPr>
              <w:t>Na obrascu za rješavanje točan odgovor treba upisati na liniju.</w:t>
            </w:r>
          </w:p>
          <w:p w14:paraId="015D4EC1" w14:textId="77777777" w:rsidR="00F26524" w:rsidRPr="008D5A47" w:rsidRDefault="00F26524" w:rsidP="00F26524">
            <w:pPr>
              <w:spacing w:before="120" w:after="120"/>
              <w:rPr>
                <w:rFonts w:asciiTheme="minorHAnsi" w:hAnsiTheme="minorHAnsi" w:cstheme="minorHAnsi"/>
                <w:sz w:val="18"/>
                <w:szCs w:val="18"/>
              </w:rPr>
            </w:pPr>
            <w:r w:rsidRPr="008D5A47">
              <w:rPr>
                <w:rFonts w:asciiTheme="minorHAnsi" w:hAnsiTheme="minorHAnsi" w:cstheme="minorHAnsi"/>
                <w:sz w:val="18"/>
                <w:szCs w:val="18"/>
              </w:rPr>
              <w:t>Dakle. točan odgovor glasi:</w:t>
            </w:r>
          </w:p>
          <w:p w14:paraId="73A2F80F" w14:textId="77777777" w:rsidR="00F26524" w:rsidRPr="008D5A47" w:rsidRDefault="00F26524" w:rsidP="00F26524">
            <w:pPr>
              <w:spacing w:before="120" w:after="120"/>
              <w:rPr>
                <w:rFonts w:asciiTheme="minorHAnsi" w:hAnsiTheme="minorHAnsi" w:cstheme="minorHAnsi"/>
                <w:sz w:val="18"/>
                <w:szCs w:val="18"/>
                <w:u w:val="single"/>
              </w:rPr>
            </w:pPr>
            <w:proofErr w:type="spellStart"/>
            <w:r w:rsidRPr="008D5A47">
              <w:rPr>
                <w:rFonts w:asciiTheme="minorHAnsi" w:hAnsiTheme="minorHAnsi" w:cstheme="minorHAnsi"/>
                <w:sz w:val="18"/>
                <w:szCs w:val="18"/>
                <w:u w:val="single"/>
              </w:rPr>
              <w:t>Acetil</w:t>
            </w:r>
            <w:proofErr w:type="spellEnd"/>
            <w:r w:rsidRPr="008D5A47">
              <w:rPr>
                <w:rFonts w:asciiTheme="minorHAnsi" w:hAnsiTheme="minorHAnsi" w:cstheme="minorHAnsi"/>
                <w:sz w:val="18"/>
                <w:szCs w:val="18"/>
                <w:u w:val="single"/>
              </w:rPr>
              <w:t xml:space="preserve"> </w:t>
            </w:r>
            <w:proofErr w:type="spellStart"/>
            <w:r w:rsidRPr="008D5A47">
              <w:rPr>
                <w:rFonts w:asciiTheme="minorHAnsi" w:hAnsiTheme="minorHAnsi" w:cstheme="minorHAnsi"/>
                <w:sz w:val="18"/>
                <w:szCs w:val="18"/>
                <w:u w:val="single"/>
              </w:rPr>
              <w:t>kolin</w:t>
            </w:r>
            <w:proofErr w:type="spellEnd"/>
            <w:r w:rsidRPr="008D5A47">
              <w:rPr>
                <w:rFonts w:asciiTheme="minorHAnsi" w:hAnsiTheme="minorHAnsi" w:cstheme="minorHAnsi"/>
                <w:sz w:val="18"/>
                <w:szCs w:val="18"/>
                <w:u w:val="single"/>
              </w:rPr>
              <w:t>___________________________________.</w:t>
            </w:r>
          </w:p>
        </w:tc>
      </w:tr>
    </w:tbl>
    <w:p w14:paraId="55D48D70" w14:textId="77777777" w:rsidR="00F26524" w:rsidRPr="008D5A47" w:rsidRDefault="00F26524" w:rsidP="00F26524">
      <w:pPr>
        <w:rPr>
          <w:rFonts w:asciiTheme="minorHAnsi" w:hAnsiTheme="minorHAnsi" w:cstheme="minorHAnsi"/>
        </w:rPr>
      </w:pPr>
    </w:p>
    <w:p w14:paraId="5642E232" w14:textId="77777777" w:rsidR="00EB1333" w:rsidRPr="008D5A47" w:rsidRDefault="00EB1333" w:rsidP="00E42849">
      <w:pPr>
        <w:autoSpaceDE w:val="0"/>
        <w:autoSpaceDN w:val="0"/>
        <w:adjustRightInd w:val="0"/>
        <w:spacing w:after="120"/>
        <w:rPr>
          <w:rFonts w:asciiTheme="minorHAnsi" w:hAnsiTheme="minorHAnsi" w:cstheme="minorHAnsi"/>
          <w:sz w:val="20"/>
          <w:szCs w:val="20"/>
          <w:lang w:val="pl-PL"/>
        </w:rPr>
      </w:pPr>
      <w:r w:rsidRPr="008D5A47">
        <w:rPr>
          <w:rFonts w:asciiTheme="minorHAnsi" w:hAnsiTheme="minorHAnsi" w:cstheme="minorHAnsi"/>
          <w:sz w:val="20"/>
          <w:szCs w:val="20"/>
          <w:lang w:val="pl-PL"/>
        </w:rPr>
        <w:t>Ostale napomene (vezane uz kolegij) važne za studente: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9"/>
      </w:tblGrid>
      <w:tr w:rsidR="00EB1333" w:rsidRPr="008D5A47" w14:paraId="2F996524" w14:textId="77777777" w:rsidTr="00E54F36">
        <w:tc>
          <w:tcPr>
            <w:tcW w:w="9629" w:type="dxa"/>
          </w:tcPr>
          <w:p w14:paraId="5EEC7034" w14:textId="21A7F25F" w:rsidR="00EC1E20" w:rsidRPr="008D5A47" w:rsidRDefault="008363A5" w:rsidP="00562E0B">
            <w:pPr>
              <w:rPr>
                <w:rFonts w:asciiTheme="minorHAnsi" w:hAnsiTheme="minorHAnsi" w:cstheme="minorHAnsi"/>
                <w:lang w:val="pl-PL"/>
              </w:rPr>
            </w:pPr>
            <w:r w:rsidRPr="008D5A47">
              <w:rPr>
                <w:rFonts w:asciiTheme="minorHAnsi" w:hAnsiTheme="minorHAnsi" w:cstheme="minorHAnsi"/>
                <w:b/>
                <w:sz w:val="22"/>
                <w:szCs w:val="22"/>
                <w:lang w:val="pl-PL"/>
              </w:rPr>
              <w:t xml:space="preserve">Ispitni rokovi: </w:t>
            </w:r>
            <w:r w:rsidR="00394241" w:rsidRPr="008D5A47">
              <w:rPr>
                <w:rFonts w:asciiTheme="minorHAnsi" w:hAnsiTheme="minorHAnsi" w:cstheme="minorHAnsi"/>
                <w:b/>
                <w:color w:val="FF0000"/>
                <w:sz w:val="22"/>
                <w:szCs w:val="22"/>
                <w:lang w:val="pl-PL"/>
              </w:rPr>
              <w:t xml:space="preserve"> </w:t>
            </w:r>
            <w:r w:rsidR="00E54F36" w:rsidRPr="008D5A47">
              <w:rPr>
                <w:rFonts w:asciiTheme="minorHAnsi" w:hAnsiTheme="minorHAnsi" w:cstheme="minorHAnsi"/>
                <w:b/>
                <w:color w:val="FF0000"/>
                <w:sz w:val="22"/>
                <w:szCs w:val="22"/>
                <w:lang w:val="pl-PL"/>
              </w:rPr>
              <w:tab/>
            </w:r>
            <w:r w:rsidR="00562E0B" w:rsidRPr="00E9467C">
              <w:rPr>
                <w:rFonts w:asciiTheme="minorHAnsi" w:hAnsiTheme="minorHAnsi" w:cstheme="minorHAnsi"/>
                <w:b/>
                <w:sz w:val="22"/>
                <w:szCs w:val="22"/>
                <w:lang w:val="pl-PL"/>
              </w:rPr>
              <w:t>2</w:t>
            </w:r>
            <w:r w:rsidR="00E9467C" w:rsidRPr="00E9467C">
              <w:rPr>
                <w:rFonts w:asciiTheme="minorHAnsi" w:hAnsiTheme="minorHAnsi" w:cstheme="minorHAnsi"/>
                <w:b/>
                <w:sz w:val="22"/>
                <w:szCs w:val="22"/>
                <w:lang w:val="pl-PL"/>
              </w:rPr>
              <w:t>7</w:t>
            </w:r>
            <w:r w:rsidR="00562E0B" w:rsidRPr="00E9467C">
              <w:rPr>
                <w:rFonts w:asciiTheme="minorHAnsi" w:hAnsiTheme="minorHAnsi" w:cstheme="minorHAnsi"/>
                <w:b/>
                <w:sz w:val="22"/>
                <w:szCs w:val="22"/>
                <w:lang w:val="pl-PL"/>
              </w:rPr>
              <w:t>.06.202</w:t>
            </w:r>
            <w:r w:rsidR="00E9467C" w:rsidRPr="00E9467C">
              <w:rPr>
                <w:rFonts w:asciiTheme="minorHAnsi" w:hAnsiTheme="minorHAnsi" w:cstheme="minorHAnsi"/>
                <w:b/>
                <w:sz w:val="22"/>
                <w:szCs w:val="22"/>
                <w:lang w:val="pl-PL"/>
              </w:rPr>
              <w:t>4</w:t>
            </w:r>
            <w:r w:rsidR="00562E0B" w:rsidRPr="00E9467C">
              <w:rPr>
                <w:rFonts w:asciiTheme="minorHAnsi" w:hAnsiTheme="minorHAnsi" w:cstheme="minorHAnsi"/>
                <w:b/>
                <w:sz w:val="22"/>
                <w:szCs w:val="22"/>
                <w:lang w:val="pl-PL"/>
              </w:rPr>
              <w:t xml:space="preserve">. </w:t>
            </w:r>
            <w:r w:rsidR="00562E0B" w:rsidRPr="00E9467C">
              <w:rPr>
                <w:rFonts w:asciiTheme="minorHAnsi" w:hAnsiTheme="minorHAnsi" w:cstheme="minorHAnsi"/>
                <w:b/>
                <w:sz w:val="22"/>
                <w:szCs w:val="22"/>
                <w:lang w:val="pl-PL"/>
              </w:rPr>
              <w:br/>
            </w:r>
            <w:r w:rsidR="00562E0B" w:rsidRPr="00E9467C">
              <w:rPr>
                <w:rFonts w:asciiTheme="minorHAnsi" w:hAnsiTheme="minorHAnsi" w:cstheme="minorHAnsi"/>
                <w:b/>
                <w:sz w:val="22"/>
                <w:szCs w:val="22"/>
                <w:lang w:val="pl-PL"/>
              </w:rPr>
              <w:tab/>
            </w:r>
            <w:r w:rsidR="00562E0B" w:rsidRPr="00E9467C">
              <w:rPr>
                <w:rFonts w:asciiTheme="minorHAnsi" w:hAnsiTheme="minorHAnsi" w:cstheme="minorHAnsi"/>
                <w:b/>
                <w:sz w:val="22"/>
                <w:szCs w:val="22"/>
                <w:lang w:val="pl-PL"/>
              </w:rPr>
              <w:tab/>
              <w:t>1</w:t>
            </w:r>
            <w:r w:rsidR="00E9467C" w:rsidRPr="00E9467C">
              <w:rPr>
                <w:rFonts w:asciiTheme="minorHAnsi" w:hAnsiTheme="minorHAnsi" w:cstheme="minorHAnsi"/>
                <w:b/>
                <w:sz w:val="22"/>
                <w:szCs w:val="22"/>
                <w:lang w:val="pl-PL"/>
              </w:rPr>
              <w:t>1</w:t>
            </w:r>
            <w:r w:rsidR="00562E0B" w:rsidRPr="00E9467C">
              <w:rPr>
                <w:rFonts w:asciiTheme="minorHAnsi" w:hAnsiTheme="minorHAnsi" w:cstheme="minorHAnsi"/>
                <w:b/>
                <w:sz w:val="22"/>
                <w:szCs w:val="22"/>
                <w:lang w:val="pl-PL"/>
              </w:rPr>
              <w:t>.07.202</w:t>
            </w:r>
            <w:r w:rsidR="00E9467C" w:rsidRPr="00E9467C">
              <w:rPr>
                <w:rFonts w:asciiTheme="minorHAnsi" w:hAnsiTheme="minorHAnsi" w:cstheme="minorHAnsi"/>
                <w:b/>
                <w:sz w:val="22"/>
                <w:szCs w:val="22"/>
                <w:lang w:val="pl-PL"/>
              </w:rPr>
              <w:t>4</w:t>
            </w:r>
            <w:r w:rsidR="00562E0B" w:rsidRPr="00E9467C">
              <w:rPr>
                <w:rFonts w:asciiTheme="minorHAnsi" w:hAnsiTheme="minorHAnsi" w:cstheme="minorHAnsi"/>
                <w:b/>
                <w:sz w:val="22"/>
                <w:szCs w:val="22"/>
                <w:lang w:val="pl-PL"/>
              </w:rPr>
              <w:t xml:space="preserve">. </w:t>
            </w:r>
            <w:r w:rsidR="00562E0B" w:rsidRPr="00E9467C">
              <w:rPr>
                <w:rFonts w:asciiTheme="minorHAnsi" w:hAnsiTheme="minorHAnsi" w:cstheme="minorHAnsi"/>
                <w:b/>
                <w:sz w:val="22"/>
                <w:szCs w:val="22"/>
                <w:lang w:val="pl-PL"/>
              </w:rPr>
              <w:br/>
            </w:r>
            <w:r w:rsidR="00562E0B" w:rsidRPr="00E9467C">
              <w:rPr>
                <w:rFonts w:asciiTheme="minorHAnsi" w:hAnsiTheme="minorHAnsi" w:cstheme="minorHAnsi"/>
                <w:b/>
                <w:sz w:val="22"/>
                <w:szCs w:val="22"/>
                <w:lang w:val="pl-PL"/>
              </w:rPr>
              <w:tab/>
            </w:r>
            <w:r w:rsidR="00562E0B" w:rsidRPr="00E9467C">
              <w:rPr>
                <w:rFonts w:asciiTheme="minorHAnsi" w:hAnsiTheme="minorHAnsi" w:cstheme="minorHAnsi"/>
                <w:b/>
                <w:sz w:val="22"/>
                <w:szCs w:val="22"/>
                <w:lang w:val="pl-PL"/>
              </w:rPr>
              <w:tab/>
            </w:r>
            <w:r w:rsidR="00DD4ECF">
              <w:rPr>
                <w:rFonts w:asciiTheme="minorHAnsi" w:hAnsiTheme="minorHAnsi" w:cstheme="minorHAnsi"/>
                <w:b/>
                <w:sz w:val="22"/>
                <w:szCs w:val="22"/>
                <w:lang w:val="pl-PL"/>
              </w:rPr>
              <w:t>2</w:t>
            </w:r>
            <w:r w:rsidR="00562E0B" w:rsidRPr="00E9467C">
              <w:rPr>
                <w:rFonts w:asciiTheme="minorHAnsi" w:hAnsiTheme="minorHAnsi" w:cstheme="minorHAnsi"/>
                <w:b/>
                <w:sz w:val="22"/>
                <w:szCs w:val="22"/>
                <w:lang w:val="pl-PL"/>
              </w:rPr>
              <w:t>.09.202</w:t>
            </w:r>
            <w:r w:rsidR="00E9467C" w:rsidRPr="00E9467C">
              <w:rPr>
                <w:rFonts w:asciiTheme="minorHAnsi" w:hAnsiTheme="minorHAnsi" w:cstheme="minorHAnsi"/>
                <w:b/>
                <w:sz w:val="22"/>
                <w:szCs w:val="22"/>
                <w:lang w:val="pl-PL"/>
              </w:rPr>
              <w:t>4</w:t>
            </w:r>
            <w:r w:rsidR="00562E0B" w:rsidRPr="00E9467C">
              <w:rPr>
                <w:rFonts w:asciiTheme="minorHAnsi" w:hAnsiTheme="minorHAnsi" w:cstheme="minorHAnsi"/>
                <w:b/>
                <w:sz w:val="22"/>
                <w:szCs w:val="22"/>
                <w:lang w:val="pl-PL"/>
              </w:rPr>
              <w:t>.</w:t>
            </w:r>
            <w:r w:rsidR="00E54F36" w:rsidRPr="00E9467C">
              <w:rPr>
                <w:rFonts w:asciiTheme="minorHAnsi" w:hAnsiTheme="minorHAnsi" w:cstheme="minorHAnsi"/>
                <w:b/>
                <w:sz w:val="22"/>
                <w:szCs w:val="22"/>
                <w:lang w:val="pl-PL"/>
              </w:rPr>
              <w:br/>
            </w:r>
            <w:r w:rsidR="00E54F36" w:rsidRPr="00E9467C">
              <w:rPr>
                <w:rFonts w:asciiTheme="minorHAnsi" w:hAnsiTheme="minorHAnsi" w:cstheme="minorHAnsi"/>
                <w:b/>
                <w:sz w:val="22"/>
                <w:szCs w:val="22"/>
                <w:lang w:val="pl-PL"/>
              </w:rPr>
              <w:tab/>
            </w:r>
            <w:r w:rsidR="00E54F36" w:rsidRPr="00E9467C">
              <w:rPr>
                <w:rFonts w:asciiTheme="minorHAnsi" w:hAnsiTheme="minorHAnsi" w:cstheme="minorHAnsi"/>
                <w:b/>
                <w:sz w:val="22"/>
                <w:szCs w:val="22"/>
                <w:lang w:val="pl-PL"/>
              </w:rPr>
              <w:tab/>
            </w:r>
            <w:r w:rsidR="00DD4ECF">
              <w:rPr>
                <w:rFonts w:asciiTheme="minorHAnsi" w:hAnsiTheme="minorHAnsi" w:cstheme="minorHAnsi"/>
                <w:b/>
                <w:sz w:val="22"/>
                <w:szCs w:val="22"/>
                <w:lang w:val="pl-PL"/>
              </w:rPr>
              <w:t>16</w:t>
            </w:r>
            <w:r w:rsidR="00562E0B" w:rsidRPr="00E9467C">
              <w:rPr>
                <w:rFonts w:asciiTheme="minorHAnsi" w:hAnsiTheme="minorHAnsi" w:cstheme="minorHAnsi"/>
                <w:b/>
                <w:sz w:val="22"/>
                <w:szCs w:val="22"/>
                <w:lang w:val="pl-PL"/>
              </w:rPr>
              <w:t>.09.202</w:t>
            </w:r>
            <w:r w:rsidR="00E9467C" w:rsidRPr="00E9467C">
              <w:rPr>
                <w:rFonts w:asciiTheme="minorHAnsi" w:hAnsiTheme="minorHAnsi" w:cstheme="minorHAnsi"/>
                <w:b/>
                <w:sz w:val="22"/>
                <w:szCs w:val="22"/>
                <w:lang w:val="pl-PL"/>
              </w:rPr>
              <w:t>4</w:t>
            </w:r>
            <w:r w:rsidR="00562E0B" w:rsidRPr="00E9467C">
              <w:rPr>
                <w:rFonts w:asciiTheme="minorHAnsi" w:hAnsiTheme="minorHAnsi" w:cstheme="minorHAnsi"/>
                <w:b/>
                <w:sz w:val="22"/>
                <w:szCs w:val="22"/>
                <w:lang w:val="pl-PL"/>
              </w:rPr>
              <w:t>.</w:t>
            </w:r>
          </w:p>
        </w:tc>
      </w:tr>
    </w:tbl>
    <w:p w14:paraId="10332A3F" w14:textId="77777777" w:rsidR="00E945F0" w:rsidRDefault="00E945F0" w:rsidP="00E42849">
      <w:pPr>
        <w:pStyle w:val="BlockText"/>
        <w:rPr>
          <w:rFonts w:asciiTheme="minorHAnsi" w:hAnsiTheme="minorHAnsi" w:cstheme="minorHAnsi"/>
          <w:b/>
          <w:bCs/>
          <w:color w:val="FF0000"/>
          <w:sz w:val="28"/>
          <w:szCs w:val="28"/>
        </w:rPr>
      </w:pPr>
    </w:p>
    <w:p w14:paraId="1285EE9C" w14:textId="77777777" w:rsidR="00E945F0" w:rsidRDefault="00E945F0" w:rsidP="00E42849">
      <w:pPr>
        <w:pStyle w:val="BlockText"/>
        <w:rPr>
          <w:rFonts w:asciiTheme="minorHAnsi" w:hAnsiTheme="minorHAnsi" w:cstheme="minorHAnsi"/>
          <w:b/>
          <w:bCs/>
          <w:color w:val="FF0000"/>
          <w:sz w:val="28"/>
          <w:szCs w:val="28"/>
        </w:rPr>
      </w:pPr>
    </w:p>
    <w:p w14:paraId="540E76EB" w14:textId="77777777" w:rsidR="00E945F0" w:rsidRDefault="00E945F0" w:rsidP="00E42849">
      <w:pPr>
        <w:pStyle w:val="BlockText"/>
        <w:rPr>
          <w:rFonts w:asciiTheme="minorHAnsi" w:hAnsiTheme="minorHAnsi" w:cstheme="minorHAnsi"/>
          <w:b/>
          <w:bCs/>
          <w:color w:val="FF0000"/>
          <w:sz w:val="28"/>
          <w:szCs w:val="28"/>
        </w:rPr>
      </w:pPr>
    </w:p>
    <w:p w14:paraId="565B6756" w14:textId="77777777" w:rsidR="00E945F0" w:rsidRDefault="00E945F0" w:rsidP="00E42849">
      <w:pPr>
        <w:pStyle w:val="BlockText"/>
        <w:rPr>
          <w:rFonts w:asciiTheme="minorHAnsi" w:hAnsiTheme="minorHAnsi" w:cstheme="minorHAnsi"/>
          <w:b/>
          <w:bCs/>
          <w:color w:val="FF0000"/>
          <w:sz w:val="28"/>
          <w:szCs w:val="28"/>
        </w:rPr>
      </w:pPr>
    </w:p>
    <w:p w14:paraId="6AA4D880" w14:textId="77777777" w:rsidR="00E945F0" w:rsidRDefault="00E945F0" w:rsidP="00E42849">
      <w:pPr>
        <w:pStyle w:val="BlockText"/>
        <w:rPr>
          <w:rFonts w:asciiTheme="minorHAnsi" w:hAnsiTheme="minorHAnsi" w:cstheme="minorHAnsi"/>
          <w:b/>
          <w:bCs/>
          <w:color w:val="FF0000"/>
          <w:sz w:val="28"/>
          <w:szCs w:val="28"/>
        </w:rPr>
      </w:pPr>
    </w:p>
    <w:p w14:paraId="523368D7" w14:textId="77777777" w:rsidR="00E945F0" w:rsidRDefault="00E945F0" w:rsidP="00E42849">
      <w:pPr>
        <w:pStyle w:val="BlockText"/>
        <w:rPr>
          <w:rFonts w:asciiTheme="minorHAnsi" w:hAnsiTheme="minorHAnsi" w:cstheme="minorHAnsi"/>
          <w:b/>
          <w:bCs/>
          <w:color w:val="FF0000"/>
          <w:sz w:val="28"/>
          <w:szCs w:val="28"/>
        </w:rPr>
      </w:pPr>
    </w:p>
    <w:p w14:paraId="41C4E461" w14:textId="77777777" w:rsidR="00E945F0" w:rsidRDefault="00E945F0" w:rsidP="00E42849">
      <w:pPr>
        <w:pStyle w:val="BlockText"/>
        <w:rPr>
          <w:rFonts w:asciiTheme="minorHAnsi" w:hAnsiTheme="minorHAnsi" w:cstheme="minorHAnsi"/>
          <w:b/>
          <w:bCs/>
          <w:color w:val="FF0000"/>
          <w:sz w:val="28"/>
          <w:szCs w:val="28"/>
        </w:rPr>
      </w:pPr>
    </w:p>
    <w:p w14:paraId="1FA89710" w14:textId="77777777" w:rsidR="00E945F0" w:rsidRDefault="00E945F0" w:rsidP="00E42849">
      <w:pPr>
        <w:pStyle w:val="BlockText"/>
        <w:rPr>
          <w:rFonts w:asciiTheme="minorHAnsi" w:hAnsiTheme="minorHAnsi" w:cstheme="minorHAnsi"/>
          <w:b/>
          <w:bCs/>
          <w:color w:val="FF0000"/>
          <w:sz w:val="28"/>
          <w:szCs w:val="28"/>
        </w:rPr>
      </w:pPr>
    </w:p>
    <w:p w14:paraId="2A70FD8E" w14:textId="77777777" w:rsidR="00E945F0" w:rsidRDefault="00E945F0" w:rsidP="00E42849">
      <w:pPr>
        <w:pStyle w:val="BlockText"/>
        <w:rPr>
          <w:rFonts w:asciiTheme="minorHAnsi" w:hAnsiTheme="minorHAnsi" w:cstheme="minorHAnsi"/>
          <w:b/>
          <w:bCs/>
          <w:color w:val="FF0000"/>
          <w:sz w:val="28"/>
          <w:szCs w:val="28"/>
        </w:rPr>
      </w:pPr>
    </w:p>
    <w:p w14:paraId="05312892" w14:textId="77777777" w:rsidR="00E945F0" w:rsidRDefault="00E945F0" w:rsidP="00E42849">
      <w:pPr>
        <w:pStyle w:val="BlockText"/>
        <w:rPr>
          <w:rFonts w:asciiTheme="minorHAnsi" w:hAnsiTheme="minorHAnsi" w:cstheme="minorHAnsi"/>
          <w:b/>
          <w:bCs/>
          <w:color w:val="FF0000"/>
          <w:sz w:val="28"/>
          <w:szCs w:val="28"/>
        </w:rPr>
      </w:pPr>
    </w:p>
    <w:p w14:paraId="4EB1C6A9" w14:textId="6651A11C" w:rsidR="00E945F0" w:rsidRDefault="00E945F0" w:rsidP="00E42849">
      <w:pPr>
        <w:pStyle w:val="BlockText"/>
        <w:rPr>
          <w:rFonts w:asciiTheme="minorHAnsi" w:hAnsiTheme="minorHAnsi" w:cstheme="minorHAnsi"/>
          <w:b/>
          <w:bCs/>
          <w:color w:val="FF0000"/>
          <w:sz w:val="28"/>
          <w:szCs w:val="28"/>
        </w:rPr>
      </w:pPr>
    </w:p>
    <w:p w14:paraId="649EAD33" w14:textId="77777777" w:rsidR="003E1320" w:rsidRDefault="003E1320" w:rsidP="00E42849">
      <w:pPr>
        <w:pStyle w:val="BlockText"/>
        <w:rPr>
          <w:rFonts w:asciiTheme="minorHAnsi" w:hAnsiTheme="minorHAnsi" w:cstheme="minorHAnsi"/>
          <w:b/>
          <w:bCs/>
          <w:color w:val="FF0000"/>
          <w:sz w:val="28"/>
          <w:szCs w:val="28"/>
        </w:rPr>
      </w:pPr>
    </w:p>
    <w:p w14:paraId="6484688E" w14:textId="77777777" w:rsidR="00E945F0" w:rsidRDefault="00E945F0" w:rsidP="00E42849">
      <w:pPr>
        <w:pStyle w:val="BlockText"/>
        <w:rPr>
          <w:rFonts w:asciiTheme="minorHAnsi" w:hAnsiTheme="minorHAnsi" w:cstheme="minorHAnsi"/>
          <w:b/>
          <w:bCs/>
          <w:color w:val="FF0000"/>
          <w:sz w:val="28"/>
          <w:szCs w:val="28"/>
        </w:rPr>
      </w:pPr>
    </w:p>
    <w:p w14:paraId="4E4333F5" w14:textId="77777777" w:rsidR="00E945F0" w:rsidRDefault="00E945F0" w:rsidP="00E42849">
      <w:pPr>
        <w:pStyle w:val="BlockText"/>
        <w:rPr>
          <w:rFonts w:asciiTheme="minorHAnsi" w:hAnsiTheme="minorHAnsi" w:cstheme="minorHAnsi"/>
          <w:b/>
          <w:bCs/>
          <w:color w:val="FF0000"/>
          <w:sz w:val="28"/>
          <w:szCs w:val="28"/>
        </w:rPr>
      </w:pPr>
    </w:p>
    <w:p w14:paraId="72C7D8D9" w14:textId="77777777" w:rsidR="00E945F0" w:rsidRDefault="00E945F0" w:rsidP="00E42849">
      <w:pPr>
        <w:pStyle w:val="BlockText"/>
        <w:rPr>
          <w:rFonts w:asciiTheme="minorHAnsi" w:hAnsiTheme="minorHAnsi" w:cstheme="minorHAnsi"/>
          <w:b/>
          <w:bCs/>
          <w:color w:val="FF0000"/>
          <w:sz w:val="28"/>
          <w:szCs w:val="28"/>
        </w:rPr>
      </w:pPr>
    </w:p>
    <w:p w14:paraId="0A1E5455" w14:textId="77777777" w:rsidR="00E945F0" w:rsidRDefault="00E945F0" w:rsidP="00E42849">
      <w:pPr>
        <w:pStyle w:val="BlockText"/>
        <w:rPr>
          <w:rFonts w:asciiTheme="minorHAnsi" w:hAnsiTheme="minorHAnsi" w:cstheme="minorHAnsi"/>
          <w:b/>
          <w:bCs/>
          <w:color w:val="FF0000"/>
          <w:sz w:val="28"/>
          <w:szCs w:val="28"/>
        </w:rPr>
      </w:pPr>
    </w:p>
    <w:p w14:paraId="761F97AF" w14:textId="4275C4EF" w:rsidR="00E42849" w:rsidRPr="008D5A47" w:rsidRDefault="009B2B8C" w:rsidP="00E42849">
      <w:pPr>
        <w:pStyle w:val="BlockText"/>
        <w:rPr>
          <w:rFonts w:asciiTheme="minorHAnsi" w:hAnsiTheme="minorHAnsi" w:cstheme="minorHAnsi"/>
          <w:b/>
          <w:bCs/>
          <w:color w:val="FF0000"/>
          <w:sz w:val="28"/>
          <w:szCs w:val="28"/>
        </w:rPr>
      </w:pPr>
      <w:r w:rsidRPr="008D5A47">
        <w:rPr>
          <w:rFonts w:asciiTheme="minorHAnsi" w:hAnsiTheme="minorHAnsi" w:cstheme="minorHAnsi"/>
          <w:b/>
          <w:bCs/>
          <w:color w:val="FF0000"/>
          <w:sz w:val="28"/>
          <w:szCs w:val="28"/>
        </w:rPr>
        <w:t xml:space="preserve">SATNICA IZVOĐENJA NASTAVE (za </w:t>
      </w:r>
      <w:proofErr w:type="spellStart"/>
      <w:r w:rsidRPr="008D5A47">
        <w:rPr>
          <w:rFonts w:asciiTheme="minorHAnsi" w:hAnsiTheme="minorHAnsi" w:cstheme="minorHAnsi"/>
          <w:b/>
          <w:bCs/>
          <w:color w:val="FF0000"/>
          <w:sz w:val="28"/>
          <w:szCs w:val="28"/>
        </w:rPr>
        <w:t>akademsku</w:t>
      </w:r>
      <w:proofErr w:type="spellEnd"/>
      <w:r w:rsidRPr="008D5A47">
        <w:rPr>
          <w:rFonts w:asciiTheme="minorHAnsi" w:hAnsiTheme="minorHAnsi" w:cstheme="minorHAnsi"/>
          <w:b/>
          <w:bCs/>
          <w:color w:val="FF0000"/>
          <w:sz w:val="28"/>
          <w:szCs w:val="28"/>
        </w:rPr>
        <w:t xml:space="preserve"> 2022.</w:t>
      </w:r>
      <w:r w:rsidR="00156E1F">
        <w:rPr>
          <w:rFonts w:asciiTheme="minorHAnsi" w:hAnsiTheme="minorHAnsi" w:cstheme="minorHAnsi"/>
          <w:b/>
          <w:bCs/>
          <w:color w:val="FF0000"/>
          <w:sz w:val="28"/>
          <w:szCs w:val="28"/>
        </w:rPr>
        <w:t xml:space="preserve"> </w:t>
      </w:r>
      <w:r w:rsidRPr="008D5A47">
        <w:rPr>
          <w:rFonts w:asciiTheme="minorHAnsi" w:hAnsiTheme="minorHAnsi" w:cstheme="minorHAnsi"/>
          <w:b/>
          <w:bCs/>
          <w:color w:val="FF0000"/>
          <w:sz w:val="28"/>
          <w:szCs w:val="28"/>
        </w:rPr>
        <w:t>/</w:t>
      </w:r>
      <w:r w:rsidR="00156E1F">
        <w:rPr>
          <w:rFonts w:asciiTheme="minorHAnsi" w:hAnsiTheme="minorHAnsi" w:cstheme="minorHAnsi"/>
          <w:b/>
          <w:bCs/>
          <w:color w:val="FF0000"/>
          <w:sz w:val="28"/>
          <w:szCs w:val="28"/>
        </w:rPr>
        <w:t xml:space="preserve"> </w:t>
      </w:r>
      <w:r w:rsidRPr="008D5A47">
        <w:rPr>
          <w:rFonts w:asciiTheme="minorHAnsi" w:hAnsiTheme="minorHAnsi" w:cstheme="minorHAnsi"/>
          <w:b/>
          <w:bCs/>
          <w:color w:val="FF0000"/>
          <w:sz w:val="28"/>
          <w:szCs w:val="28"/>
        </w:rPr>
        <w:t xml:space="preserve">2023. </w:t>
      </w:r>
      <w:proofErr w:type="spellStart"/>
      <w:r w:rsidRPr="008D5A47">
        <w:rPr>
          <w:rFonts w:asciiTheme="minorHAnsi" w:hAnsiTheme="minorHAnsi" w:cstheme="minorHAnsi"/>
          <w:b/>
          <w:bCs/>
          <w:color w:val="FF0000"/>
          <w:sz w:val="28"/>
          <w:szCs w:val="28"/>
        </w:rPr>
        <w:t>godinu</w:t>
      </w:r>
      <w:proofErr w:type="spellEnd"/>
      <w:r w:rsidRPr="008D5A47">
        <w:rPr>
          <w:rFonts w:asciiTheme="minorHAnsi" w:hAnsiTheme="minorHAnsi" w:cstheme="minorHAnsi"/>
          <w:b/>
          <w:bCs/>
          <w:color w:val="FF0000"/>
          <w:sz w:val="28"/>
          <w:szCs w:val="28"/>
        </w:rPr>
        <w:t>)</w:t>
      </w:r>
    </w:p>
    <w:p w14:paraId="556312F0" w14:textId="77777777" w:rsidR="009B2B8C" w:rsidRPr="008D5A47" w:rsidRDefault="009B2B8C" w:rsidP="00E42849">
      <w:pPr>
        <w:pStyle w:val="BlockText"/>
        <w:rPr>
          <w:rFonts w:asciiTheme="minorHAnsi" w:hAnsiTheme="minorHAnsi" w:cstheme="minorHAnsi"/>
          <w:b/>
          <w:bCs/>
          <w:color w:val="FF0000"/>
          <w:sz w:val="28"/>
          <w:szCs w:val="28"/>
          <w:lang w:val="hr-HR"/>
        </w:rPr>
      </w:pPr>
    </w:p>
    <w:tbl>
      <w:tblPr>
        <w:tblW w:w="80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675"/>
        <w:gridCol w:w="1655"/>
        <w:gridCol w:w="1604"/>
        <w:gridCol w:w="3141"/>
      </w:tblGrid>
      <w:tr w:rsidR="000C5821" w:rsidRPr="008D5A47" w14:paraId="45B3DF8F"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pct5" w:color="auto" w:fill="auto"/>
          </w:tcPr>
          <w:p w14:paraId="75B54327" w14:textId="77777777" w:rsidR="000C5821" w:rsidRPr="008D5A47" w:rsidRDefault="000C5821" w:rsidP="003C215E">
            <w:pPr>
              <w:pStyle w:val="BlockText"/>
              <w:shd w:val="clear" w:color="auto" w:fill="auto"/>
              <w:spacing w:before="40" w:after="40"/>
              <w:ind w:left="0"/>
              <w:rPr>
                <w:rFonts w:asciiTheme="minorHAnsi" w:hAnsiTheme="minorHAnsi" w:cstheme="minorHAnsi"/>
                <w:b/>
                <w:bCs/>
                <w:color w:val="auto"/>
              </w:rPr>
            </w:pPr>
            <w:r w:rsidRPr="008D5A47">
              <w:rPr>
                <w:rFonts w:asciiTheme="minorHAnsi" w:hAnsiTheme="minorHAnsi" w:cstheme="minorHAnsi"/>
                <w:b/>
                <w:bCs/>
                <w:color w:val="auto"/>
              </w:rPr>
              <w:t>Datum</w:t>
            </w:r>
          </w:p>
        </w:tc>
        <w:tc>
          <w:tcPr>
            <w:tcW w:w="1655" w:type="dxa"/>
            <w:tcBorders>
              <w:top w:val="single" w:sz="4" w:space="0" w:color="808080"/>
              <w:left w:val="single" w:sz="4" w:space="0" w:color="808080"/>
              <w:bottom w:val="single" w:sz="4" w:space="0" w:color="808080"/>
              <w:right w:val="single" w:sz="4" w:space="0" w:color="808080"/>
            </w:tcBorders>
            <w:shd w:val="pct5" w:color="auto" w:fill="auto"/>
          </w:tcPr>
          <w:p w14:paraId="45DE2D0C" w14:textId="77777777" w:rsidR="000C5821" w:rsidRPr="008D5A47" w:rsidRDefault="000C5821" w:rsidP="003C215E">
            <w:pPr>
              <w:pStyle w:val="BlockText"/>
              <w:shd w:val="clear" w:color="auto" w:fill="auto"/>
              <w:spacing w:before="40" w:after="40"/>
              <w:ind w:left="0" w:right="33"/>
              <w:rPr>
                <w:rFonts w:asciiTheme="minorHAnsi" w:hAnsiTheme="minorHAnsi" w:cstheme="minorHAnsi"/>
                <w:b/>
                <w:bCs/>
                <w:color w:val="auto"/>
              </w:rPr>
            </w:pPr>
            <w:proofErr w:type="spellStart"/>
            <w:r w:rsidRPr="008D5A47">
              <w:rPr>
                <w:rFonts w:asciiTheme="minorHAnsi" w:hAnsiTheme="minorHAnsi" w:cstheme="minorHAnsi"/>
                <w:b/>
                <w:bCs/>
                <w:color w:val="auto"/>
              </w:rPr>
              <w:t>Predavanja</w:t>
            </w:r>
            <w:proofErr w:type="spellEnd"/>
            <w:r w:rsidRPr="008D5A47">
              <w:rPr>
                <w:rFonts w:asciiTheme="minorHAnsi" w:hAnsiTheme="minorHAnsi" w:cstheme="minorHAnsi"/>
                <w:b/>
                <w:bCs/>
                <w:color w:val="auto"/>
              </w:rPr>
              <w:t xml:space="preserve"> (</w:t>
            </w:r>
            <w:proofErr w:type="spellStart"/>
            <w:r w:rsidRPr="008D5A47">
              <w:rPr>
                <w:rFonts w:asciiTheme="minorHAnsi" w:hAnsiTheme="minorHAnsi" w:cstheme="minorHAnsi"/>
                <w:b/>
                <w:bCs/>
                <w:color w:val="auto"/>
              </w:rPr>
              <w:t>vrijeme</w:t>
            </w:r>
            <w:proofErr w:type="spellEnd"/>
            <w:r w:rsidRPr="008D5A47">
              <w:rPr>
                <w:rFonts w:asciiTheme="minorHAnsi" w:hAnsiTheme="minorHAnsi" w:cstheme="minorHAnsi"/>
                <w:b/>
                <w:bCs/>
                <w:color w:val="auto"/>
              </w:rPr>
              <w:t xml:space="preserve"> </w:t>
            </w:r>
            <w:proofErr w:type="spellStart"/>
            <w:r w:rsidRPr="008D5A47">
              <w:rPr>
                <w:rFonts w:asciiTheme="minorHAnsi" w:hAnsiTheme="minorHAnsi" w:cstheme="minorHAnsi"/>
                <w:b/>
                <w:bCs/>
                <w:color w:val="auto"/>
              </w:rPr>
              <w:t>i</w:t>
            </w:r>
            <w:proofErr w:type="spellEnd"/>
            <w:r w:rsidRPr="008D5A47">
              <w:rPr>
                <w:rFonts w:asciiTheme="minorHAnsi" w:hAnsiTheme="minorHAnsi" w:cstheme="minorHAnsi"/>
                <w:b/>
                <w:bCs/>
                <w:color w:val="auto"/>
              </w:rPr>
              <w:t xml:space="preserve"> </w:t>
            </w:r>
            <w:proofErr w:type="spellStart"/>
            <w:r w:rsidRPr="008D5A47">
              <w:rPr>
                <w:rFonts w:asciiTheme="minorHAnsi" w:hAnsiTheme="minorHAnsi" w:cstheme="minorHAnsi"/>
                <w:b/>
                <w:bCs/>
                <w:color w:val="auto"/>
              </w:rPr>
              <w:t>mjesto</w:t>
            </w:r>
            <w:proofErr w:type="spellEnd"/>
            <w:r w:rsidRPr="008D5A47">
              <w:rPr>
                <w:rFonts w:asciiTheme="minorHAnsi" w:hAnsiTheme="minorHAnsi" w:cstheme="minorHAnsi"/>
                <w:b/>
                <w:bCs/>
                <w:color w:val="auto"/>
              </w:rPr>
              <w:t>)</w:t>
            </w:r>
          </w:p>
        </w:tc>
        <w:tc>
          <w:tcPr>
            <w:tcW w:w="1604" w:type="dxa"/>
            <w:tcBorders>
              <w:top w:val="single" w:sz="4" w:space="0" w:color="808080"/>
              <w:left w:val="single" w:sz="4" w:space="0" w:color="808080"/>
              <w:bottom w:val="single" w:sz="4" w:space="0" w:color="808080"/>
              <w:right w:val="single" w:sz="4" w:space="0" w:color="808080"/>
            </w:tcBorders>
            <w:shd w:val="pct5" w:color="auto" w:fill="auto"/>
          </w:tcPr>
          <w:p w14:paraId="77730531" w14:textId="77777777" w:rsidR="000C5821" w:rsidRPr="008D5A47" w:rsidRDefault="000C5821" w:rsidP="003C215E">
            <w:pPr>
              <w:pStyle w:val="BlockText"/>
              <w:shd w:val="clear" w:color="auto" w:fill="auto"/>
              <w:spacing w:before="40" w:after="40"/>
              <w:ind w:left="0" w:right="34"/>
              <w:rPr>
                <w:rFonts w:asciiTheme="minorHAnsi" w:hAnsiTheme="minorHAnsi" w:cstheme="minorHAnsi"/>
                <w:b/>
                <w:bCs/>
                <w:color w:val="auto"/>
              </w:rPr>
            </w:pPr>
            <w:proofErr w:type="spellStart"/>
            <w:r w:rsidRPr="008D5A47">
              <w:rPr>
                <w:rFonts w:asciiTheme="minorHAnsi" w:hAnsiTheme="minorHAnsi" w:cstheme="minorHAnsi"/>
                <w:b/>
                <w:bCs/>
                <w:color w:val="auto"/>
              </w:rPr>
              <w:t>Seminari</w:t>
            </w:r>
            <w:proofErr w:type="spellEnd"/>
            <w:r w:rsidRPr="008D5A47">
              <w:rPr>
                <w:rFonts w:asciiTheme="minorHAnsi" w:hAnsiTheme="minorHAnsi" w:cstheme="minorHAnsi"/>
                <w:b/>
                <w:bCs/>
                <w:color w:val="auto"/>
              </w:rPr>
              <w:t xml:space="preserve"> </w:t>
            </w:r>
            <w:r w:rsidRPr="008D5A47">
              <w:rPr>
                <w:rFonts w:asciiTheme="minorHAnsi" w:hAnsiTheme="minorHAnsi" w:cstheme="minorHAnsi"/>
                <w:b/>
                <w:bCs/>
                <w:color w:val="auto"/>
              </w:rPr>
              <w:br/>
              <w:t>(</w:t>
            </w:r>
            <w:proofErr w:type="spellStart"/>
            <w:r w:rsidRPr="008D5A47">
              <w:rPr>
                <w:rFonts w:asciiTheme="minorHAnsi" w:hAnsiTheme="minorHAnsi" w:cstheme="minorHAnsi"/>
                <w:b/>
                <w:bCs/>
                <w:color w:val="auto"/>
              </w:rPr>
              <w:t>vrijeme</w:t>
            </w:r>
            <w:proofErr w:type="spellEnd"/>
            <w:r w:rsidRPr="008D5A47">
              <w:rPr>
                <w:rFonts w:asciiTheme="minorHAnsi" w:hAnsiTheme="minorHAnsi" w:cstheme="minorHAnsi"/>
                <w:b/>
                <w:bCs/>
                <w:color w:val="auto"/>
              </w:rPr>
              <w:t xml:space="preserve"> </w:t>
            </w:r>
            <w:proofErr w:type="spellStart"/>
            <w:r w:rsidRPr="008D5A47">
              <w:rPr>
                <w:rFonts w:asciiTheme="minorHAnsi" w:hAnsiTheme="minorHAnsi" w:cstheme="minorHAnsi"/>
                <w:b/>
                <w:bCs/>
                <w:color w:val="auto"/>
              </w:rPr>
              <w:t>i</w:t>
            </w:r>
            <w:proofErr w:type="spellEnd"/>
            <w:r w:rsidRPr="008D5A47">
              <w:rPr>
                <w:rFonts w:asciiTheme="minorHAnsi" w:hAnsiTheme="minorHAnsi" w:cstheme="minorHAnsi"/>
                <w:b/>
                <w:bCs/>
                <w:color w:val="auto"/>
              </w:rPr>
              <w:t xml:space="preserve"> </w:t>
            </w:r>
            <w:proofErr w:type="spellStart"/>
            <w:r w:rsidRPr="008D5A47">
              <w:rPr>
                <w:rFonts w:asciiTheme="minorHAnsi" w:hAnsiTheme="minorHAnsi" w:cstheme="minorHAnsi"/>
                <w:b/>
                <w:bCs/>
                <w:color w:val="auto"/>
              </w:rPr>
              <w:t>mjesto</w:t>
            </w:r>
            <w:proofErr w:type="spellEnd"/>
            <w:r w:rsidRPr="008D5A47">
              <w:rPr>
                <w:rFonts w:asciiTheme="minorHAnsi" w:hAnsiTheme="minorHAnsi" w:cstheme="minorHAnsi"/>
                <w:b/>
                <w:bCs/>
                <w:color w:val="auto"/>
              </w:rPr>
              <w:t>)</w:t>
            </w:r>
          </w:p>
        </w:tc>
        <w:tc>
          <w:tcPr>
            <w:tcW w:w="3141" w:type="dxa"/>
            <w:tcBorders>
              <w:top w:val="single" w:sz="4" w:space="0" w:color="808080"/>
              <w:left w:val="single" w:sz="4" w:space="0" w:color="808080"/>
              <w:bottom w:val="single" w:sz="4" w:space="0" w:color="808080"/>
              <w:right w:val="single" w:sz="4" w:space="0" w:color="808080"/>
            </w:tcBorders>
            <w:shd w:val="pct5" w:color="auto" w:fill="auto"/>
          </w:tcPr>
          <w:p w14:paraId="6195AA51" w14:textId="77777777" w:rsidR="000C5821" w:rsidRPr="008D5A47" w:rsidRDefault="000C5821" w:rsidP="003C215E">
            <w:pPr>
              <w:pStyle w:val="BlockText"/>
              <w:shd w:val="clear" w:color="auto" w:fill="auto"/>
              <w:spacing w:before="40" w:after="40"/>
              <w:ind w:left="0"/>
              <w:rPr>
                <w:rFonts w:asciiTheme="minorHAnsi" w:hAnsiTheme="minorHAnsi" w:cstheme="minorHAnsi"/>
                <w:b/>
                <w:bCs/>
                <w:color w:val="auto"/>
              </w:rPr>
            </w:pPr>
            <w:proofErr w:type="spellStart"/>
            <w:r w:rsidRPr="008D5A47">
              <w:rPr>
                <w:rFonts w:asciiTheme="minorHAnsi" w:hAnsiTheme="minorHAnsi" w:cstheme="minorHAnsi"/>
                <w:b/>
                <w:bCs/>
                <w:color w:val="auto"/>
              </w:rPr>
              <w:t>Nastavnik</w:t>
            </w:r>
            <w:proofErr w:type="spellEnd"/>
          </w:p>
        </w:tc>
      </w:tr>
      <w:tr w:rsidR="000C5821" w:rsidRPr="008E0B8B" w14:paraId="3A51F96D"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20944DA3" w14:textId="31E3975A" w:rsidR="000C5821" w:rsidRPr="008E0B8B" w:rsidRDefault="000C5821" w:rsidP="003C215E">
            <w:pPr>
              <w:pStyle w:val="Caption"/>
              <w:spacing w:before="20" w:after="20"/>
              <w:jc w:val="left"/>
              <w:rPr>
                <w:rFonts w:asciiTheme="minorHAnsi" w:hAnsiTheme="minorHAnsi" w:cstheme="minorHAnsi"/>
                <w:b w:val="0"/>
                <w:bCs/>
                <w:color w:val="000000"/>
                <w:sz w:val="20"/>
                <w:szCs w:val="20"/>
                <w:lang w:val="hr-HR"/>
              </w:rPr>
            </w:pPr>
            <w:r w:rsidRPr="008E0B8B">
              <w:rPr>
                <w:rFonts w:asciiTheme="minorHAnsi" w:hAnsiTheme="minorHAnsi" w:cstheme="minorHAnsi"/>
                <w:b w:val="0"/>
                <w:bCs/>
                <w:color w:val="000000"/>
                <w:sz w:val="20"/>
                <w:szCs w:val="20"/>
                <w:lang w:val="hr-HR"/>
              </w:rPr>
              <w:t>0</w:t>
            </w:r>
            <w:r w:rsidR="00B504FA" w:rsidRPr="008E0B8B">
              <w:rPr>
                <w:rFonts w:asciiTheme="minorHAnsi" w:hAnsiTheme="minorHAnsi" w:cstheme="minorHAnsi"/>
                <w:b w:val="0"/>
                <w:bCs/>
                <w:color w:val="000000"/>
                <w:sz w:val="20"/>
                <w:szCs w:val="20"/>
                <w:lang w:val="hr-HR"/>
              </w:rPr>
              <w:t>4</w:t>
            </w:r>
            <w:r w:rsidRPr="008E0B8B">
              <w:rPr>
                <w:rFonts w:asciiTheme="minorHAnsi" w:hAnsiTheme="minorHAnsi" w:cstheme="minorHAnsi"/>
                <w:b w:val="0"/>
                <w:bCs/>
                <w:color w:val="000000"/>
                <w:sz w:val="20"/>
                <w:szCs w:val="20"/>
                <w:lang w:val="hr-HR"/>
              </w:rPr>
              <w:t>.</w:t>
            </w:r>
            <w:r w:rsidR="00486E2B" w:rsidRPr="008E0B8B">
              <w:rPr>
                <w:rFonts w:asciiTheme="minorHAnsi" w:hAnsiTheme="minorHAnsi" w:cstheme="minorHAnsi"/>
                <w:b w:val="0"/>
                <w:bCs/>
                <w:color w:val="000000"/>
                <w:sz w:val="20"/>
                <w:szCs w:val="20"/>
                <w:lang w:val="hr-HR"/>
              </w:rPr>
              <w:t>03</w:t>
            </w:r>
            <w:r w:rsidRPr="008E0B8B">
              <w:rPr>
                <w:rFonts w:asciiTheme="minorHAnsi" w:hAnsiTheme="minorHAnsi" w:cstheme="minorHAnsi"/>
                <w:b w:val="0"/>
                <w:bCs/>
                <w:color w:val="000000"/>
                <w:sz w:val="20"/>
                <w:szCs w:val="20"/>
                <w:lang w:val="hr-HR"/>
              </w:rPr>
              <w:t>.202</w:t>
            </w:r>
            <w:r w:rsidR="008E0B8B" w:rsidRPr="008E0B8B">
              <w:rPr>
                <w:rFonts w:asciiTheme="minorHAnsi" w:hAnsiTheme="minorHAnsi" w:cstheme="minorHAnsi"/>
                <w:b w:val="0"/>
                <w:bCs/>
                <w:color w:val="000000"/>
                <w:sz w:val="20"/>
                <w:szCs w:val="20"/>
                <w:lang w:val="hr-HR"/>
              </w:rPr>
              <w:t>4</w:t>
            </w:r>
            <w:r w:rsidRPr="008E0B8B">
              <w:rPr>
                <w:rFonts w:asciiTheme="minorHAnsi" w:hAnsiTheme="minorHAnsi" w:cstheme="minorHAnsi"/>
                <w:b w:val="0"/>
                <w:bCs/>
                <w:color w:val="000000"/>
                <w:sz w:val="20"/>
                <w:szCs w:val="20"/>
                <w:lang w:val="hr-HR"/>
              </w:rPr>
              <w:t>.</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74733423" w14:textId="71F7F4AC" w:rsidR="000C5821" w:rsidRPr="008E0B8B" w:rsidRDefault="000C5821"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color w:val="auto"/>
                <w:sz w:val="20"/>
                <w:szCs w:val="20"/>
                <w:lang w:val="hr-HR"/>
              </w:rPr>
              <w:t>P1 (</w:t>
            </w:r>
            <w:r w:rsidR="00486E2B" w:rsidRPr="008E0B8B">
              <w:rPr>
                <w:rFonts w:asciiTheme="minorHAnsi" w:hAnsiTheme="minorHAnsi" w:cstheme="minorHAnsi"/>
                <w:bCs/>
                <w:color w:val="auto"/>
                <w:sz w:val="20"/>
                <w:szCs w:val="20"/>
                <w:lang w:val="hr-HR"/>
              </w:rPr>
              <w:t>09</w:t>
            </w:r>
            <w:r w:rsidRPr="008E0B8B">
              <w:rPr>
                <w:rFonts w:asciiTheme="minorHAnsi" w:hAnsiTheme="minorHAnsi" w:cstheme="minorHAnsi"/>
                <w:bCs/>
                <w:color w:val="auto"/>
                <w:sz w:val="20"/>
                <w:szCs w:val="20"/>
                <w:lang w:val="hr-HR"/>
              </w:rPr>
              <w:t>,15-1</w:t>
            </w:r>
            <w:r w:rsidR="00486E2B" w:rsidRPr="008E0B8B">
              <w:rPr>
                <w:rFonts w:asciiTheme="minorHAnsi" w:hAnsiTheme="minorHAnsi" w:cstheme="minorHAnsi"/>
                <w:bCs/>
                <w:color w:val="auto"/>
                <w:sz w:val="20"/>
                <w:szCs w:val="20"/>
                <w:lang w:val="hr-HR"/>
              </w:rPr>
              <w:t>1</w:t>
            </w:r>
            <w:r w:rsidRPr="008E0B8B">
              <w:rPr>
                <w:rFonts w:asciiTheme="minorHAnsi" w:hAnsiTheme="minorHAnsi" w:cstheme="minorHAnsi"/>
                <w:bCs/>
                <w:color w:val="auto"/>
                <w:sz w:val="20"/>
                <w:szCs w:val="20"/>
                <w:lang w:val="hr-HR"/>
              </w:rPr>
              <w:t xml:space="preserve">,00) </w:t>
            </w:r>
            <w:r w:rsidR="00406535" w:rsidRPr="008E0B8B">
              <w:rPr>
                <w:rFonts w:asciiTheme="minorHAnsi" w:hAnsiTheme="minorHAnsi" w:cstheme="minorHAnsi"/>
                <w:bCs/>
                <w:color w:val="auto"/>
                <w:sz w:val="20"/>
                <w:szCs w:val="20"/>
                <w:lang w:val="hr-HR"/>
              </w:rPr>
              <w:t>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02A41F53" w14:textId="77777777" w:rsidR="000C5821" w:rsidRPr="008E0B8B" w:rsidRDefault="000C5821" w:rsidP="003C215E">
            <w:pPr>
              <w:ind w:right="34"/>
              <w:rPr>
                <w:rFonts w:asciiTheme="minorHAnsi" w:hAnsiTheme="minorHAnsi" w:cstheme="minorHAnsi"/>
                <w:bCs/>
                <w:sz w:val="20"/>
                <w:szCs w:val="20"/>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0D9F7B83" w14:textId="7F80A06D" w:rsidR="000C5821" w:rsidRPr="008E0B8B" w:rsidRDefault="00486E2B" w:rsidP="003C215E">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P</w:t>
            </w:r>
            <w:r w:rsidR="000C5821" w:rsidRPr="008E0B8B">
              <w:rPr>
                <w:rFonts w:asciiTheme="minorHAnsi" w:hAnsiTheme="minorHAnsi" w:cstheme="minorHAnsi"/>
                <w:bCs/>
                <w:sz w:val="20"/>
                <w:szCs w:val="20"/>
                <w:lang w:val="hr-HR"/>
              </w:rPr>
              <w:t>rof. dr. sc. G. Blagojević Zagorac, dr. med.</w:t>
            </w:r>
          </w:p>
        </w:tc>
      </w:tr>
      <w:tr w:rsidR="000C5821" w:rsidRPr="008E0B8B" w14:paraId="67C1F82C"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75DAA435" w14:textId="7511CAF4" w:rsidR="000C5821" w:rsidRPr="008E0B8B" w:rsidRDefault="00486E2B" w:rsidP="003C215E">
            <w:pPr>
              <w:pStyle w:val="Caption"/>
              <w:spacing w:before="20" w:after="20"/>
              <w:jc w:val="left"/>
              <w:rPr>
                <w:rFonts w:asciiTheme="minorHAnsi" w:hAnsiTheme="minorHAnsi" w:cstheme="minorHAnsi"/>
                <w:b w:val="0"/>
                <w:bCs/>
                <w:color w:val="000000"/>
                <w:sz w:val="20"/>
                <w:szCs w:val="20"/>
                <w:lang w:val="hr-HR"/>
              </w:rPr>
            </w:pPr>
            <w:r w:rsidRPr="008E0B8B">
              <w:rPr>
                <w:rFonts w:asciiTheme="minorHAnsi" w:hAnsiTheme="minorHAnsi" w:cstheme="minorHAnsi"/>
                <w:b w:val="0"/>
                <w:bCs/>
                <w:color w:val="000000"/>
                <w:sz w:val="20"/>
                <w:szCs w:val="20"/>
                <w:lang w:val="hr-HR"/>
              </w:rPr>
              <w:t>0</w:t>
            </w:r>
            <w:r w:rsidR="00B504FA" w:rsidRPr="008E0B8B">
              <w:rPr>
                <w:rFonts w:asciiTheme="minorHAnsi" w:hAnsiTheme="minorHAnsi" w:cstheme="minorHAnsi"/>
                <w:b w:val="0"/>
                <w:bCs/>
                <w:color w:val="000000"/>
                <w:sz w:val="20"/>
                <w:szCs w:val="20"/>
                <w:lang w:val="hr-HR"/>
              </w:rPr>
              <w:t>4</w:t>
            </w:r>
            <w:r w:rsidRPr="008E0B8B">
              <w:rPr>
                <w:rFonts w:asciiTheme="minorHAnsi" w:hAnsiTheme="minorHAnsi" w:cstheme="minorHAnsi"/>
                <w:b w:val="0"/>
                <w:bCs/>
                <w:color w:val="000000"/>
                <w:sz w:val="20"/>
                <w:szCs w:val="20"/>
                <w:lang w:val="hr-HR"/>
              </w:rPr>
              <w:t>.03.</w:t>
            </w:r>
            <w:r w:rsidR="008E0B8B" w:rsidRPr="008E0B8B">
              <w:rPr>
                <w:rFonts w:asciiTheme="minorHAnsi" w:hAnsiTheme="minorHAnsi" w:cstheme="minorHAnsi"/>
                <w:b w:val="0"/>
                <w:bCs/>
                <w:color w:val="000000"/>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5FDA8EBF" w14:textId="50725209" w:rsidR="000C5821" w:rsidRPr="008E0B8B" w:rsidRDefault="000C5821"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P2 (1</w:t>
            </w:r>
            <w:r w:rsidR="00486E2B" w:rsidRPr="008E0B8B">
              <w:rPr>
                <w:rFonts w:asciiTheme="minorHAnsi" w:hAnsiTheme="minorHAnsi" w:cstheme="minorHAnsi"/>
                <w:bCs/>
                <w:sz w:val="20"/>
                <w:szCs w:val="20"/>
                <w:lang w:val="hr-HR"/>
              </w:rPr>
              <w:t>1</w:t>
            </w:r>
            <w:r w:rsidRPr="008E0B8B">
              <w:rPr>
                <w:rFonts w:asciiTheme="minorHAnsi" w:hAnsiTheme="minorHAnsi" w:cstheme="minorHAnsi"/>
                <w:bCs/>
                <w:sz w:val="20"/>
                <w:szCs w:val="20"/>
                <w:lang w:val="hr-HR"/>
              </w:rPr>
              <w:t>,15-1</w:t>
            </w:r>
            <w:r w:rsidR="00486E2B" w:rsidRPr="008E0B8B">
              <w:rPr>
                <w:rFonts w:asciiTheme="minorHAnsi" w:hAnsiTheme="minorHAnsi" w:cstheme="minorHAnsi"/>
                <w:bCs/>
                <w:sz w:val="20"/>
                <w:szCs w:val="20"/>
                <w:lang w:val="hr-HR"/>
              </w:rPr>
              <w:t>3</w:t>
            </w:r>
            <w:r w:rsidRPr="008E0B8B">
              <w:rPr>
                <w:rFonts w:asciiTheme="minorHAnsi" w:hAnsiTheme="minorHAnsi" w:cstheme="minorHAnsi"/>
                <w:bCs/>
                <w:sz w:val="20"/>
                <w:szCs w:val="20"/>
                <w:lang w:val="hr-HR"/>
              </w:rPr>
              <w:t xml:space="preserve">,00) </w:t>
            </w:r>
            <w:r w:rsidR="00406535" w:rsidRPr="008E0B8B">
              <w:rPr>
                <w:rFonts w:asciiTheme="minorHAnsi" w:hAnsiTheme="minorHAnsi" w:cstheme="minorHAnsi"/>
                <w:bCs/>
                <w:sz w:val="20"/>
                <w:szCs w:val="20"/>
                <w:lang w:val="hr-HR"/>
              </w:rPr>
              <w:t>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5EA31B36" w14:textId="77777777" w:rsidR="000C5821" w:rsidRPr="008E0B8B" w:rsidRDefault="000C5821" w:rsidP="003C215E">
            <w:pPr>
              <w:ind w:right="34"/>
              <w:rPr>
                <w:rFonts w:asciiTheme="minorHAnsi" w:hAnsiTheme="minorHAnsi" w:cstheme="minorHAnsi"/>
                <w:bCs/>
                <w:sz w:val="20"/>
                <w:szCs w:val="20"/>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06181EB" w14:textId="6A4CC7D5" w:rsidR="000C5821" w:rsidRPr="008E0B8B" w:rsidRDefault="00B504FA"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 xml:space="preserve">Prof. dr. sc. Z. </w:t>
            </w:r>
            <w:proofErr w:type="spellStart"/>
            <w:r w:rsidRPr="008E0B8B">
              <w:rPr>
                <w:rFonts w:asciiTheme="minorHAnsi" w:hAnsiTheme="minorHAnsi" w:cstheme="minorHAnsi"/>
                <w:bCs/>
                <w:sz w:val="20"/>
                <w:szCs w:val="20"/>
                <w:lang w:val="hr-HR"/>
              </w:rPr>
              <w:t>Trobonjača</w:t>
            </w:r>
            <w:proofErr w:type="spellEnd"/>
            <w:r w:rsidRPr="008E0B8B">
              <w:rPr>
                <w:rFonts w:asciiTheme="minorHAnsi" w:hAnsiTheme="minorHAnsi" w:cstheme="minorHAnsi"/>
                <w:bCs/>
                <w:sz w:val="20"/>
                <w:szCs w:val="20"/>
                <w:lang w:val="hr-HR"/>
              </w:rPr>
              <w:t>, dr. med.</w:t>
            </w:r>
          </w:p>
        </w:tc>
      </w:tr>
      <w:tr w:rsidR="000C5821" w:rsidRPr="008E0B8B" w14:paraId="1B250010"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75AAE17" w14:textId="174F80C2" w:rsidR="000C5821" w:rsidRPr="008E0B8B" w:rsidRDefault="00486E2B" w:rsidP="003C215E">
            <w:pPr>
              <w:pStyle w:val="Caption"/>
              <w:spacing w:before="20" w:after="20"/>
              <w:jc w:val="left"/>
              <w:rPr>
                <w:rFonts w:asciiTheme="minorHAnsi" w:hAnsiTheme="minorHAnsi" w:cstheme="minorHAnsi"/>
                <w:b w:val="0"/>
                <w:bCs/>
                <w:color w:val="000000"/>
                <w:sz w:val="20"/>
                <w:szCs w:val="20"/>
                <w:lang w:val="hr-HR"/>
              </w:rPr>
            </w:pPr>
            <w:r w:rsidRPr="008E0B8B">
              <w:rPr>
                <w:rFonts w:asciiTheme="minorHAnsi" w:hAnsiTheme="minorHAnsi" w:cstheme="minorHAnsi"/>
                <w:b w:val="0"/>
                <w:bCs/>
                <w:color w:val="000000"/>
                <w:sz w:val="20"/>
                <w:szCs w:val="20"/>
                <w:lang w:val="hr-HR"/>
              </w:rPr>
              <w:t>1</w:t>
            </w:r>
            <w:r w:rsidR="00B504FA" w:rsidRPr="008E0B8B">
              <w:rPr>
                <w:rFonts w:asciiTheme="minorHAnsi" w:hAnsiTheme="minorHAnsi" w:cstheme="minorHAnsi"/>
                <w:b w:val="0"/>
                <w:bCs/>
                <w:color w:val="000000"/>
                <w:sz w:val="20"/>
                <w:szCs w:val="20"/>
                <w:lang w:val="hr-HR"/>
              </w:rPr>
              <w:t>1</w:t>
            </w:r>
            <w:r w:rsidR="000C5821" w:rsidRPr="008E0B8B">
              <w:rPr>
                <w:rFonts w:asciiTheme="minorHAnsi" w:hAnsiTheme="minorHAnsi" w:cstheme="minorHAnsi"/>
                <w:b w:val="0"/>
                <w:bCs/>
                <w:color w:val="000000"/>
                <w:sz w:val="20"/>
                <w:szCs w:val="20"/>
                <w:lang w:val="hr-HR"/>
              </w:rPr>
              <w:t>.</w:t>
            </w:r>
            <w:r w:rsidRPr="008E0B8B">
              <w:rPr>
                <w:rFonts w:asciiTheme="minorHAnsi" w:hAnsiTheme="minorHAnsi" w:cstheme="minorHAnsi"/>
                <w:b w:val="0"/>
                <w:bCs/>
                <w:color w:val="000000"/>
                <w:sz w:val="20"/>
                <w:szCs w:val="20"/>
                <w:lang w:val="hr-HR"/>
              </w:rPr>
              <w:t>03</w:t>
            </w:r>
            <w:r w:rsidR="000C5821" w:rsidRPr="008E0B8B">
              <w:rPr>
                <w:rFonts w:asciiTheme="minorHAnsi" w:hAnsiTheme="minorHAnsi" w:cstheme="minorHAnsi"/>
                <w:b w:val="0"/>
                <w:bCs/>
                <w:color w:val="000000"/>
                <w:sz w:val="20"/>
                <w:szCs w:val="20"/>
                <w:lang w:val="hr-HR"/>
              </w:rPr>
              <w:t xml:space="preserve">. </w:t>
            </w:r>
            <w:r w:rsidR="008E0B8B" w:rsidRPr="008E0B8B">
              <w:rPr>
                <w:rFonts w:asciiTheme="minorHAnsi" w:hAnsiTheme="minorHAnsi" w:cstheme="minorHAnsi"/>
                <w:b w:val="0"/>
                <w:bCs/>
                <w:color w:val="000000"/>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0CD576BC" w14:textId="0A53F1E9" w:rsidR="000C5821" w:rsidRPr="008E0B8B" w:rsidRDefault="00486E2B"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 xml:space="preserve">P3 (09,15-11,00) </w:t>
            </w:r>
            <w:r w:rsidR="00534C18" w:rsidRPr="008E0B8B">
              <w:rPr>
                <w:rFonts w:asciiTheme="minorHAnsi" w:hAnsiTheme="minorHAnsi" w:cstheme="minorHAnsi"/>
                <w:bCs/>
                <w:sz w:val="20"/>
                <w:szCs w:val="20"/>
                <w:lang w:val="hr-HR"/>
              </w:rPr>
              <w:t>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438BD9F" w14:textId="7A45FC8F" w:rsidR="000C5821" w:rsidRPr="008E0B8B" w:rsidRDefault="000C5821" w:rsidP="003C215E">
            <w:pPr>
              <w:ind w:right="34"/>
              <w:rPr>
                <w:rFonts w:asciiTheme="minorHAnsi" w:hAnsiTheme="minorHAnsi" w:cstheme="minorHAnsi"/>
                <w:bCs/>
                <w:sz w:val="20"/>
                <w:szCs w:val="20"/>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12A9E78E" w14:textId="01BD9F70" w:rsidR="000C5821" w:rsidRPr="008E0B8B" w:rsidRDefault="00B504FA"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Prof. dr. sc. G. Blagojević Zagorac, dr. med.</w:t>
            </w:r>
          </w:p>
        </w:tc>
      </w:tr>
      <w:tr w:rsidR="000C5821" w:rsidRPr="008E0B8B" w14:paraId="68CAF567"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7580389B" w14:textId="2C92C749" w:rsidR="000C5821" w:rsidRPr="008E0B8B" w:rsidRDefault="00486E2B" w:rsidP="003C215E">
            <w:pPr>
              <w:pStyle w:val="Caption"/>
              <w:spacing w:before="20" w:after="20"/>
              <w:jc w:val="left"/>
              <w:rPr>
                <w:rFonts w:asciiTheme="minorHAnsi" w:hAnsiTheme="minorHAnsi" w:cstheme="minorHAnsi"/>
                <w:b w:val="0"/>
                <w:bCs/>
                <w:color w:val="000000"/>
                <w:sz w:val="20"/>
                <w:szCs w:val="20"/>
                <w:lang w:val="hr-HR"/>
              </w:rPr>
            </w:pPr>
            <w:r w:rsidRPr="008E0B8B">
              <w:rPr>
                <w:rFonts w:asciiTheme="minorHAnsi" w:hAnsiTheme="minorHAnsi" w:cstheme="minorHAnsi"/>
                <w:b w:val="0"/>
                <w:bCs/>
                <w:color w:val="000000"/>
                <w:sz w:val="20"/>
                <w:szCs w:val="20"/>
                <w:lang w:val="hr-HR"/>
              </w:rPr>
              <w:t>1</w:t>
            </w:r>
            <w:r w:rsidR="00B504FA" w:rsidRPr="008E0B8B">
              <w:rPr>
                <w:rFonts w:asciiTheme="minorHAnsi" w:hAnsiTheme="minorHAnsi" w:cstheme="minorHAnsi"/>
                <w:b w:val="0"/>
                <w:bCs/>
                <w:color w:val="000000"/>
                <w:sz w:val="20"/>
                <w:szCs w:val="20"/>
                <w:lang w:val="hr-HR"/>
              </w:rPr>
              <w:t>1</w:t>
            </w:r>
            <w:r w:rsidRPr="008E0B8B">
              <w:rPr>
                <w:rFonts w:asciiTheme="minorHAnsi" w:hAnsiTheme="minorHAnsi" w:cstheme="minorHAnsi"/>
                <w:b w:val="0"/>
                <w:bCs/>
                <w:color w:val="000000"/>
                <w:sz w:val="20"/>
                <w:szCs w:val="20"/>
                <w:lang w:val="hr-HR"/>
              </w:rPr>
              <w:t xml:space="preserve">.03. </w:t>
            </w:r>
            <w:r w:rsidR="008E0B8B" w:rsidRPr="008E0B8B">
              <w:rPr>
                <w:rFonts w:asciiTheme="minorHAnsi" w:hAnsiTheme="minorHAnsi" w:cstheme="minorHAnsi"/>
                <w:b w:val="0"/>
                <w:bCs/>
                <w:color w:val="000000"/>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5308877F" w14:textId="715F0DA7" w:rsidR="000C5821" w:rsidRPr="008E0B8B" w:rsidRDefault="00486E2B"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P4 (11,15-13,00)</w:t>
            </w:r>
            <w:r w:rsidR="00534C18" w:rsidRPr="008E0B8B">
              <w:rPr>
                <w:rFonts w:asciiTheme="minorHAnsi" w:hAnsiTheme="minorHAnsi" w:cstheme="minorHAnsi"/>
                <w:bCs/>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0942F047" w14:textId="77777777" w:rsidR="000C5821" w:rsidRPr="008E0B8B" w:rsidRDefault="000C5821" w:rsidP="003C215E">
            <w:pPr>
              <w:ind w:right="34"/>
              <w:rPr>
                <w:rFonts w:asciiTheme="minorHAnsi" w:hAnsiTheme="minorHAnsi" w:cstheme="minorHAnsi"/>
                <w:bCs/>
                <w:sz w:val="20"/>
                <w:szCs w:val="20"/>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28F5625B" w14:textId="658DF83E" w:rsidR="000C5821" w:rsidRPr="008E0B8B" w:rsidRDefault="00B504FA" w:rsidP="003C215E">
            <w:pPr>
              <w:pStyle w:val="BlockText"/>
              <w:shd w:val="clear" w:color="auto" w:fill="auto"/>
              <w:spacing w:before="20" w:after="20" w:line="240" w:lineRule="auto"/>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Prof. dr. sc. P. Lučin, dr. med.</w:t>
            </w:r>
          </w:p>
        </w:tc>
      </w:tr>
      <w:tr w:rsidR="000C5821" w:rsidRPr="008E0B8B" w14:paraId="2E859FAA"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4D356109" w14:textId="4FE15C39" w:rsidR="000C5821" w:rsidRPr="008E0B8B" w:rsidRDefault="00486E2B" w:rsidP="003C215E">
            <w:pPr>
              <w:pStyle w:val="Caption"/>
              <w:spacing w:before="20" w:after="20"/>
              <w:jc w:val="left"/>
              <w:rPr>
                <w:rFonts w:asciiTheme="minorHAnsi" w:hAnsiTheme="minorHAnsi" w:cstheme="minorHAnsi"/>
                <w:b w:val="0"/>
                <w:bCs/>
                <w:color w:val="000000"/>
                <w:sz w:val="20"/>
                <w:szCs w:val="20"/>
                <w:lang w:val="hr-HR"/>
              </w:rPr>
            </w:pPr>
            <w:r w:rsidRPr="008E0B8B">
              <w:rPr>
                <w:rFonts w:asciiTheme="minorHAnsi" w:hAnsiTheme="minorHAnsi" w:cstheme="minorHAnsi"/>
                <w:b w:val="0"/>
                <w:bCs/>
                <w:color w:val="000000"/>
                <w:sz w:val="20"/>
                <w:szCs w:val="20"/>
                <w:lang w:val="hr-HR"/>
              </w:rPr>
              <w:t>1</w:t>
            </w:r>
            <w:r w:rsidR="00D5558C" w:rsidRPr="008E0B8B">
              <w:rPr>
                <w:rFonts w:asciiTheme="minorHAnsi" w:hAnsiTheme="minorHAnsi" w:cstheme="minorHAnsi"/>
                <w:b w:val="0"/>
                <w:bCs/>
                <w:color w:val="000000"/>
                <w:sz w:val="20"/>
                <w:szCs w:val="20"/>
                <w:lang w:val="hr-HR"/>
              </w:rPr>
              <w:t>2</w:t>
            </w:r>
            <w:r w:rsidRPr="008E0B8B">
              <w:rPr>
                <w:rFonts w:asciiTheme="minorHAnsi" w:hAnsiTheme="minorHAnsi" w:cstheme="minorHAnsi"/>
                <w:b w:val="0"/>
                <w:bCs/>
                <w:color w:val="000000"/>
                <w:sz w:val="20"/>
                <w:szCs w:val="20"/>
                <w:lang w:val="hr-HR"/>
              </w:rPr>
              <w:t xml:space="preserve">.03. </w:t>
            </w:r>
            <w:r w:rsidR="008E0B8B" w:rsidRPr="008E0B8B">
              <w:rPr>
                <w:rFonts w:asciiTheme="minorHAnsi" w:hAnsiTheme="minorHAnsi" w:cstheme="minorHAnsi"/>
                <w:b w:val="0"/>
                <w:bCs/>
                <w:color w:val="000000"/>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13D87056" w14:textId="77777777" w:rsidR="000C5821" w:rsidRPr="008E0B8B" w:rsidRDefault="000C5821"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15A5374" w14:textId="7C67069D" w:rsidR="000C5821" w:rsidRPr="008E0B8B" w:rsidRDefault="00486E2B" w:rsidP="003C215E">
            <w:pPr>
              <w:ind w:right="34"/>
              <w:rPr>
                <w:rFonts w:asciiTheme="minorHAnsi" w:hAnsiTheme="minorHAnsi" w:cstheme="minorHAnsi"/>
                <w:bCs/>
                <w:sz w:val="20"/>
                <w:szCs w:val="20"/>
              </w:rPr>
            </w:pPr>
            <w:r w:rsidRPr="008E0B8B">
              <w:rPr>
                <w:rFonts w:asciiTheme="minorHAnsi" w:hAnsiTheme="minorHAnsi" w:cstheme="minorHAnsi"/>
                <w:bCs/>
                <w:sz w:val="20"/>
                <w:szCs w:val="20"/>
              </w:rPr>
              <w:t>S1 (12,15-14,30)</w:t>
            </w:r>
            <w:r w:rsidR="00E4029F" w:rsidRPr="008E0B8B">
              <w:rPr>
                <w:rFonts w:asciiTheme="minorHAnsi" w:hAnsiTheme="minorHAnsi" w:cstheme="minorHAnsi"/>
                <w:bCs/>
                <w:sz w:val="20"/>
                <w:szCs w:val="20"/>
              </w:rPr>
              <w:t xml:space="preserve">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11F63CC2" w14:textId="20993BE4" w:rsidR="000C5821" w:rsidRPr="008E0B8B" w:rsidRDefault="00156E1F"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 xml:space="preserve">Doc. </w:t>
            </w:r>
            <w:r w:rsidR="00CE2CB7" w:rsidRPr="008E0B8B">
              <w:rPr>
                <w:rFonts w:asciiTheme="minorHAnsi" w:hAnsiTheme="minorHAnsi" w:cstheme="minorHAnsi"/>
                <w:bCs/>
                <w:sz w:val="20"/>
                <w:szCs w:val="20"/>
                <w:lang w:val="hr-HR"/>
              </w:rPr>
              <w:t>d</w:t>
            </w:r>
            <w:r w:rsidRPr="008E0B8B">
              <w:rPr>
                <w:rFonts w:asciiTheme="minorHAnsi" w:hAnsiTheme="minorHAnsi" w:cstheme="minorHAnsi"/>
                <w:bCs/>
                <w:sz w:val="20"/>
                <w:szCs w:val="20"/>
                <w:lang w:val="hr-HR"/>
              </w:rPr>
              <w:t xml:space="preserve">r. sc. </w:t>
            </w:r>
            <w:proofErr w:type="spellStart"/>
            <w:r w:rsidRPr="008E0B8B">
              <w:rPr>
                <w:rFonts w:asciiTheme="minorHAnsi" w:hAnsiTheme="minorHAnsi" w:cstheme="minorHAnsi"/>
                <w:bCs/>
                <w:sz w:val="20"/>
                <w:szCs w:val="20"/>
                <w:lang w:val="hr-HR"/>
              </w:rPr>
              <w:t>Lj</w:t>
            </w:r>
            <w:proofErr w:type="spellEnd"/>
            <w:r w:rsidRPr="008E0B8B">
              <w:rPr>
                <w:rFonts w:asciiTheme="minorHAnsi" w:hAnsiTheme="minorHAnsi" w:cstheme="minorHAnsi"/>
                <w:bCs/>
                <w:sz w:val="20"/>
                <w:szCs w:val="20"/>
                <w:lang w:val="hr-HR"/>
              </w:rPr>
              <w:t xml:space="preserve">. </w:t>
            </w:r>
            <w:proofErr w:type="spellStart"/>
            <w:r w:rsidRPr="008E0B8B">
              <w:rPr>
                <w:rFonts w:asciiTheme="minorHAnsi" w:hAnsiTheme="minorHAnsi" w:cstheme="minorHAnsi"/>
                <w:bCs/>
                <w:sz w:val="20"/>
                <w:szCs w:val="20"/>
                <w:lang w:val="hr-HR"/>
              </w:rPr>
              <w:t>Karleuša</w:t>
            </w:r>
            <w:proofErr w:type="spellEnd"/>
          </w:p>
        </w:tc>
      </w:tr>
      <w:tr w:rsidR="000C5821" w:rsidRPr="008E0B8B" w14:paraId="6B544F3A"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574B17A5" w14:textId="5C293631" w:rsidR="000C5821" w:rsidRPr="008E0B8B" w:rsidRDefault="00D5558C" w:rsidP="003C215E">
            <w:pPr>
              <w:pStyle w:val="Caption"/>
              <w:spacing w:before="20" w:after="20"/>
              <w:jc w:val="left"/>
              <w:rPr>
                <w:rFonts w:asciiTheme="minorHAnsi" w:hAnsiTheme="minorHAnsi" w:cstheme="minorHAnsi"/>
                <w:b w:val="0"/>
                <w:bCs/>
                <w:color w:val="000000"/>
                <w:sz w:val="20"/>
                <w:szCs w:val="20"/>
                <w:lang w:val="hr-HR"/>
              </w:rPr>
            </w:pPr>
            <w:r w:rsidRPr="008E0B8B">
              <w:rPr>
                <w:rFonts w:asciiTheme="minorHAnsi" w:hAnsiTheme="minorHAnsi" w:cstheme="minorHAnsi"/>
                <w:b w:val="0"/>
                <w:bCs/>
                <w:color w:val="000000"/>
                <w:sz w:val="20"/>
                <w:szCs w:val="20"/>
                <w:lang w:val="hr-HR"/>
              </w:rPr>
              <w:t>18</w:t>
            </w:r>
            <w:r w:rsidR="00486E2B" w:rsidRPr="008E0B8B">
              <w:rPr>
                <w:rFonts w:asciiTheme="minorHAnsi" w:hAnsiTheme="minorHAnsi" w:cstheme="minorHAnsi"/>
                <w:b w:val="0"/>
                <w:bCs/>
                <w:color w:val="000000"/>
                <w:sz w:val="20"/>
                <w:szCs w:val="20"/>
                <w:lang w:val="hr-HR"/>
              </w:rPr>
              <w:t>.03.</w:t>
            </w:r>
            <w:r w:rsidR="008E0B8B" w:rsidRPr="008E0B8B">
              <w:rPr>
                <w:rFonts w:asciiTheme="minorHAnsi" w:hAnsiTheme="minorHAnsi" w:cstheme="minorHAnsi"/>
                <w:b w:val="0"/>
                <w:bCs/>
                <w:color w:val="000000"/>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76D6FB71" w14:textId="40201D27" w:rsidR="000C5821" w:rsidRPr="008E0B8B" w:rsidRDefault="00486E2B"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color w:val="auto"/>
                <w:sz w:val="20"/>
                <w:szCs w:val="20"/>
                <w:lang w:val="hr-HR"/>
              </w:rPr>
              <w:t>P5 (9,15-11,00)</w:t>
            </w:r>
            <w:r w:rsidR="00E4029F" w:rsidRPr="008E0B8B">
              <w:rPr>
                <w:rFonts w:asciiTheme="minorHAnsi" w:hAnsiTheme="minorHAnsi" w:cstheme="minorHAnsi"/>
                <w:bCs/>
                <w:color w:val="auto"/>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30790A79" w14:textId="77777777" w:rsidR="000C5821" w:rsidRPr="008E0B8B" w:rsidRDefault="000C5821" w:rsidP="003C215E">
            <w:pPr>
              <w:ind w:right="34"/>
              <w:rPr>
                <w:rFonts w:asciiTheme="minorHAnsi" w:hAnsiTheme="minorHAnsi" w:cstheme="minorHAnsi"/>
                <w:bCs/>
                <w:sz w:val="20"/>
                <w:szCs w:val="20"/>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6F27F7A4" w14:textId="46BF563A" w:rsidR="000C5821" w:rsidRPr="008E0B8B" w:rsidRDefault="00B504FA"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 xml:space="preserve">Prof. dr. sc. Z. </w:t>
            </w:r>
            <w:proofErr w:type="spellStart"/>
            <w:r w:rsidRPr="008E0B8B">
              <w:rPr>
                <w:rFonts w:asciiTheme="minorHAnsi" w:hAnsiTheme="minorHAnsi" w:cstheme="minorHAnsi"/>
                <w:bCs/>
                <w:sz w:val="20"/>
                <w:szCs w:val="20"/>
                <w:lang w:val="hr-HR"/>
              </w:rPr>
              <w:t>Trobonjača</w:t>
            </w:r>
            <w:proofErr w:type="spellEnd"/>
            <w:r w:rsidRPr="008E0B8B">
              <w:rPr>
                <w:rFonts w:asciiTheme="minorHAnsi" w:hAnsiTheme="minorHAnsi" w:cstheme="minorHAnsi"/>
                <w:bCs/>
                <w:sz w:val="20"/>
                <w:szCs w:val="20"/>
                <w:lang w:val="hr-HR"/>
              </w:rPr>
              <w:t>, dr. med.</w:t>
            </w:r>
          </w:p>
        </w:tc>
      </w:tr>
      <w:tr w:rsidR="000C5821" w:rsidRPr="008E0B8B" w14:paraId="267CD4FB"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C705FA1" w14:textId="08250846" w:rsidR="000C5821" w:rsidRPr="008E0B8B" w:rsidRDefault="00D5558C" w:rsidP="003C215E">
            <w:pPr>
              <w:pStyle w:val="Caption"/>
              <w:spacing w:before="20" w:after="20"/>
              <w:jc w:val="left"/>
              <w:rPr>
                <w:rFonts w:asciiTheme="minorHAnsi" w:hAnsiTheme="minorHAnsi" w:cstheme="minorHAnsi"/>
                <w:b w:val="0"/>
                <w:bCs/>
                <w:sz w:val="20"/>
                <w:szCs w:val="20"/>
                <w:lang w:val="hr-HR"/>
              </w:rPr>
            </w:pPr>
            <w:r w:rsidRPr="008E0B8B">
              <w:rPr>
                <w:rFonts w:asciiTheme="minorHAnsi" w:hAnsiTheme="minorHAnsi" w:cstheme="minorHAnsi"/>
                <w:b w:val="0"/>
                <w:bCs/>
                <w:color w:val="000000"/>
                <w:sz w:val="20"/>
                <w:szCs w:val="20"/>
                <w:lang w:val="hr-HR"/>
              </w:rPr>
              <w:t>18</w:t>
            </w:r>
            <w:r w:rsidR="00486E2B" w:rsidRPr="008E0B8B">
              <w:rPr>
                <w:rFonts w:asciiTheme="minorHAnsi" w:hAnsiTheme="minorHAnsi" w:cstheme="minorHAnsi"/>
                <w:b w:val="0"/>
                <w:bCs/>
                <w:color w:val="000000"/>
                <w:sz w:val="20"/>
                <w:szCs w:val="20"/>
                <w:lang w:val="hr-HR"/>
              </w:rPr>
              <w:t>.03.</w:t>
            </w:r>
            <w:r w:rsidR="008E0B8B" w:rsidRPr="008E0B8B">
              <w:rPr>
                <w:rFonts w:asciiTheme="minorHAnsi" w:hAnsiTheme="minorHAnsi" w:cstheme="minorHAnsi"/>
                <w:b w:val="0"/>
                <w:bCs/>
                <w:color w:val="000000"/>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1E116B32" w14:textId="689BB0A1" w:rsidR="000C5821" w:rsidRPr="008E0B8B" w:rsidRDefault="000C5821" w:rsidP="003C215E">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w:t>
            </w:r>
            <w:r w:rsidR="00486E2B" w:rsidRPr="008E0B8B">
              <w:rPr>
                <w:rFonts w:asciiTheme="minorHAnsi" w:hAnsiTheme="minorHAnsi" w:cstheme="minorHAnsi"/>
                <w:b w:val="0"/>
                <w:bCs/>
                <w:sz w:val="20"/>
                <w:szCs w:val="20"/>
                <w:lang w:val="hr-HR"/>
              </w:rPr>
              <w:t>6</w:t>
            </w:r>
            <w:r w:rsidRPr="008E0B8B">
              <w:rPr>
                <w:rFonts w:asciiTheme="minorHAnsi" w:hAnsiTheme="minorHAnsi" w:cstheme="minorHAnsi"/>
                <w:b w:val="0"/>
                <w:bCs/>
                <w:sz w:val="20"/>
                <w:szCs w:val="20"/>
                <w:lang w:val="hr-HR"/>
              </w:rPr>
              <w:t xml:space="preserve"> </w:t>
            </w:r>
            <w:r w:rsidR="008F5D1B" w:rsidRPr="008E0B8B">
              <w:rPr>
                <w:rFonts w:asciiTheme="minorHAnsi" w:hAnsiTheme="minorHAnsi" w:cstheme="minorHAnsi"/>
                <w:b w:val="0"/>
                <w:bCs/>
                <w:sz w:val="20"/>
                <w:szCs w:val="20"/>
                <w:lang w:val="hr-HR"/>
              </w:rPr>
              <w:t>(11,15-13,00)</w:t>
            </w:r>
            <w:r w:rsidR="00E4029F" w:rsidRPr="008E0B8B">
              <w:rPr>
                <w:rFonts w:asciiTheme="minorHAnsi" w:hAnsiTheme="minorHAnsi" w:cstheme="minorHAnsi"/>
                <w:b w:val="0"/>
                <w:bCs/>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1D4A307D" w14:textId="77777777" w:rsidR="000C5821" w:rsidRPr="008E0B8B" w:rsidRDefault="000C5821" w:rsidP="003C215E">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34867D2C" w14:textId="5AAF4ADF" w:rsidR="000C5821" w:rsidRPr="008E0B8B" w:rsidRDefault="00B504FA" w:rsidP="003C215E">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Prof. dr. sc. G. Blagojević Zagorac, dr. med.</w:t>
            </w:r>
          </w:p>
        </w:tc>
      </w:tr>
      <w:tr w:rsidR="000C5821" w:rsidRPr="008E0B8B" w14:paraId="5A393F55"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5F6E8DC9" w14:textId="187DA508" w:rsidR="000C5821" w:rsidRPr="008E0B8B" w:rsidRDefault="00623DC4" w:rsidP="003C215E">
            <w:pPr>
              <w:pStyle w:val="Caption"/>
              <w:spacing w:before="20" w:after="20"/>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2</w:t>
            </w:r>
            <w:r w:rsidR="00D5558C" w:rsidRPr="008E0B8B">
              <w:rPr>
                <w:rFonts w:asciiTheme="minorHAnsi" w:hAnsiTheme="minorHAnsi" w:cstheme="minorHAnsi"/>
                <w:b w:val="0"/>
                <w:bCs/>
                <w:sz w:val="20"/>
                <w:szCs w:val="20"/>
                <w:lang w:val="hr-HR"/>
              </w:rPr>
              <w:t>5</w:t>
            </w:r>
            <w:r w:rsidRPr="008E0B8B">
              <w:rPr>
                <w:rFonts w:asciiTheme="minorHAnsi" w:hAnsiTheme="minorHAnsi" w:cstheme="minorHAnsi"/>
                <w:b w:val="0"/>
                <w:bCs/>
                <w:sz w:val="20"/>
                <w:szCs w:val="20"/>
                <w:lang w:val="hr-HR"/>
              </w:rPr>
              <w:t>.03.</w:t>
            </w:r>
            <w:r w:rsidR="008E0B8B" w:rsidRPr="008E0B8B">
              <w:rPr>
                <w:rFonts w:asciiTheme="minorHAnsi" w:hAnsiTheme="minorHAnsi" w:cstheme="minorHAnsi"/>
                <w:b w:val="0"/>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2F4246C4" w14:textId="01768533" w:rsidR="000C5821" w:rsidRPr="008E0B8B" w:rsidRDefault="00623DC4" w:rsidP="003C215E">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P7 (9,15-11,00)</w:t>
            </w:r>
            <w:r w:rsidR="00E4029F" w:rsidRPr="008E0B8B">
              <w:rPr>
                <w:rFonts w:asciiTheme="minorHAnsi" w:hAnsiTheme="minorHAnsi" w:cstheme="minorHAnsi"/>
                <w:b w:val="0"/>
                <w:bCs/>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1CA19284" w14:textId="77777777" w:rsidR="000C5821" w:rsidRPr="008E0B8B" w:rsidRDefault="000C5821" w:rsidP="003C215E">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9EB7D77" w14:textId="7A3864E0" w:rsidR="000C5821" w:rsidRPr="008E0B8B" w:rsidRDefault="00B504FA" w:rsidP="003C215E">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 xml:space="preserve">Prof. dr. sc. H. Mahmutefendić </w:t>
            </w:r>
            <w:proofErr w:type="spellStart"/>
            <w:r w:rsidRPr="008E0B8B">
              <w:rPr>
                <w:rFonts w:asciiTheme="minorHAnsi" w:hAnsiTheme="minorHAnsi" w:cstheme="minorHAnsi"/>
                <w:bCs/>
                <w:sz w:val="20"/>
                <w:szCs w:val="20"/>
              </w:rPr>
              <w:t>Lučin</w:t>
            </w:r>
            <w:proofErr w:type="spellEnd"/>
            <w:r w:rsidRPr="008E0B8B">
              <w:rPr>
                <w:rFonts w:asciiTheme="minorHAnsi" w:hAnsiTheme="minorHAnsi" w:cstheme="minorHAnsi"/>
                <w:bCs/>
                <w:sz w:val="20"/>
                <w:szCs w:val="20"/>
              </w:rPr>
              <w:t>, mag. biol.</w:t>
            </w:r>
          </w:p>
        </w:tc>
      </w:tr>
      <w:tr w:rsidR="000C5821" w:rsidRPr="008E0B8B" w14:paraId="6F2E95D8"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613F7884" w14:textId="1B139620" w:rsidR="000C5821" w:rsidRPr="008E0B8B" w:rsidRDefault="00623DC4" w:rsidP="003C215E">
            <w:pPr>
              <w:pStyle w:val="Caption"/>
              <w:spacing w:before="20" w:after="20"/>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2</w:t>
            </w:r>
            <w:r w:rsidR="00D5558C" w:rsidRPr="008E0B8B">
              <w:rPr>
                <w:rFonts w:asciiTheme="minorHAnsi" w:hAnsiTheme="minorHAnsi" w:cstheme="minorHAnsi"/>
                <w:b w:val="0"/>
                <w:bCs/>
                <w:sz w:val="20"/>
                <w:szCs w:val="20"/>
                <w:lang w:val="hr-HR"/>
              </w:rPr>
              <w:t>5</w:t>
            </w:r>
            <w:r w:rsidRPr="008E0B8B">
              <w:rPr>
                <w:rFonts w:asciiTheme="minorHAnsi" w:hAnsiTheme="minorHAnsi" w:cstheme="minorHAnsi"/>
                <w:b w:val="0"/>
                <w:bCs/>
                <w:sz w:val="20"/>
                <w:szCs w:val="20"/>
                <w:lang w:val="hr-HR"/>
              </w:rPr>
              <w:t>.03.</w:t>
            </w:r>
            <w:r w:rsidR="008E0B8B" w:rsidRPr="008E0B8B">
              <w:rPr>
                <w:rFonts w:asciiTheme="minorHAnsi" w:hAnsiTheme="minorHAnsi" w:cstheme="minorHAnsi"/>
                <w:b w:val="0"/>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5AFF5B95" w14:textId="5789BF7E" w:rsidR="000C5821" w:rsidRPr="008E0B8B" w:rsidRDefault="00623DC4" w:rsidP="003C215E">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P8 (11,15-13,00)</w:t>
            </w:r>
            <w:r w:rsidR="00E4029F" w:rsidRPr="008E0B8B">
              <w:rPr>
                <w:rFonts w:asciiTheme="minorHAnsi" w:hAnsiTheme="minorHAnsi" w:cstheme="minorHAnsi"/>
                <w:b w:val="0"/>
                <w:bCs/>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11695818" w14:textId="77777777" w:rsidR="000C5821" w:rsidRPr="008E0B8B" w:rsidRDefault="000C5821" w:rsidP="003C215E">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8124002" w14:textId="299268B6" w:rsidR="000C5821" w:rsidRPr="008E0B8B" w:rsidRDefault="00B504FA"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rPr>
              <w:t>Prof. dr. sc. G. Blagojević Zagorac, dr. med.</w:t>
            </w:r>
          </w:p>
        </w:tc>
      </w:tr>
      <w:tr w:rsidR="008E0B8B" w:rsidRPr="008E0B8B" w14:paraId="7EC09971" w14:textId="77777777" w:rsidTr="00C167AA">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7934DA32" w14:textId="2D1C6C55" w:rsidR="00C167AA" w:rsidRPr="008E0B8B" w:rsidRDefault="00C167AA" w:rsidP="00355BCB">
            <w:pPr>
              <w:pStyle w:val="Caption"/>
              <w:spacing w:before="20" w:after="20"/>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26.03.</w:t>
            </w:r>
            <w:r w:rsidR="008E0B8B" w:rsidRPr="008E0B8B">
              <w:rPr>
                <w:rFonts w:asciiTheme="minorHAnsi" w:hAnsiTheme="minorHAnsi" w:cstheme="minorHAnsi"/>
                <w:b w:val="0"/>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7BA3B71B" w14:textId="77777777" w:rsidR="00C167AA" w:rsidRPr="008E0B8B" w:rsidRDefault="00C167AA" w:rsidP="00355BCB">
            <w:pPr>
              <w:pStyle w:val="Caption"/>
              <w:spacing w:before="20" w:after="20"/>
              <w:ind w:right="33"/>
              <w:jc w:val="left"/>
              <w:rPr>
                <w:rFonts w:asciiTheme="minorHAnsi" w:hAnsiTheme="minorHAnsi" w:cstheme="minorHAnsi"/>
                <w:b w:val="0"/>
                <w:bCs/>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52B48C41" w14:textId="77777777" w:rsidR="00C167AA" w:rsidRPr="008E0B8B" w:rsidRDefault="00C167AA" w:rsidP="00355BCB">
            <w:pPr>
              <w:pStyle w:val="Caption"/>
              <w:spacing w:before="20" w:after="20"/>
              <w:ind w:right="34"/>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S2 (12,15-14,30)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37586C8" w14:textId="77777777" w:rsidR="00C167AA" w:rsidRPr="008E0B8B" w:rsidRDefault="00C167AA" w:rsidP="00355BCB">
            <w:pPr>
              <w:pStyle w:val="BlockText"/>
              <w:shd w:val="clear" w:color="auto" w:fill="auto"/>
              <w:spacing w:before="20" w:after="20" w:line="240" w:lineRule="auto"/>
              <w:ind w:left="0"/>
              <w:jc w:val="left"/>
              <w:rPr>
                <w:rFonts w:asciiTheme="minorHAnsi" w:hAnsiTheme="minorHAnsi" w:cstheme="minorHAnsi"/>
                <w:bCs/>
                <w:sz w:val="20"/>
                <w:szCs w:val="20"/>
              </w:rPr>
            </w:pPr>
            <w:r w:rsidRPr="008E0B8B">
              <w:rPr>
                <w:rFonts w:asciiTheme="minorHAnsi" w:hAnsiTheme="minorHAnsi" w:cstheme="minorHAnsi"/>
                <w:bCs/>
                <w:sz w:val="20"/>
                <w:szCs w:val="20"/>
              </w:rPr>
              <w:t>Prof. dr. sc. G. Blagojević Zagorac, dr. med.</w:t>
            </w:r>
          </w:p>
        </w:tc>
      </w:tr>
      <w:tr w:rsidR="00B504FA" w:rsidRPr="008E0B8B" w14:paraId="3337577C" w14:textId="77777777" w:rsidTr="001874A6">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0C8A3FF9" w14:textId="3F1AEE96" w:rsidR="00B504FA" w:rsidRPr="008E0B8B" w:rsidRDefault="00B504FA" w:rsidP="001874A6">
            <w:pPr>
              <w:pStyle w:val="Caption"/>
              <w:spacing w:before="20" w:after="20"/>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0</w:t>
            </w:r>
            <w:r w:rsidR="00D5558C" w:rsidRPr="008E0B8B">
              <w:rPr>
                <w:rFonts w:asciiTheme="minorHAnsi" w:hAnsiTheme="minorHAnsi" w:cstheme="minorHAnsi"/>
                <w:b w:val="0"/>
                <w:bCs/>
                <w:sz w:val="20"/>
                <w:szCs w:val="20"/>
                <w:lang w:val="hr-HR"/>
              </w:rPr>
              <w:t>2</w:t>
            </w:r>
            <w:r w:rsidRPr="008E0B8B">
              <w:rPr>
                <w:rFonts w:asciiTheme="minorHAnsi" w:hAnsiTheme="minorHAnsi" w:cstheme="minorHAnsi"/>
                <w:b w:val="0"/>
                <w:bCs/>
                <w:sz w:val="20"/>
                <w:szCs w:val="20"/>
                <w:lang w:val="hr-HR"/>
              </w:rPr>
              <w:t>.04.</w:t>
            </w:r>
            <w:r w:rsidR="008E0B8B" w:rsidRPr="008E0B8B">
              <w:rPr>
                <w:rFonts w:asciiTheme="minorHAnsi" w:hAnsiTheme="minorHAnsi" w:cstheme="minorHAnsi"/>
                <w:b w:val="0"/>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2EC4E762" w14:textId="1B7C97E2" w:rsidR="00B504FA" w:rsidRPr="008E0B8B" w:rsidRDefault="00B504FA" w:rsidP="001874A6">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P9 (</w:t>
            </w:r>
            <w:r w:rsidR="00A45A7F">
              <w:rPr>
                <w:rFonts w:asciiTheme="minorHAnsi" w:hAnsiTheme="minorHAnsi" w:cstheme="minorHAnsi"/>
                <w:b w:val="0"/>
                <w:bCs/>
                <w:sz w:val="20"/>
                <w:szCs w:val="20"/>
                <w:lang w:val="hr-HR"/>
              </w:rPr>
              <w:t>12</w:t>
            </w:r>
            <w:r w:rsidR="007A23FF">
              <w:rPr>
                <w:rFonts w:asciiTheme="minorHAnsi" w:hAnsiTheme="minorHAnsi" w:cstheme="minorHAnsi"/>
                <w:b w:val="0"/>
                <w:bCs/>
                <w:sz w:val="20"/>
                <w:szCs w:val="20"/>
                <w:lang w:val="hr-HR"/>
              </w:rPr>
              <w:t>,</w:t>
            </w:r>
            <w:r w:rsidR="00A45A7F">
              <w:rPr>
                <w:rFonts w:asciiTheme="minorHAnsi" w:hAnsiTheme="minorHAnsi" w:cstheme="minorHAnsi"/>
                <w:b w:val="0"/>
                <w:bCs/>
                <w:sz w:val="20"/>
                <w:szCs w:val="20"/>
                <w:lang w:val="hr-HR"/>
              </w:rPr>
              <w:t>00-14</w:t>
            </w:r>
            <w:r w:rsidR="007A23FF">
              <w:rPr>
                <w:rFonts w:asciiTheme="minorHAnsi" w:hAnsiTheme="minorHAnsi" w:cstheme="minorHAnsi"/>
                <w:b w:val="0"/>
                <w:bCs/>
                <w:sz w:val="20"/>
                <w:szCs w:val="20"/>
                <w:lang w:val="hr-HR"/>
              </w:rPr>
              <w:t>,</w:t>
            </w:r>
            <w:r w:rsidR="00A45A7F">
              <w:rPr>
                <w:rFonts w:asciiTheme="minorHAnsi" w:hAnsiTheme="minorHAnsi" w:cstheme="minorHAnsi"/>
                <w:b w:val="0"/>
                <w:bCs/>
                <w:sz w:val="20"/>
                <w:szCs w:val="20"/>
                <w:lang w:val="hr-HR"/>
              </w:rPr>
              <w:t>15</w:t>
            </w:r>
            <w:r w:rsidRPr="008E0B8B">
              <w:rPr>
                <w:rFonts w:asciiTheme="minorHAnsi" w:hAnsiTheme="minorHAnsi" w:cstheme="minorHAnsi"/>
                <w:b w:val="0"/>
                <w:bCs/>
                <w:sz w:val="20"/>
                <w:szCs w:val="20"/>
                <w:lang w:val="hr-HR"/>
              </w:rPr>
              <w:t>)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52ED6FB8" w14:textId="63908AFE" w:rsidR="00B504FA" w:rsidRPr="008E0B8B" w:rsidRDefault="00B504FA" w:rsidP="001874A6">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9E3CCDE" w14:textId="15896B10" w:rsidR="00B504FA" w:rsidRPr="008E0B8B" w:rsidRDefault="00B504FA" w:rsidP="001874A6">
            <w:pPr>
              <w:ind w:right="-108"/>
              <w:rPr>
                <w:rFonts w:asciiTheme="minorHAnsi" w:hAnsiTheme="minorHAnsi" w:cstheme="minorHAnsi"/>
                <w:bCs/>
                <w:sz w:val="20"/>
                <w:szCs w:val="20"/>
              </w:rPr>
            </w:pPr>
            <w:r w:rsidRPr="008E0B8B">
              <w:rPr>
                <w:rFonts w:asciiTheme="minorHAnsi" w:hAnsiTheme="minorHAnsi" w:cstheme="minorHAnsi"/>
                <w:bCs/>
                <w:sz w:val="20"/>
                <w:szCs w:val="20"/>
              </w:rPr>
              <w:t>Prof. dr. sc. G. Blagojević Zagorac, dr. med.</w:t>
            </w:r>
          </w:p>
        </w:tc>
      </w:tr>
      <w:tr w:rsidR="00D5558C" w:rsidRPr="008E0B8B" w14:paraId="5870D997" w14:textId="77777777" w:rsidTr="00925C37">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59FE5B4F" w14:textId="05795AC4" w:rsidR="00D5558C" w:rsidRPr="008E0B8B" w:rsidRDefault="00D5558C" w:rsidP="00925C37">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color w:val="auto"/>
                <w:sz w:val="20"/>
                <w:szCs w:val="20"/>
                <w:lang w:val="hr-HR"/>
              </w:rPr>
              <w:t>02.04.</w:t>
            </w:r>
            <w:r w:rsidR="008E0B8B" w:rsidRPr="008E0B8B">
              <w:rPr>
                <w:rFonts w:asciiTheme="minorHAnsi" w:hAnsiTheme="minorHAnsi" w:cstheme="minorHAnsi"/>
                <w:bCs/>
                <w:color w:val="auto"/>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0E01C589" w14:textId="5560A4B4" w:rsidR="00D5558C" w:rsidRPr="008E0B8B" w:rsidRDefault="00D5558C" w:rsidP="00925C37">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P10 (</w:t>
            </w:r>
            <w:r w:rsidR="00A45A7F">
              <w:rPr>
                <w:rFonts w:asciiTheme="minorHAnsi" w:hAnsiTheme="minorHAnsi" w:cstheme="minorHAnsi"/>
                <w:bCs/>
                <w:sz w:val="20"/>
                <w:szCs w:val="20"/>
                <w:lang w:val="hr-HR"/>
              </w:rPr>
              <w:t>14</w:t>
            </w:r>
            <w:r w:rsidR="007A23FF">
              <w:rPr>
                <w:rFonts w:asciiTheme="minorHAnsi" w:hAnsiTheme="minorHAnsi" w:cstheme="minorHAnsi"/>
                <w:bCs/>
                <w:sz w:val="20"/>
                <w:szCs w:val="20"/>
                <w:lang w:val="hr-HR"/>
              </w:rPr>
              <w:t>,</w:t>
            </w:r>
            <w:r w:rsidR="00A45A7F">
              <w:rPr>
                <w:rFonts w:asciiTheme="minorHAnsi" w:hAnsiTheme="minorHAnsi" w:cstheme="minorHAnsi"/>
                <w:bCs/>
                <w:sz w:val="20"/>
                <w:szCs w:val="20"/>
                <w:lang w:val="hr-HR"/>
              </w:rPr>
              <w:t>30-16</w:t>
            </w:r>
            <w:r w:rsidR="007A23FF">
              <w:rPr>
                <w:rFonts w:asciiTheme="minorHAnsi" w:hAnsiTheme="minorHAnsi" w:cstheme="minorHAnsi"/>
                <w:bCs/>
                <w:sz w:val="20"/>
                <w:szCs w:val="20"/>
                <w:lang w:val="hr-HR"/>
              </w:rPr>
              <w:t>,</w:t>
            </w:r>
            <w:r w:rsidR="00A45A7F">
              <w:rPr>
                <w:rFonts w:asciiTheme="minorHAnsi" w:hAnsiTheme="minorHAnsi" w:cstheme="minorHAnsi"/>
                <w:bCs/>
                <w:sz w:val="20"/>
                <w:szCs w:val="20"/>
                <w:lang w:val="hr-HR"/>
              </w:rPr>
              <w:t>00</w:t>
            </w:r>
            <w:r w:rsidRPr="008E0B8B">
              <w:rPr>
                <w:rFonts w:asciiTheme="minorHAnsi" w:hAnsiTheme="minorHAnsi" w:cstheme="minorHAnsi"/>
                <w:bCs/>
                <w:sz w:val="20"/>
                <w:szCs w:val="20"/>
                <w:lang w:val="hr-HR"/>
              </w:rPr>
              <w:t>)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503D875" w14:textId="77777777" w:rsidR="00D5558C" w:rsidRPr="008E0B8B" w:rsidRDefault="00D5558C" w:rsidP="00925C37">
            <w:pPr>
              <w:pStyle w:val="BlockText"/>
              <w:shd w:val="clear" w:color="auto" w:fill="auto"/>
              <w:spacing w:before="20" w:after="20" w:line="240" w:lineRule="auto"/>
              <w:ind w:left="0" w:right="34"/>
              <w:jc w:val="left"/>
              <w:rPr>
                <w:rFonts w:asciiTheme="minorHAnsi" w:hAnsiTheme="minorHAnsi" w:cstheme="minorHAnsi"/>
                <w:bCs/>
                <w:color w:val="auto"/>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2F93E97B" w14:textId="77777777" w:rsidR="00D5558C" w:rsidRPr="008E0B8B" w:rsidRDefault="00D5558C" w:rsidP="00925C37">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lang w:eastAsia="hr-HR"/>
              </w:rPr>
              <w:t>Prof. dr. sc. J. Ravlić-</w:t>
            </w:r>
            <w:proofErr w:type="spellStart"/>
            <w:r w:rsidRPr="008E0B8B">
              <w:rPr>
                <w:rFonts w:asciiTheme="minorHAnsi" w:hAnsiTheme="minorHAnsi" w:cstheme="minorHAnsi"/>
                <w:bCs/>
                <w:sz w:val="20"/>
                <w:szCs w:val="20"/>
                <w:lang w:eastAsia="hr-HR"/>
              </w:rPr>
              <w:t>Gulan</w:t>
            </w:r>
            <w:proofErr w:type="spellEnd"/>
            <w:r w:rsidRPr="008E0B8B">
              <w:rPr>
                <w:rFonts w:asciiTheme="minorHAnsi" w:hAnsiTheme="minorHAnsi" w:cstheme="minorHAnsi"/>
                <w:bCs/>
                <w:sz w:val="20"/>
                <w:szCs w:val="20"/>
                <w:lang w:eastAsia="hr-HR"/>
              </w:rPr>
              <w:t>, dr. med.</w:t>
            </w:r>
          </w:p>
        </w:tc>
      </w:tr>
      <w:tr w:rsidR="000C5821" w:rsidRPr="008E0B8B" w14:paraId="511456AC"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0E185412" w14:textId="5E744E65" w:rsidR="000C5821" w:rsidRPr="008E0B8B" w:rsidRDefault="00D5558C" w:rsidP="003C215E">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02</w:t>
            </w:r>
            <w:r w:rsidR="00B504FA" w:rsidRPr="008E0B8B">
              <w:rPr>
                <w:rFonts w:asciiTheme="minorHAnsi" w:hAnsiTheme="minorHAnsi" w:cstheme="minorHAnsi"/>
                <w:bCs/>
                <w:sz w:val="20"/>
                <w:szCs w:val="20"/>
                <w:lang w:val="hr-HR"/>
              </w:rPr>
              <w:t>.0</w:t>
            </w:r>
            <w:r w:rsidRPr="008E0B8B">
              <w:rPr>
                <w:rFonts w:asciiTheme="minorHAnsi" w:hAnsiTheme="minorHAnsi" w:cstheme="minorHAnsi"/>
                <w:bCs/>
                <w:sz w:val="20"/>
                <w:szCs w:val="20"/>
                <w:lang w:val="hr-HR"/>
              </w:rPr>
              <w:t>4</w:t>
            </w:r>
            <w:r w:rsidR="00B504FA" w:rsidRPr="008E0B8B">
              <w:rPr>
                <w:rFonts w:asciiTheme="minorHAnsi" w:hAnsiTheme="minorHAnsi" w:cstheme="minorHAnsi"/>
                <w:bCs/>
                <w:sz w:val="20"/>
                <w:szCs w:val="20"/>
                <w:lang w:val="hr-HR"/>
              </w:rPr>
              <w:t>.202</w:t>
            </w:r>
            <w:r w:rsidR="008E0B8B" w:rsidRPr="008E0B8B">
              <w:rPr>
                <w:rFonts w:asciiTheme="minorHAnsi" w:hAnsiTheme="minorHAnsi" w:cstheme="minorHAnsi"/>
                <w:bCs/>
                <w:sz w:val="20"/>
                <w:szCs w:val="20"/>
                <w:lang w:val="hr-HR"/>
              </w:rPr>
              <w:t>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565E01EA" w14:textId="454FFA98" w:rsidR="000C5821" w:rsidRPr="008E0B8B" w:rsidRDefault="000C5821"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6F7C63DE" w14:textId="29DAFB67" w:rsidR="000C5821" w:rsidRPr="008E0B8B" w:rsidRDefault="00B504FA" w:rsidP="003C215E">
            <w:pPr>
              <w:pStyle w:val="BlockText"/>
              <w:shd w:val="clear" w:color="auto" w:fill="auto"/>
              <w:spacing w:before="20" w:after="20" w:line="240" w:lineRule="auto"/>
              <w:ind w:left="0" w:right="34"/>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S3 (</w:t>
            </w:r>
            <w:r w:rsidR="00A45A7F">
              <w:rPr>
                <w:rFonts w:asciiTheme="minorHAnsi" w:hAnsiTheme="minorHAnsi" w:cstheme="minorHAnsi"/>
                <w:bCs/>
                <w:sz w:val="20"/>
                <w:szCs w:val="20"/>
                <w:lang w:val="hr-HR"/>
              </w:rPr>
              <w:t>16</w:t>
            </w:r>
            <w:r w:rsidR="007A23FF">
              <w:rPr>
                <w:rFonts w:asciiTheme="minorHAnsi" w:hAnsiTheme="minorHAnsi" w:cstheme="minorHAnsi"/>
                <w:bCs/>
                <w:sz w:val="20"/>
                <w:szCs w:val="20"/>
                <w:lang w:val="hr-HR"/>
              </w:rPr>
              <w:t>,</w:t>
            </w:r>
            <w:r w:rsidR="00A45A7F">
              <w:rPr>
                <w:rFonts w:asciiTheme="minorHAnsi" w:hAnsiTheme="minorHAnsi" w:cstheme="minorHAnsi"/>
                <w:bCs/>
                <w:sz w:val="20"/>
                <w:szCs w:val="20"/>
                <w:lang w:val="hr-HR"/>
              </w:rPr>
              <w:t>15-18</w:t>
            </w:r>
            <w:r w:rsidR="007A23FF">
              <w:rPr>
                <w:rFonts w:asciiTheme="minorHAnsi" w:hAnsiTheme="minorHAnsi" w:cstheme="minorHAnsi"/>
                <w:bCs/>
                <w:sz w:val="20"/>
                <w:szCs w:val="20"/>
                <w:lang w:val="hr-HR"/>
              </w:rPr>
              <w:t>,</w:t>
            </w:r>
            <w:r w:rsidR="00A45A7F">
              <w:rPr>
                <w:rFonts w:asciiTheme="minorHAnsi" w:hAnsiTheme="minorHAnsi" w:cstheme="minorHAnsi"/>
                <w:bCs/>
                <w:sz w:val="20"/>
                <w:szCs w:val="20"/>
                <w:lang w:val="hr-HR"/>
              </w:rPr>
              <w:t>30</w:t>
            </w:r>
            <w:r w:rsidRPr="008E0B8B">
              <w:rPr>
                <w:rFonts w:asciiTheme="minorHAnsi" w:hAnsiTheme="minorHAnsi" w:cstheme="minorHAnsi"/>
                <w:bCs/>
                <w:sz w:val="20"/>
                <w:szCs w:val="20"/>
                <w:lang w:val="hr-HR"/>
              </w:rPr>
              <w:t>)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1239DE5D" w14:textId="46960960" w:rsidR="000C5821" w:rsidRPr="008E0B8B" w:rsidRDefault="00B504FA" w:rsidP="003C215E">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lang w:eastAsia="hr-HR"/>
              </w:rPr>
              <w:t>Prof. dr. sc. J. Ravlić-</w:t>
            </w:r>
            <w:proofErr w:type="spellStart"/>
            <w:r w:rsidRPr="008E0B8B">
              <w:rPr>
                <w:rFonts w:asciiTheme="minorHAnsi" w:hAnsiTheme="minorHAnsi" w:cstheme="minorHAnsi"/>
                <w:bCs/>
                <w:sz w:val="20"/>
                <w:szCs w:val="20"/>
                <w:lang w:eastAsia="hr-HR"/>
              </w:rPr>
              <w:t>Gulan</w:t>
            </w:r>
            <w:proofErr w:type="spellEnd"/>
            <w:r w:rsidRPr="008E0B8B">
              <w:rPr>
                <w:rFonts w:asciiTheme="minorHAnsi" w:hAnsiTheme="minorHAnsi" w:cstheme="minorHAnsi"/>
                <w:bCs/>
                <w:sz w:val="20"/>
                <w:szCs w:val="20"/>
                <w:lang w:eastAsia="hr-HR"/>
              </w:rPr>
              <w:t>, dr. med.</w:t>
            </w:r>
          </w:p>
        </w:tc>
      </w:tr>
      <w:tr w:rsidR="00D5558C" w:rsidRPr="008E0B8B" w14:paraId="4932895F"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6CEC9EC4" w14:textId="3FD85B45" w:rsidR="00D5558C" w:rsidRPr="008E0B8B" w:rsidRDefault="00D5558C"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08.04.</w:t>
            </w:r>
            <w:r w:rsidR="008E0B8B" w:rsidRPr="008E0B8B">
              <w:rPr>
                <w:rFonts w:asciiTheme="minorHAnsi" w:hAnsiTheme="minorHAnsi" w:cstheme="minorHAnsi"/>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4C93B106" w14:textId="77777777" w:rsidR="00D5558C" w:rsidRPr="008E0B8B" w:rsidRDefault="00D5558C"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58FB1BB4" w14:textId="64B42F9E" w:rsidR="00D5558C" w:rsidRPr="008E0B8B" w:rsidRDefault="00D5558C" w:rsidP="003C215E">
            <w:pPr>
              <w:pStyle w:val="BlockText"/>
              <w:shd w:val="clear" w:color="auto" w:fill="auto"/>
              <w:spacing w:before="20" w:after="20" w:line="240" w:lineRule="auto"/>
              <w:ind w:left="0" w:right="34"/>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S4 (</w:t>
            </w:r>
            <w:r w:rsidR="00F66FDB" w:rsidRPr="008E0B8B">
              <w:rPr>
                <w:rFonts w:asciiTheme="minorHAnsi" w:hAnsiTheme="minorHAnsi" w:cstheme="minorHAnsi"/>
                <w:bCs/>
                <w:sz w:val="20"/>
                <w:szCs w:val="20"/>
                <w:lang w:val="hr-HR"/>
              </w:rPr>
              <w:t>9</w:t>
            </w:r>
            <w:r w:rsidRPr="008E0B8B">
              <w:rPr>
                <w:rFonts w:asciiTheme="minorHAnsi" w:hAnsiTheme="minorHAnsi" w:cstheme="minorHAnsi"/>
                <w:bCs/>
                <w:sz w:val="20"/>
                <w:szCs w:val="20"/>
                <w:lang w:val="hr-HR"/>
              </w:rPr>
              <w:t>,15-1</w:t>
            </w:r>
            <w:r w:rsidR="00F8694B">
              <w:rPr>
                <w:rFonts w:asciiTheme="minorHAnsi" w:hAnsiTheme="minorHAnsi" w:cstheme="minorHAnsi"/>
                <w:bCs/>
                <w:sz w:val="20"/>
                <w:szCs w:val="20"/>
                <w:lang w:val="hr-HR"/>
              </w:rPr>
              <w:t>1</w:t>
            </w:r>
            <w:r w:rsidRPr="008E0B8B">
              <w:rPr>
                <w:rFonts w:asciiTheme="minorHAnsi" w:hAnsiTheme="minorHAnsi" w:cstheme="minorHAnsi"/>
                <w:bCs/>
                <w:sz w:val="20"/>
                <w:szCs w:val="20"/>
                <w:lang w:val="hr-HR"/>
              </w:rPr>
              <w:t>,</w:t>
            </w:r>
            <w:r w:rsidR="00F66FDB" w:rsidRPr="008E0B8B">
              <w:rPr>
                <w:rFonts w:asciiTheme="minorHAnsi" w:hAnsiTheme="minorHAnsi" w:cstheme="minorHAnsi"/>
                <w:bCs/>
                <w:sz w:val="20"/>
                <w:szCs w:val="20"/>
                <w:lang w:val="hr-HR"/>
              </w:rPr>
              <w:t>3</w:t>
            </w:r>
            <w:r w:rsidRPr="008E0B8B">
              <w:rPr>
                <w:rFonts w:asciiTheme="minorHAnsi" w:hAnsiTheme="minorHAnsi" w:cstheme="minorHAnsi"/>
                <w:bCs/>
                <w:sz w:val="20"/>
                <w:szCs w:val="20"/>
                <w:lang w:val="hr-HR"/>
              </w:rPr>
              <w:t>0)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3462B124" w14:textId="0CA2BB18" w:rsidR="00D5558C" w:rsidRPr="008E0B8B" w:rsidRDefault="00D5558C" w:rsidP="003C215E">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lang w:eastAsia="hr-HR"/>
              </w:rPr>
              <w:t>Prof. dr. sc. G. Blagojević Zagorac, dr. med.</w:t>
            </w:r>
          </w:p>
        </w:tc>
      </w:tr>
      <w:tr w:rsidR="00D5558C" w:rsidRPr="008E0B8B" w14:paraId="0693527D"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6ADDE9E1" w14:textId="25DA1CB2" w:rsidR="00D5558C" w:rsidRPr="008E0B8B" w:rsidRDefault="00D5558C"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08.04.</w:t>
            </w:r>
            <w:r w:rsidR="008E0B8B" w:rsidRPr="008E0B8B">
              <w:rPr>
                <w:rFonts w:asciiTheme="minorHAnsi" w:hAnsiTheme="minorHAnsi" w:cstheme="minorHAnsi"/>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5E625517" w14:textId="77777777" w:rsidR="00D5558C" w:rsidRPr="008E0B8B" w:rsidRDefault="00D5558C"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D6740D3" w14:textId="6AE7B6D3" w:rsidR="00D5558C" w:rsidRPr="008E0B8B" w:rsidRDefault="00D5558C" w:rsidP="003C215E">
            <w:pPr>
              <w:pStyle w:val="BlockText"/>
              <w:shd w:val="clear" w:color="auto" w:fill="auto"/>
              <w:spacing w:before="20" w:after="20" w:line="240" w:lineRule="auto"/>
              <w:ind w:left="0" w:right="34"/>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S5 (1</w:t>
            </w:r>
            <w:r w:rsidR="00F8694B">
              <w:rPr>
                <w:rFonts w:asciiTheme="minorHAnsi" w:hAnsiTheme="minorHAnsi" w:cstheme="minorHAnsi"/>
                <w:bCs/>
                <w:sz w:val="20"/>
                <w:szCs w:val="20"/>
                <w:lang w:val="hr-HR"/>
              </w:rPr>
              <w:t>1</w:t>
            </w:r>
            <w:r w:rsidRPr="008E0B8B">
              <w:rPr>
                <w:rFonts w:asciiTheme="minorHAnsi" w:hAnsiTheme="minorHAnsi" w:cstheme="minorHAnsi"/>
                <w:bCs/>
                <w:sz w:val="20"/>
                <w:szCs w:val="20"/>
                <w:lang w:val="hr-HR"/>
              </w:rPr>
              <w:t>,</w:t>
            </w:r>
            <w:r w:rsidR="00F66FDB" w:rsidRPr="008E0B8B">
              <w:rPr>
                <w:rFonts w:asciiTheme="minorHAnsi" w:hAnsiTheme="minorHAnsi" w:cstheme="minorHAnsi"/>
                <w:bCs/>
                <w:sz w:val="20"/>
                <w:szCs w:val="20"/>
                <w:lang w:val="hr-HR"/>
              </w:rPr>
              <w:t>45</w:t>
            </w:r>
            <w:r w:rsidRPr="008E0B8B">
              <w:rPr>
                <w:rFonts w:asciiTheme="minorHAnsi" w:hAnsiTheme="minorHAnsi" w:cstheme="minorHAnsi"/>
                <w:bCs/>
                <w:sz w:val="20"/>
                <w:szCs w:val="20"/>
                <w:lang w:val="hr-HR"/>
              </w:rPr>
              <w:t>-1</w:t>
            </w:r>
            <w:r w:rsidR="00F8694B">
              <w:rPr>
                <w:rFonts w:asciiTheme="minorHAnsi" w:hAnsiTheme="minorHAnsi" w:cstheme="minorHAnsi"/>
                <w:bCs/>
                <w:sz w:val="20"/>
                <w:szCs w:val="20"/>
                <w:lang w:val="hr-HR"/>
              </w:rPr>
              <w:t>4</w:t>
            </w:r>
            <w:r w:rsidRPr="008E0B8B">
              <w:rPr>
                <w:rFonts w:asciiTheme="minorHAnsi" w:hAnsiTheme="minorHAnsi" w:cstheme="minorHAnsi"/>
                <w:bCs/>
                <w:sz w:val="20"/>
                <w:szCs w:val="20"/>
                <w:lang w:val="hr-HR"/>
              </w:rPr>
              <w:t>,</w:t>
            </w:r>
            <w:r w:rsidR="00F66FDB" w:rsidRPr="008E0B8B">
              <w:rPr>
                <w:rFonts w:asciiTheme="minorHAnsi" w:hAnsiTheme="minorHAnsi" w:cstheme="minorHAnsi"/>
                <w:bCs/>
                <w:sz w:val="20"/>
                <w:szCs w:val="20"/>
                <w:lang w:val="hr-HR"/>
              </w:rPr>
              <w:t>00</w:t>
            </w:r>
            <w:r w:rsidRPr="008E0B8B">
              <w:rPr>
                <w:rFonts w:asciiTheme="minorHAnsi" w:hAnsiTheme="minorHAnsi" w:cstheme="minorHAnsi"/>
                <w:bCs/>
                <w:sz w:val="20"/>
                <w:szCs w:val="20"/>
                <w:lang w:val="hr-HR"/>
              </w:rPr>
              <w:t>)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D2EC6F3" w14:textId="08568ADA" w:rsidR="00D5558C" w:rsidRPr="008E0B8B" w:rsidRDefault="004D4527" w:rsidP="003C215E">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rPr>
              <w:t>Prof. dr. sc. G. Blagojević Zagorac, dr. med.</w:t>
            </w:r>
          </w:p>
        </w:tc>
      </w:tr>
      <w:tr w:rsidR="00D5558C" w:rsidRPr="008E0B8B" w14:paraId="24BC7D5D"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43BCB617" w14:textId="77D62158" w:rsidR="00D5558C" w:rsidRPr="008E0B8B" w:rsidRDefault="00D5558C" w:rsidP="003C215E">
            <w:pPr>
              <w:pStyle w:val="BlockText"/>
              <w:shd w:val="clear" w:color="auto" w:fill="auto"/>
              <w:spacing w:before="20" w:after="20" w:line="240" w:lineRule="auto"/>
              <w:ind w:left="0"/>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09.04-</w:t>
            </w:r>
            <w:r w:rsidR="008E0B8B" w:rsidRPr="008E0B8B">
              <w:rPr>
                <w:rFonts w:asciiTheme="minorHAnsi" w:hAnsiTheme="minorHAnsi" w:cstheme="minorHAnsi"/>
                <w:bCs/>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39A269BF" w14:textId="77777777" w:rsidR="00D5558C" w:rsidRPr="008E0B8B" w:rsidRDefault="00D5558C"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26BF929D" w14:textId="3399022D" w:rsidR="00D5558C" w:rsidRPr="008E0B8B" w:rsidRDefault="00D5558C" w:rsidP="003C215E">
            <w:pPr>
              <w:pStyle w:val="BlockText"/>
              <w:shd w:val="clear" w:color="auto" w:fill="auto"/>
              <w:spacing w:before="20" w:after="20" w:line="240" w:lineRule="auto"/>
              <w:ind w:left="0" w:right="34"/>
              <w:jc w:val="left"/>
              <w:rPr>
                <w:rFonts w:asciiTheme="minorHAnsi" w:hAnsiTheme="minorHAnsi" w:cstheme="minorHAnsi"/>
                <w:bCs/>
                <w:sz w:val="20"/>
                <w:szCs w:val="20"/>
                <w:lang w:val="hr-HR"/>
              </w:rPr>
            </w:pPr>
            <w:r w:rsidRPr="008E0B8B">
              <w:rPr>
                <w:rFonts w:asciiTheme="minorHAnsi" w:hAnsiTheme="minorHAnsi" w:cstheme="minorHAnsi"/>
                <w:bCs/>
                <w:sz w:val="20"/>
                <w:szCs w:val="20"/>
                <w:lang w:val="hr-HR"/>
              </w:rPr>
              <w:t>S6 (12,15-14,30)</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1E685CCA" w14:textId="2C0D6182" w:rsidR="00D5558C" w:rsidRPr="008E0B8B" w:rsidRDefault="00D5558C" w:rsidP="003C215E">
            <w:pPr>
              <w:spacing w:before="20" w:after="20"/>
              <w:rPr>
                <w:rFonts w:asciiTheme="minorHAnsi" w:hAnsiTheme="minorHAnsi" w:cstheme="minorHAnsi"/>
                <w:bCs/>
                <w:sz w:val="20"/>
                <w:szCs w:val="20"/>
              </w:rPr>
            </w:pPr>
            <w:r w:rsidRPr="008E0B8B">
              <w:rPr>
                <w:rFonts w:asciiTheme="minorHAnsi" w:hAnsiTheme="minorHAnsi" w:cstheme="minorHAnsi"/>
                <w:bCs/>
                <w:sz w:val="20"/>
                <w:szCs w:val="20"/>
              </w:rPr>
              <w:t xml:space="preserve">Silvija </w:t>
            </w:r>
            <w:proofErr w:type="spellStart"/>
            <w:r w:rsidRPr="008E0B8B">
              <w:rPr>
                <w:rFonts w:asciiTheme="minorHAnsi" w:hAnsiTheme="minorHAnsi" w:cstheme="minorHAnsi"/>
                <w:bCs/>
                <w:sz w:val="20"/>
                <w:szCs w:val="20"/>
              </w:rPr>
              <w:t>Lukanović</w:t>
            </w:r>
            <w:proofErr w:type="spellEnd"/>
            <w:r w:rsidRPr="008E0B8B">
              <w:rPr>
                <w:rFonts w:asciiTheme="minorHAnsi" w:hAnsiTheme="minorHAnsi" w:cstheme="minorHAnsi"/>
                <w:bCs/>
                <w:sz w:val="20"/>
                <w:szCs w:val="20"/>
              </w:rPr>
              <w:t xml:space="preserve"> Jurić, dr. med.</w:t>
            </w:r>
          </w:p>
        </w:tc>
      </w:tr>
      <w:tr w:rsidR="000C5821" w:rsidRPr="008E0B8B" w14:paraId="475AD287"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54A916F3" w14:textId="22EEC5D6" w:rsidR="000C5821" w:rsidRPr="008E0B8B" w:rsidRDefault="00574431" w:rsidP="003C215E">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color w:val="auto"/>
                <w:sz w:val="20"/>
                <w:szCs w:val="20"/>
                <w:lang w:val="hr-HR"/>
              </w:rPr>
              <w:t>15</w:t>
            </w:r>
            <w:r w:rsidR="008E2D1C" w:rsidRPr="008E0B8B">
              <w:rPr>
                <w:rFonts w:asciiTheme="minorHAnsi" w:hAnsiTheme="minorHAnsi" w:cstheme="minorHAnsi"/>
                <w:bCs/>
                <w:color w:val="auto"/>
                <w:sz w:val="20"/>
                <w:szCs w:val="20"/>
                <w:lang w:val="hr-HR"/>
              </w:rPr>
              <w:t>.04.</w:t>
            </w:r>
            <w:r w:rsidR="008E0B8B" w:rsidRPr="008E0B8B">
              <w:rPr>
                <w:rFonts w:asciiTheme="minorHAnsi" w:hAnsiTheme="minorHAnsi" w:cstheme="minorHAnsi"/>
                <w:bCs/>
                <w:color w:val="auto"/>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75E25A2A" w14:textId="1749DAF9" w:rsidR="000C5821" w:rsidRPr="008E0B8B" w:rsidRDefault="008E2D1C"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color w:val="auto"/>
                <w:sz w:val="20"/>
                <w:szCs w:val="20"/>
                <w:lang w:val="hr-HR"/>
              </w:rPr>
              <w:t>P</w:t>
            </w:r>
            <w:r w:rsidRPr="008E0B8B">
              <w:rPr>
                <w:rFonts w:asciiTheme="minorHAnsi" w:hAnsiTheme="minorHAnsi" w:cstheme="minorHAnsi"/>
                <w:bCs/>
                <w:sz w:val="20"/>
                <w:szCs w:val="20"/>
                <w:lang w:val="hr-HR"/>
              </w:rPr>
              <w:t>11</w:t>
            </w:r>
            <w:r w:rsidRPr="008E0B8B">
              <w:rPr>
                <w:rFonts w:asciiTheme="minorHAnsi" w:hAnsiTheme="minorHAnsi" w:cstheme="minorHAnsi"/>
                <w:bCs/>
                <w:color w:val="auto"/>
                <w:sz w:val="20"/>
                <w:szCs w:val="20"/>
                <w:lang w:val="hr-HR"/>
              </w:rPr>
              <w:t xml:space="preserve"> (</w:t>
            </w:r>
            <w:r w:rsidR="00041480" w:rsidRPr="008E0B8B">
              <w:rPr>
                <w:rFonts w:asciiTheme="minorHAnsi" w:hAnsiTheme="minorHAnsi" w:cstheme="minorHAnsi"/>
                <w:bCs/>
                <w:color w:val="auto"/>
                <w:sz w:val="20"/>
                <w:szCs w:val="20"/>
                <w:lang w:val="hr-HR"/>
              </w:rPr>
              <w:t>9</w:t>
            </w:r>
            <w:r w:rsidRPr="008E0B8B">
              <w:rPr>
                <w:rFonts w:asciiTheme="minorHAnsi" w:hAnsiTheme="minorHAnsi" w:cstheme="minorHAnsi"/>
                <w:bCs/>
                <w:color w:val="auto"/>
                <w:sz w:val="20"/>
                <w:szCs w:val="20"/>
                <w:lang w:val="hr-HR"/>
              </w:rPr>
              <w:t>,15-</w:t>
            </w:r>
            <w:r w:rsidR="00041480" w:rsidRPr="008E0B8B">
              <w:rPr>
                <w:rFonts w:asciiTheme="minorHAnsi" w:hAnsiTheme="minorHAnsi" w:cstheme="minorHAnsi"/>
                <w:bCs/>
                <w:color w:val="auto"/>
                <w:sz w:val="20"/>
                <w:szCs w:val="20"/>
                <w:lang w:val="hr-HR"/>
              </w:rPr>
              <w:t>11</w:t>
            </w:r>
            <w:r w:rsidRPr="008E0B8B">
              <w:rPr>
                <w:rFonts w:asciiTheme="minorHAnsi" w:hAnsiTheme="minorHAnsi" w:cstheme="minorHAnsi"/>
                <w:bCs/>
                <w:color w:val="auto"/>
                <w:sz w:val="20"/>
                <w:szCs w:val="20"/>
                <w:lang w:val="hr-HR"/>
              </w:rPr>
              <w:t>,</w:t>
            </w:r>
            <w:r w:rsidR="00041480" w:rsidRPr="008E0B8B">
              <w:rPr>
                <w:rFonts w:asciiTheme="minorHAnsi" w:hAnsiTheme="minorHAnsi" w:cstheme="minorHAnsi"/>
                <w:bCs/>
                <w:color w:val="auto"/>
                <w:sz w:val="20"/>
                <w:szCs w:val="20"/>
                <w:lang w:val="hr-HR"/>
              </w:rPr>
              <w:t>0</w:t>
            </w:r>
            <w:r w:rsidR="003E1320" w:rsidRPr="008E0B8B">
              <w:rPr>
                <w:rFonts w:asciiTheme="minorHAnsi" w:hAnsiTheme="minorHAnsi" w:cstheme="minorHAnsi"/>
                <w:bCs/>
                <w:color w:val="auto"/>
                <w:sz w:val="20"/>
                <w:szCs w:val="20"/>
                <w:lang w:val="hr-HR"/>
              </w:rPr>
              <w:t>0</w:t>
            </w:r>
            <w:r w:rsidRPr="008E0B8B">
              <w:rPr>
                <w:rFonts w:asciiTheme="minorHAnsi" w:hAnsiTheme="minorHAnsi" w:cstheme="minorHAnsi"/>
                <w:bCs/>
                <w:color w:val="auto"/>
                <w:sz w:val="20"/>
                <w:szCs w:val="20"/>
                <w:lang w:val="hr-HR"/>
              </w:rPr>
              <w:t>)</w:t>
            </w:r>
            <w:r w:rsidR="00194535" w:rsidRPr="008E0B8B">
              <w:rPr>
                <w:rFonts w:asciiTheme="minorHAnsi" w:hAnsiTheme="minorHAnsi" w:cstheme="minorHAnsi"/>
                <w:bCs/>
                <w:color w:val="auto"/>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07AA010F" w14:textId="77777777" w:rsidR="000C5821" w:rsidRPr="008E0B8B" w:rsidRDefault="000C5821" w:rsidP="003C215E">
            <w:pPr>
              <w:pStyle w:val="BlockText"/>
              <w:shd w:val="clear" w:color="auto" w:fill="auto"/>
              <w:spacing w:before="20" w:after="20" w:line="240" w:lineRule="auto"/>
              <w:ind w:left="0" w:right="34"/>
              <w:jc w:val="left"/>
              <w:rPr>
                <w:rFonts w:asciiTheme="minorHAnsi" w:hAnsiTheme="minorHAnsi" w:cstheme="minorHAnsi"/>
                <w:bCs/>
                <w:color w:val="auto"/>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0AD6724" w14:textId="0620264E" w:rsidR="000C5821" w:rsidRPr="008E0B8B" w:rsidRDefault="008E2D1C" w:rsidP="003C215E">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rPr>
              <w:t xml:space="preserve">Prof. dr. sc. </w:t>
            </w:r>
            <w:r w:rsidR="00B504FA" w:rsidRPr="008E0B8B">
              <w:rPr>
                <w:rFonts w:asciiTheme="minorHAnsi" w:hAnsiTheme="minorHAnsi" w:cstheme="minorHAnsi"/>
                <w:bCs/>
                <w:sz w:val="20"/>
                <w:szCs w:val="20"/>
              </w:rPr>
              <w:t>H. Jakovac</w:t>
            </w:r>
            <w:r w:rsidRPr="008E0B8B">
              <w:rPr>
                <w:rFonts w:asciiTheme="minorHAnsi" w:hAnsiTheme="minorHAnsi" w:cstheme="minorHAnsi"/>
                <w:bCs/>
                <w:sz w:val="20"/>
                <w:szCs w:val="20"/>
              </w:rPr>
              <w:t>, dr. med.</w:t>
            </w:r>
          </w:p>
        </w:tc>
      </w:tr>
      <w:tr w:rsidR="000C5821" w:rsidRPr="008E0B8B" w14:paraId="7599A33F"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024B6807" w14:textId="53D0425B" w:rsidR="000C5821" w:rsidRPr="008E0B8B" w:rsidRDefault="00574431" w:rsidP="003C215E">
            <w:pPr>
              <w:pStyle w:val="BlockText"/>
              <w:shd w:val="clear" w:color="auto" w:fill="auto"/>
              <w:spacing w:before="20" w:after="20" w:line="240" w:lineRule="auto"/>
              <w:ind w:left="0"/>
              <w:jc w:val="left"/>
              <w:rPr>
                <w:rFonts w:asciiTheme="minorHAnsi" w:hAnsiTheme="minorHAnsi" w:cstheme="minorHAnsi"/>
                <w:bCs/>
                <w:color w:val="auto"/>
                <w:sz w:val="20"/>
                <w:szCs w:val="20"/>
              </w:rPr>
            </w:pPr>
            <w:r w:rsidRPr="008E0B8B">
              <w:rPr>
                <w:rFonts w:asciiTheme="minorHAnsi" w:hAnsiTheme="minorHAnsi" w:cstheme="minorHAnsi"/>
                <w:bCs/>
                <w:color w:val="auto"/>
                <w:sz w:val="20"/>
                <w:szCs w:val="20"/>
              </w:rPr>
              <w:t>15</w:t>
            </w:r>
            <w:r w:rsidR="008E2D1C" w:rsidRPr="008E0B8B">
              <w:rPr>
                <w:rFonts w:asciiTheme="minorHAnsi" w:hAnsiTheme="minorHAnsi" w:cstheme="minorHAnsi"/>
                <w:bCs/>
                <w:color w:val="auto"/>
                <w:sz w:val="20"/>
                <w:szCs w:val="20"/>
              </w:rPr>
              <w:t>.04.</w:t>
            </w:r>
            <w:r w:rsidR="008E0B8B" w:rsidRPr="008E0B8B">
              <w:rPr>
                <w:rFonts w:asciiTheme="minorHAnsi" w:hAnsiTheme="minorHAnsi" w:cstheme="minorHAnsi"/>
                <w:bCs/>
                <w:color w:val="auto"/>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21E285FF" w14:textId="60845178" w:rsidR="000C5821" w:rsidRPr="008E0B8B" w:rsidRDefault="008E2D1C" w:rsidP="003C215E">
            <w:pPr>
              <w:pStyle w:val="BlockText"/>
              <w:shd w:val="clear" w:color="auto" w:fill="auto"/>
              <w:spacing w:before="20" w:after="20" w:line="240" w:lineRule="auto"/>
              <w:ind w:left="0" w:right="33"/>
              <w:jc w:val="left"/>
              <w:rPr>
                <w:rFonts w:asciiTheme="minorHAnsi" w:hAnsiTheme="minorHAnsi" w:cstheme="minorHAnsi"/>
                <w:bCs/>
                <w:color w:val="auto"/>
                <w:sz w:val="20"/>
                <w:szCs w:val="20"/>
              </w:rPr>
            </w:pPr>
            <w:r w:rsidRPr="008E0B8B">
              <w:rPr>
                <w:rFonts w:asciiTheme="minorHAnsi" w:hAnsiTheme="minorHAnsi" w:cstheme="minorHAnsi"/>
                <w:bCs/>
                <w:sz w:val="20"/>
                <w:szCs w:val="20"/>
                <w:lang w:val="hr-HR"/>
              </w:rPr>
              <w:t>P12 (1</w:t>
            </w:r>
            <w:r w:rsidR="00041480" w:rsidRPr="008E0B8B">
              <w:rPr>
                <w:rFonts w:asciiTheme="minorHAnsi" w:hAnsiTheme="minorHAnsi" w:cstheme="minorHAnsi"/>
                <w:bCs/>
                <w:sz w:val="20"/>
                <w:szCs w:val="20"/>
                <w:lang w:val="hr-HR"/>
              </w:rPr>
              <w:t>1</w:t>
            </w:r>
            <w:r w:rsidRPr="008E0B8B">
              <w:rPr>
                <w:rFonts w:asciiTheme="minorHAnsi" w:hAnsiTheme="minorHAnsi" w:cstheme="minorHAnsi"/>
                <w:bCs/>
                <w:sz w:val="20"/>
                <w:szCs w:val="20"/>
                <w:lang w:val="hr-HR"/>
              </w:rPr>
              <w:t>,15-1</w:t>
            </w:r>
            <w:r w:rsidR="00041480" w:rsidRPr="008E0B8B">
              <w:rPr>
                <w:rFonts w:asciiTheme="minorHAnsi" w:hAnsiTheme="minorHAnsi" w:cstheme="minorHAnsi"/>
                <w:bCs/>
                <w:sz w:val="20"/>
                <w:szCs w:val="20"/>
                <w:lang w:val="hr-HR"/>
              </w:rPr>
              <w:t>3</w:t>
            </w:r>
            <w:r w:rsidRPr="008E0B8B">
              <w:rPr>
                <w:rFonts w:asciiTheme="minorHAnsi" w:hAnsiTheme="minorHAnsi" w:cstheme="minorHAnsi"/>
                <w:bCs/>
                <w:sz w:val="20"/>
                <w:szCs w:val="20"/>
                <w:lang w:val="hr-HR"/>
              </w:rPr>
              <w:t>,00)</w:t>
            </w:r>
            <w:r w:rsidR="00194535" w:rsidRPr="008E0B8B">
              <w:rPr>
                <w:rFonts w:asciiTheme="minorHAnsi" w:hAnsiTheme="minorHAnsi" w:cstheme="minorHAnsi"/>
                <w:bCs/>
                <w:sz w:val="20"/>
                <w:szCs w:val="20"/>
                <w:lang w:val="hr-HR"/>
              </w:rPr>
              <w:t xml:space="preserve">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0A3B5CFC" w14:textId="77777777" w:rsidR="000C5821" w:rsidRPr="008E0B8B" w:rsidRDefault="000C5821" w:rsidP="003C215E">
            <w:pPr>
              <w:pStyle w:val="BlockText"/>
              <w:shd w:val="clear" w:color="auto" w:fill="auto"/>
              <w:spacing w:before="20" w:after="20" w:line="240" w:lineRule="auto"/>
              <w:ind w:left="0" w:right="34"/>
              <w:jc w:val="left"/>
              <w:rPr>
                <w:rFonts w:asciiTheme="minorHAnsi" w:hAnsiTheme="minorHAnsi" w:cstheme="minorHAnsi"/>
                <w:bCs/>
                <w:color w:val="auto"/>
                <w:sz w:val="20"/>
                <w:szCs w:val="20"/>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C62CE84" w14:textId="780571EE" w:rsidR="000C5821" w:rsidRPr="008E0B8B" w:rsidRDefault="008E2D1C" w:rsidP="003C215E">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rPr>
              <w:t>Prof. dr. sc. G. Blagojević Zagorac, dr. med.</w:t>
            </w:r>
          </w:p>
        </w:tc>
      </w:tr>
      <w:tr w:rsidR="00574431" w:rsidRPr="008E0B8B" w14:paraId="43884E82" w14:textId="77777777" w:rsidTr="00C91102">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43DFDD57" w14:textId="2DF2F88F" w:rsidR="00574431" w:rsidRPr="008E0B8B" w:rsidRDefault="00574431" w:rsidP="00C91102">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color w:val="auto"/>
                <w:sz w:val="20"/>
                <w:szCs w:val="20"/>
                <w:lang w:val="hr-HR"/>
              </w:rPr>
              <w:t>16.04.</w:t>
            </w:r>
            <w:r w:rsidR="008E0B8B" w:rsidRPr="008E0B8B">
              <w:rPr>
                <w:rFonts w:asciiTheme="minorHAnsi" w:hAnsiTheme="minorHAnsi" w:cstheme="minorHAnsi"/>
                <w:bCs/>
                <w:color w:val="auto"/>
                <w:sz w:val="20"/>
                <w:szCs w:val="20"/>
                <w:lang w:val="hr-HR"/>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7E3B1C7B" w14:textId="77777777" w:rsidR="00574431" w:rsidRPr="008E0B8B" w:rsidRDefault="00574431" w:rsidP="00C91102">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3CC09EA2" w14:textId="2723343E" w:rsidR="00574431" w:rsidRPr="008E0B8B" w:rsidRDefault="00574431" w:rsidP="00C91102">
            <w:pPr>
              <w:pStyle w:val="BlockText"/>
              <w:shd w:val="clear" w:color="auto" w:fill="auto"/>
              <w:spacing w:before="20" w:after="20" w:line="240" w:lineRule="auto"/>
              <w:ind w:left="0" w:right="34"/>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S7 (12,15-14,30)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449281BF" w14:textId="4364E53A" w:rsidR="00574431" w:rsidRPr="008E0B8B" w:rsidRDefault="00574431" w:rsidP="00C91102">
            <w:pPr>
              <w:ind w:right="-108"/>
              <w:rPr>
                <w:rFonts w:asciiTheme="minorHAnsi" w:hAnsiTheme="minorHAnsi" w:cstheme="minorHAnsi"/>
                <w:bCs/>
                <w:sz w:val="20"/>
                <w:szCs w:val="20"/>
              </w:rPr>
            </w:pPr>
            <w:r w:rsidRPr="008E0B8B">
              <w:rPr>
                <w:rFonts w:asciiTheme="minorHAnsi" w:hAnsiTheme="minorHAnsi" w:cstheme="minorHAnsi"/>
                <w:bCs/>
                <w:sz w:val="20"/>
                <w:szCs w:val="20"/>
              </w:rPr>
              <w:t xml:space="preserve">Prof. dr. sc. Z. </w:t>
            </w:r>
            <w:proofErr w:type="spellStart"/>
            <w:r w:rsidRPr="008E0B8B">
              <w:rPr>
                <w:rFonts w:asciiTheme="minorHAnsi" w:hAnsiTheme="minorHAnsi" w:cstheme="minorHAnsi"/>
                <w:bCs/>
                <w:sz w:val="20"/>
                <w:szCs w:val="20"/>
              </w:rPr>
              <w:t>Trobonjača</w:t>
            </w:r>
            <w:proofErr w:type="spellEnd"/>
            <w:r w:rsidRPr="008E0B8B">
              <w:rPr>
                <w:rFonts w:asciiTheme="minorHAnsi" w:hAnsiTheme="minorHAnsi" w:cstheme="minorHAnsi"/>
                <w:bCs/>
                <w:sz w:val="20"/>
                <w:szCs w:val="20"/>
              </w:rPr>
              <w:t>, dr. med.</w:t>
            </w:r>
          </w:p>
        </w:tc>
      </w:tr>
      <w:tr w:rsidR="00D5558C" w:rsidRPr="008E0B8B" w14:paraId="6229BBA3" w14:textId="77777777" w:rsidTr="00036A90">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F0DAB37" w14:textId="067942ED" w:rsidR="00D5558C" w:rsidRPr="008E0B8B" w:rsidRDefault="00574431" w:rsidP="00D5558C">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22</w:t>
            </w:r>
            <w:r w:rsidR="00D5558C" w:rsidRPr="008E0B8B">
              <w:rPr>
                <w:rFonts w:asciiTheme="minorHAnsi" w:hAnsiTheme="minorHAnsi" w:cstheme="minorHAnsi"/>
                <w:bCs/>
                <w:sz w:val="20"/>
                <w:szCs w:val="20"/>
              </w:rPr>
              <w:t>.04.</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6A6E2A3B" w14:textId="2F22EAD6" w:rsidR="00D5558C" w:rsidRPr="008E0B8B" w:rsidRDefault="00D5558C" w:rsidP="00D5558C">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P13 (9,15-1</w:t>
            </w:r>
            <w:r w:rsidR="006C742B" w:rsidRPr="008E0B8B">
              <w:rPr>
                <w:rFonts w:asciiTheme="minorHAnsi" w:hAnsiTheme="minorHAnsi" w:cstheme="minorHAnsi"/>
                <w:bCs/>
                <w:sz w:val="20"/>
                <w:szCs w:val="20"/>
              </w:rPr>
              <w:t>1</w:t>
            </w:r>
            <w:r w:rsidRPr="008E0B8B">
              <w:rPr>
                <w:rFonts w:asciiTheme="minorHAnsi" w:hAnsiTheme="minorHAnsi" w:cstheme="minorHAnsi"/>
                <w:bCs/>
                <w:sz w:val="20"/>
                <w:szCs w:val="20"/>
              </w:rPr>
              <w:t>,00)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1F56FDB1" w14:textId="04233747" w:rsidR="00D5558C" w:rsidRPr="008E0B8B" w:rsidRDefault="00D5558C" w:rsidP="00D5558C">
            <w:pPr>
              <w:pStyle w:val="BlockText"/>
              <w:shd w:val="clear" w:color="auto" w:fill="auto"/>
              <w:spacing w:before="20" w:after="20" w:line="240" w:lineRule="auto"/>
              <w:ind w:left="0" w:right="34"/>
              <w:jc w:val="left"/>
              <w:rPr>
                <w:rFonts w:asciiTheme="minorHAnsi" w:hAnsiTheme="minorHAnsi" w:cstheme="minorHAnsi"/>
                <w:bCs/>
                <w:color w:val="auto"/>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674F2420" w14:textId="326C4ADA" w:rsidR="00D5558C" w:rsidRPr="008E0B8B" w:rsidRDefault="00D5558C" w:rsidP="00D5558C">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rPr>
              <w:t>Prof. dr. sc. G. Blagojević Zagorac, dr. med.</w:t>
            </w:r>
          </w:p>
        </w:tc>
      </w:tr>
      <w:tr w:rsidR="00D5558C" w:rsidRPr="008E0B8B" w14:paraId="4EEBDE6E"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6FD7099" w14:textId="7C5DEA78" w:rsidR="00D5558C" w:rsidRPr="008E0B8B" w:rsidRDefault="00574431" w:rsidP="00D5558C">
            <w:pPr>
              <w:spacing w:before="20" w:after="20"/>
              <w:rPr>
                <w:rFonts w:asciiTheme="minorHAnsi" w:hAnsiTheme="minorHAnsi" w:cstheme="minorHAnsi"/>
                <w:bCs/>
                <w:sz w:val="20"/>
                <w:szCs w:val="20"/>
              </w:rPr>
            </w:pPr>
            <w:r w:rsidRPr="008E0B8B">
              <w:rPr>
                <w:rFonts w:asciiTheme="minorHAnsi" w:hAnsiTheme="minorHAnsi" w:cstheme="minorHAnsi"/>
                <w:bCs/>
                <w:sz w:val="20"/>
                <w:szCs w:val="20"/>
              </w:rPr>
              <w:t>29.04.</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13D552C9" w14:textId="4CD16EE1" w:rsidR="00D5558C" w:rsidRPr="008E0B8B" w:rsidRDefault="00574431" w:rsidP="00D5558C">
            <w:pPr>
              <w:rPr>
                <w:rFonts w:asciiTheme="minorHAnsi" w:hAnsiTheme="minorHAnsi" w:cstheme="minorHAnsi"/>
                <w:bCs/>
                <w:sz w:val="20"/>
                <w:szCs w:val="20"/>
                <w:lang w:eastAsia="hr-HR"/>
              </w:rPr>
            </w:pPr>
            <w:r w:rsidRPr="008E0B8B">
              <w:rPr>
                <w:rFonts w:asciiTheme="minorHAnsi" w:hAnsiTheme="minorHAnsi" w:cstheme="minorHAnsi"/>
                <w:bCs/>
                <w:sz w:val="20"/>
                <w:szCs w:val="20"/>
              </w:rPr>
              <w:t>P14 (</w:t>
            </w:r>
            <w:r w:rsidR="007A23FF">
              <w:rPr>
                <w:rFonts w:asciiTheme="minorHAnsi" w:hAnsiTheme="minorHAnsi" w:cstheme="minorHAnsi"/>
                <w:bCs/>
                <w:sz w:val="20"/>
                <w:szCs w:val="20"/>
              </w:rPr>
              <w:t>11,15-13,00</w:t>
            </w:r>
            <w:r w:rsidRPr="008E0B8B">
              <w:rPr>
                <w:rFonts w:asciiTheme="minorHAnsi" w:hAnsiTheme="minorHAnsi" w:cstheme="minorHAnsi"/>
                <w:bCs/>
                <w:sz w:val="20"/>
                <w:szCs w:val="20"/>
              </w:rPr>
              <w:t>)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9D59B25" w14:textId="77777777" w:rsidR="00D5558C" w:rsidRPr="008E0B8B" w:rsidRDefault="00D5558C"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2FE3BD8F" w14:textId="125F487A" w:rsidR="00D5558C" w:rsidRPr="008E0B8B" w:rsidRDefault="00574431" w:rsidP="00D5558C">
            <w:pPr>
              <w:rPr>
                <w:rFonts w:asciiTheme="minorHAnsi" w:hAnsiTheme="minorHAnsi" w:cstheme="minorHAnsi"/>
                <w:bCs/>
                <w:sz w:val="20"/>
                <w:szCs w:val="20"/>
              </w:rPr>
            </w:pPr>
            <w:r w:rsidRPr="008E0B8B">
              <w:rPr>
                <w:rFonts w:asciiTheme="minorHAnsi" w:hAnsiTheme="minorHAnsi" w:cstheme="minorHAnsi"/>
                <w:bCs/>
                <w:sz w:val="20"/>
                <w:szCs w:val="20"/>
              </w:rPr>
              <w:t>Prof. dr. sc. G. Blagojević Zagorac, dr. med.</w:t>
            </w:r>
          </w:p>
        </w:tc>
      </w:tr>
      <w:tr w:rsidR="00D5558C" w:rsidRPr="008E0B8B" w14:paraId="5A9D85DF"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49C106BD" w14:textId="1E1C64A8"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29.04.</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0D2C6644" w14:textId="725B1A93" w:rsidR="00D5558C" w:rsidRPr="008E0B8B" w:rsidRDefault="00574431" w:rsidP="00D5558C">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P1</w:t>
            </w:r>
            <w:r w:rsidRPr="008E0B8B">
              <w:rPr>
                <w:rFonts w:asciiTheme="minorHAnsi" w:hAnsiTheme="minorHAnsi" w:cstheme="minorHAnsi"/>
                <w:b w:val="0"/>
                <w:bCs/>
                <w:sz w:val="20"/>
                <w:szCs w:val="20"/>
              </w:rPr>
              <w:t>5</w:t>
            </w:r>
            <w:r w:rsidRPr="008E0B8B">
              <w:rPr>
                <w:rFonts w:asciiTheme="minorHAnsi" w:hAnsiTheme="minorHAnsi" w:cstheme="minorHAnsi"/>
                <w:b w:val="0"/>
                <w:bCs/>
                <w:sz w:val="20"/>
                <w:szCs w:val="20"/>
                <w:lang w:val="hr-HR"/>
              </w:rPr>
              <w:t xml:space="preserve"> (1</w:t>
            </w:r>
            <w:r w:rsidR="007A23FF">
              <w:rPr>
                <w:rFonts w:asciiTheme="minorHAnsi" w:hAnsiTheme="minorHAnsi" w:cstheme="minorHAnsi"/>
                <w:b w:val="0"/>
                <w:bCs/>
                <w:sz w:val="20"/>
                <w:szCs w:val="20"/>
                <w:lang w:val="hr-HR"/>
              </w:rPr>
              <w:t>3</w:t>
            </w:r>
            <w:r w:rsidRPr="008E0B8B">
              <w:rPr>
                <w:rFonts w:asciiTheme="minorHAnsi" w:hAnsiTheme="minorHAnsi" w:cstheme="minorHAnsi"/>
                <w:b w:val="0"/>
                <w:bCs/>
                <w:sz w:val="20"/>
                <w:szCs w:val="20"/>
                <w:lang w:val="hr-HR"/>
              </w:rPr>
              <w:t>,15-1</w:t>
            </w:r>
            <w:r w:rsidR="007A23FF">
              <w:rPr>
                <w:rFonts w:asciiTheme="minorHAnsi" w:hAnsiTheme="minorHAnsi" w:cstheme="minorHAnsi"/>
                <w:b w:val="0"/>
                <w:bCs/>
                <w:sz w:val="20"/>
                <w:szCs w:val="20"/>
                <w:lang w:val="hr-HR"/>
              </w:rPr>
              <w:t>5</w:t>
            </w:r>
            <w:r w:rsidRPr="008E0B8B">
              <w:rPr>
                <w:rFonts w:asciiTheme="minorHAnsi" w:hAnsiTheme="minorHAnsi" w:cstheme="minorHAnsi"/>
                <w:b w:val="0"/>
                <w:bCs/>
                <w:sz w:val="20"/>
                <w:szCs w:val="20"/>
                <w:lang w:val="hr-HR"/>
              </w:rPr>
              <w:t>,00)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B5BFDDD" w14:textId="00D37EFA" w:rsidR="00D5558C" w:rsidRPr="008E0B8B" w:rsidRDefault="00D5558C"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5C0C3015" w14:textId="0215F679" w:rsidR="00D5558C" w:rsidRPr="008E0B8B" w:rsidRDefault="00574431" w:rsidP="00D5558C">
            <w:pPr>
              <w:rPr>
                <w:rFonts w:asciiTheme="minorHAnsi" w:hAnsiTheme="minorHAnsi" w:cstheme="minorHAnsi"/>
                <w:bCs/>
                <w:sz w:val="20"/>
                <w:szCs w:val="20"/>
              </w:rPr>
            </w:pPr>
            <w:r w:rsidRPr="008E0B8B">
              <w:rPr>
                <w:rFonts w:asciiTheme="minorHAnsi" w:hAnsiTheme="minorHAnsi" w:cstheme="minorHAnsi"/>
                <w:bCs/>
                <w:sz w:val="20"/>
                <w:szCs w:val="20"/>
              </w:rPr>
              <w:t xml:space="preserve">Doc. dr. sc. T. </w:t>
            </w:r>
            <w:proofErr w:type="spellStart"/>
            <w:r w:rsidRPr="008E0B8B">
              <w:rPr>
                <w:rFonts w:asciiTheme="minorHAnsi" w:hAnsiTheme="minorHAnsi" w:cstheme="minorHAnsi"/>
                <w:bCs/>
                <w:sz w:val="20"/>
                <w:szCs w:val="20"/>
              </w:rPr>
              <w:t>Gulić</w:t>
            </w:r>
            <w:proofErr w:type="spellEnd"/>
            <w:r w:rsidRPr="008E0B8B">
              <w:rPr>
                <w:rFonts w:asciiTheme="minorHAnsi" w:hAnsiTheme="minorHAnsi" w:cstheme="minorHAnsi"/>
                <w:bCs/>
                <w:sz w:val="20"/>
                <w:szCs w:val="20"/>
              </w:rPr>
              <w:t xml:space="preserve">, mag. </w:t>
            </w:r>
            <w:proofErr w:type="spellStart"/>
            <w:r w:rsidRPr="008E0B8B">
              <w:rPr>
                <w:rFonts w:asciiTheme="minorHAnsi" w:hAnsiTheme="minorHAnsi" w:cstheme="minorHAnsi"/>
                <w:bCs/>
                <w:sz w:val="20"/>
                <w:szCs w:val="20"/>
              </w:rPr>
              <w:t>biol</w:t>
            </w:r>
            <w:proofErr w:type="spellEnd"/>
            <w:r w:rsidRPr="008E0B8B">
              <w:rPr>
                <w:rFonts w:asciiTheme="minorHAnsi" w:hAnsiTheme="minorHAnsi" w:cstheme="minorHAnsi"/>
                <w:bCs/>
                <w:sz w:val="20"/>
                <w:szCs w:val="20"/>
              </w:rPr>
              <w:t>.</w:t>
            </w:r>
          </w:p>
        </w:tc>
      </w:tr>
      <w:tr w:rsidR="00431D27" w:rsidRPr="008E0B8B" w14:paraId="0361DD61"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24F0417A" w14:textId="4CE2552A" w:rsidR="00431D27" w:rsidRPr="008E0B8B" w:rsidRDefault="00431D27"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30.04.</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300CA6BC" w14:textId="45186200" w:rsidR="00431D27" w:rsidRPr="008E0B8B" w:rsidRDefault="00431D27" w:rsidP="00D5558C">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P16 (12,15-1</w:t>
            </w:r>
            <w:r w:rsidR="00B23621" w:rsidRPr="008E0B8B">
              <w:rPr>
                <w:rFonts w:asciiTheme="minorHAnsi" w:hAnsiTheme="minorHAnsi" w:cstheme="minorHAnsi"/>
                <w:b w:val="0"/>
                <w:bCs/>
                <w:sz w:val="20"/>
                <w:szCs w:val="20"/>
                <w:lang w:val="hr-HR"/>
              </w:rPr>
              <w:t>4</w:t>
            </w:r>
            <w:r w:rsidRPr="008E0B8B">
              <w:rPr>
                <w:rFonts w:asciiTheme="minorHAnsi" w:hAnsiTheme="minorHAnsi" w:cstheme="minorHAnsi"/>
                <w:b w:val="0"/>
                <w:bCs/>
                <w:sz w:val="20"/>
                <w:szCs w:val="20"/>
                <w:lang w:val="hr-HR"/>
              </w:rPr>
              <w:t>,</w:t>
            </w:r>
            <w:r w:rsidR="00B23621" w:rsidRPr="008E0B8B">
              <w:rPr>
                <w:rFonts w:asciiTheme="minorHAnsi" w:hAnsiTheme="minorHAnsi" w:cstheme="minorHAnsi"/>
                <w:b w:val="0"/>
                <w:bCs/>
                <w:sz w:val="20"/>
                <w:szCs w:val="20"/>
                <w:lang w:val="hr-HR"/>
              </w:rPr>
              <w:t>00</w:t>
            </w:r>
            <w:r w:rsidRPr="008E0B8B">
              <w:rPr>
                <w:rFonts w:asciiTheme="minorHAnsi" w:hAnsiTheme="minorHAnsi" w:cstheme="minorHAnsi"/>
                <w:b w:val="0"/>
                <w:bCs/>
                <w:sz w:val="20"/>
                <w:szCs w:val="20"/>
                <w:lang w:val="hr-HR"/>
              </w:rPr>
              <w:t>)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06543B9" w14:textId="77777777" w:rsidR="00431D27" w:rsidRPr="008E0B8B" w:rsidRDefault="00431D27"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7E410B5" w14:textId="57309702" w:rsidR="00431D27" w:rsidRPr="008E0B8B" w:rsidRDefault="00B23621" w:rsidP="00D5558C">
            <w:pPr>
              <w:rPr>
                <w:rFonts w:asciiTheme="minorHAnsi" w:hAnsiTheme="minorHAnsi" w:cstheme="minorHAnsi"/>
                <w:bCs/>
                <w:sz w:val="20"/>
                <w:szCs w:val="20"/>
              </w:rPr>
            </w:pPr>
            <w:r w:rsidRPr="008E0B8B">
              <w:rPr>
                <w:rFonts w:asciiTheme="minorHAnsi" w:hAnsiTheme="minorHAnsi" w:cstheme="minorHAnsi"/>
                <w:bCs/>
                <w:sz w:val="20"/>
                <w:szCs w:val="20"/>
              </w:rPr>
              <w:t>Prof. dr. sc. G. Blagojević Zagorac, dr. med.</w:t>
            </w:r>
          </w:p>
        </w:tc>
      </w:tr>
      <w:tr w:rsidR="00431D27" w:rsidRPr="008E0B8B" w14:paraId="57334FE7" w14:textId="77777777" w:rsidTr="00355BCB">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7726D765" w14:textId="2D097B73" w:rsidR="00431D27" w:rsidRPr="008E0B8B" w:rsidRDefault="00431D27" w:rsidP="00355BCB">
            <w:pPr>
              <w:pStyle w:val="NormalWeb"/>
              <w:rPr>
                <w:rFonts w:asciiTheme="minorHAnsi" w:hAnsiTheme="minorHAnsi" w:cstheme="minorHAnsi"/>
                <w:bCs/>
                <w:sz w:val="20"/>
                <w:szCs w:val="20"/>
              </w:rPr>
            </w:pPr>
            <w:r w:rsidRPr="008E0B8B">
              <w:rPr>
                <w:rFonts w:asciiTheme="minorHAnsi" w:hAnsiTheme="minorHAnsi" w:cstheme="minorHAnsi"/>
                <w:bCs/>
                <w:sz w:val="20"/>
                <w:szCs w:val="20"/>
              </w:rPr>
              <w:t>30.04.</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282236DA" w14:textId="1C9CEC22" w:rsidR="00431D27" w:rsidRPr="008E0B8B" w:rsidRDefault="00B23621" w:rsidP="00355BCB">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P17 (14,15-16,00)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439F1818" w14:textId="77777777" w:rsidR="00431D27" w:rsidRPr="008E0B8B" w:rsidRDefault="00431D27" w:rsidP="00355BCB">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496C34D3" w14:textId="178E1B18" w:rsidR="00431D27" w:rsidRPr="008E0B8B" w:rsidRDefault="00B23621" w:rsidP="00355BCB">
            <w:pPr>
              <w:rPr>
                <w:rFonts w:asciiTheme="minorHAnsi" w:hAnsiTheme="minorHAnsi" w:cstheme="minorHAnsi"/>
                <w:bCs/>
                <w:sz w:val="20"/>
                <w:szCs w:val="20"/>
              </w:rPr>
            </w:pPr>
            <w:r w:rsidRPr="008E0B8B">
              <w:rPr>
                <w:rFonts w:asciiTheme="minorHAnsi" w:hAnsiTheme="minorHAnsi" w:cstheme="minorHAnsi"/>
                <w:bCs/>
                <w:sz w:val="20"/>
                <w:szCs w:val="20"/>
              </w:rPr>
              <w:t>Prof. dr. sc. H. Jakovac, dr. med.</w:t>
            </w:r>
          </w:p>
        </w:tc>
      </w:tr>
      <w:tr w:rsidR="00D5558C" w:rsidRPr="008E0B8B" w14:paraId="3A5E98E4"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68259998" w14:textId="0B7F6972"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06</w:t>
            </w:r>
            <w:r w:rsidR="00D5558C" w:rsidRPr="008E0B8B">
              <w:rPr>
                <w:rFonts w:asciiTheme="minorHAnsi" w:hAnsiTheme="minorHAnsi" w:cstheme="minorHAnsi"/>
                <w:bCs/>
                <w:sz w:val="20"/>
                <w:szCs w:val="20"/>
              </w:rPr>
              <w:t>.0</w:t>
            </w:r>
            <w:r w:rsidRPr="008E0B8B">
              <w:rPr>
                <w:rFonts w:asciiTheme="minorHAnsi" w:hAnsiTheme="minorHAnsi" w:cstheme="minorHAnsi"/>
                <w:bCs/>
                <w:sz w:val="20"/>
                <w:szCs w:val="20"/>
              </w:rPr>
              <w:t>5</w:t>
            </w:r>
            <w:r w:rsidR="00D5558C" w:rsidRPr="008E0B8B">
              <w:rPr>
                <w:rFonts w:asciiTheme="minorHAnsi" w:hAnsiTheme="minorHAnsi" w:cstheme="minorHAnsi"/>
                <w:bCs/>
                <w:sz w:val="20"/>
                <w:szCs w:val="20"/>
              </w:rPr>
              <w:t>.</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05825768" w14:textId="371BB6CA" w:rsidR="00D5558C" w:rsidRPr="008E0B8B" w:rsidRDefault="00B23621" w:rsidP="00D5558C">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P1</w:t>
            </w:r>
            <w:r w:rsidRPr="008E0B8B">
              <w:rPr>
                <w:rFonts w:asciiTheme="minorHAnsi" w:hAnsiTheme="minorHAnsi" w:cstheme="minorHAnsi"/>
                <w:b w:val="0"/>
                <w:bCs/>
                <w:sz w:val="20"/>
                <w:szCs w:val="20"/>
              </w:rPr>
              <w:t>8</w:t>
            </w:r>
            <w:r w:rsidRPr="008E0B8B">
              <w:rPr>
                <w:rFonts w:asciiTheme="minorHAnsi" w:hAnsiTheme="minorHAnsi" w:cstheme="minorHAnsi"/>
                <w:b w:val="0"/>
                <w:bCs/>
                <w:sz w:val="20"/>
                <w:szCs w:val="20"/>
                <w:lang w:val="hr-HR"/>
              </w:rPr>
              <w:t xml:space="preserve"> (9,15-11,00)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45FD591" w14:textId="48C7C9E4" w:rsidR="00D5558C" w:rsidRPr="008E0B8B" w:rsidRDefault="00D5558C"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29F86C47" w14:textId="1B9B9022" w:rsidR="00D5558C" w:rsidRPr="008E0B8B" w:rsidRDefault="00B23621" w:rsidP="00D5558C">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 xml:space="preserve">Doc. dr. sc. B. </w:t>
            </w:r>
            <w:proofErr w:type="spellStart"/>
            <w:r w:rsidRPr="008E0B8B">
              <w:rPr>
                <w:rFonts w:asciiTheme="minorHAnsi" w:hAnsiTheme="minorHAnsi" w:cstheme="minorHAnsi"/>
                <w:bCs/>
                <w:sz w:val="20"/>
                <w:szCs w:val="20"/>
              </w:rPr>
              <w:t>Ćurko</w:t>
            </w:r>
            <w:proofErr w:type="spellEnd"/>
            <w:r w:rsidRPr="008E0B8B">
              <w:rPr>
                <w:rFonts w:asciiTheme="minorHAnsi" w:hAnsiTheme="minorHAnsi" w:cstheme="minorHAnsi"/>
                <w:bCs/>
                <w:sz w:val="20"/>
                <w:szCs w:val="20"/>
              </w:rPr>
              <w:t xml:space="preserve"> Cofek, dr. med.</w:t>
            </w:r>
          </w:p>
        </w:tc>
      </w:tr>
      <w:tr w:rsidR="00D5558C" w:rsidRPr="008E0B8B" w14:paraId="44AA854F"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5A1C260A" w14:textId="52894F9B"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06</w:t>
            </w:r>
            <w:r w:rsidR="00D5558C" w:rsidRPr="008E0B8B">
              <w:rPr>
                <w:rFonts w:asciiTheme="minorHAnsi" w:hAnsiTheme="minorHAnsi" w:cstheme="minorHAnsi"/>
                <w:bCs/>
                <w:sz w:val="20"/>
                <w:szCs w:val="20"/>
              </w:rPr>
              <w:t>.0</w:t>
            </w:r>
            <w:r w:rsidRPr="008E0B8B">
              <w:rPr>
                <w:rFonts w:asciiTheme="minorHAnsi" w:hAnsiTheme="minorHAnsi" w:cstheme="minorHAnsi"/>
                <w:bCs/>
                <w:sz w:val="20"/>
                <w:szCs w:val="20"/>
              </w:rPr>
              <w:t>5</w:t>
            </w:r>
            <w:r w:rsidR="00D5558C" w:rsidRPr="008E0B8B">
              <w:rPr>
                <w:rFonts w:asciiTheme="minorHAnsi" w:hAnsiTheme="minorHAnsi" w:cstheme="minorHAnsi"/>
                <w:bCs/>
                <w:sz w:val="20"/>
                <w:szCs w:val="20"/>
              </w:rPr>
              <w:t>.</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04EC24DA" w14:textId="2533B38C" w:rsidR="00D5558C" w:rsidRPr="008E0B8B" w:rsidRDefault="00B23621" w:rsidP="00D5558C">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P19 (11,15-13,00)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24E8327" w14:textId="77777777" w:rsidR="00D5558C" w:rsidRPr="008E0B8B" w:rsidRDefault="00D5558C"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2EEC9205" w14:textId="42A64CBC" w:rsidR="00D5558C" w:rsidRPr="008E0B8B" w:rsidRDefault="00B23621" w:rsidP="00D5558C">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 xml:space="preserve">Prof. dr. sc. Z. </w:t>
            </w:r>
            <w:proofErr w:type="spellStart"/>
            <w:r w:rsidRPr="008E0B8B">
              <w:rPr>
                <w:rFonts w:asciiTheme="minorHAnsi" w:hAnsiTheme="minorHAnsi" w:cstheme="minorHAnsi"/>
                <w:bCs/>
                <w:sz w:val="20"/>
                <w:szCs w:val="20"/>
                <w:lang w:val="hr-HR"/>
              </w:rPr>
              <w:t>Trobonjača</w:t>
            </w:r>
            <w:proofErr w:type="spellEnd"/>
            <w:r w:rsidRPr="008E0B8B">
              <w:rPr>
                <w:rFonts w:asciiTheme="minorHAnsi" w:hAnsiTheme="minorHAnsi" w:cstheme="minorHAnsi"/>
                <w:bCs/>
                <w:sz w:val="20"/>
                <w:szCs w:val="20"/>
                <w:lang w:val="hr-HR"/>
              </w:rPr>
              <w:t>, dr. med.</w:t>
            </w:r>
          </w:p>
        </w:tc>
      </w:tr>
      <w:tr w:rsidR="008E0B8B" w:rsidRPr="008E0B8B" w14:paraId="338822B6" w14:textId="77777777" w:rsidTr="004B250A">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8B4948E" w14:textId="733BCC76" w:rsidR="00574431" w:rsidRPr="008E0B8B" w:rsidRDefault="00574431" w:rsidP="004B250A">
            <w:pPr>
              <w:pStyle w:val="NormalWeb"/>
              <w:rPr>
                <w:rFonts w:asciiTheme="minorHAnsi" w:hAnsiTheme="minorHAnsi" w:cstheme="minorHAnsi"/>
                <w:bCs/>
                <w:sz w:val="20"/>
                <w:szCs w:val="20"/>
              </w:rPr>
            </w:pPr>
            <w:r w:rsidRPr="008E0B8B">
              <w:rPr>
                <w:rFonts w:asciiTheme="minorHAnsi" w:hAnsiTheme="minorHAnsi" w:cstheme="minorHAnsi"/>
                <w:bCs/>
                <w:sz w:val="20"/>
                <w:szCs w:val="20"/>
              </w:rPr>
              <w:lastRenderedPageBreak/>
              <w:t>07.05.</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62B3CF3F" w14:textId="77777777" w:rsidR="00574431" w:rsidRPr="008E0B8B" w:rsidRDefault="00574431" w:rsidP="004B250A">
            <w:pPr>
              <w:pStyle w:val="Caption"/>
              <w:ind w:right="33"/>
              <w:rPr>
                <w:rFonts w:asciiTheme="minorHAnsi" w:hAnsiTheme="minorHAnsi" w:cstheme="minorHAnsi"/>
                <w:b w:val="0"/>
                <w:bCs/>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27227E8D" w14:textId="77777777" w:rsidR="00574431" w:rsidRPr="008E0B8B" w:rsidRDefault="00574431" w:rsidP="004B250A">
            <w:pPr>
              <w:pStyle w:val="Caption"/>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S8 (12,15-14,30)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15DB8D1" w14:textId="4AC88125" w:rsidR="00574431" w:rsidRPr="008E0B8B" w:rsidRDefault="00574431" w:rsidP="004B250A">
            <w:pPr>
              <w:pStyle w:val="BlockText"/>
              <w:spacing w:before="20" w:after="20"/>
              <w:rPr>
                <w:rFonts w:asciiTheme="minorHAnsi" w:hAnsiTheme="minorHAnsi" w:cstheme="minorHAnsi"/>
                <w:bCs/>
                <w:sz w:val="20"/>
                <w:szCs w:val="20"/>
              </w:rPr>
            </w:pPr>
            <w:r w:rsidRPr="008E0B8B">
              <w:rPr>
                <w:rFonts w:asciiTheme="minorHAnsi" w:hAnsiTheme="minorHAnsi" w:cstheme="minorHAnsi"/>
                <w:bCs/>
                <w:sz w:val="20"/>
                <w:szCs w:val="20"/>
              </w:rPr>
              <w:t xml:space="preserve">Prof. dr. sc. D. </w:t>
            </w:r>
            <w:proofErr w:type="spellStart"/>
            <w:r w:rsidRPr="008E0B8B">
              <w:rPr>
                <w:rFonts w:asciiTheme="minorHAnsi" w:hAnsiTheme="minorHAnsi" w:cstheme="minorHAnsi"/>
                <w:bCs/>
                <w:sz w:val="20"/>
                <w:szCs w:val="20"/>
              </w:rPr>
              <w:t>Muhvić</w:t>
            </w:r>
            <w:proofErr w:type="spellEnd"/>
            <w:r w:rsidRPr="008E0B8B">
              <w:rPr>
                <w:rFonts w:asciiTheme="minorHAnsi" w:hAnsiTheme="minorHAnsi" w:cstheme="minorHAnsi"/>
                <w:bCs/>
                <w:sz w:val="20"/>
                <w:szCs w:val="20"/>
              </w:rPr>
              <w:t>, dr. med.</w:t>
            </w:r>
          </w:p>
        </w:tc>
      </w:tr>
      <w:tr w:rsidR="00D5558C" w:rsidRPr="008E0B8B" w14:paraId="33E98519"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5CC90A14" w14:textId="553D149D"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13</w:t>
            </w:r>
            <w:r w:rsidR="00D5558C" w:rsidRPr="008E0B8B">
              <w:rPr>
                <w:rFonts w:asciiTheme="minorHAnsi" w:hAnsiTheme="minorHAnsi" w:cstheme="minorHAnsi"/>
                <w:bCs/>
                <w:sz w:val="20"/>
                <w:szCs w:val="20"/>
              </w:rPr>
              <w:t>.0</w:t>
            </w:r>
            <w:r w:rsidRPr="008E0B8B">
              <w:rPr>
                <w:rFonts w:asciiTheme="minorHAnsi" w:hAnsiTheme="minorHAnsi" w:cstheme="minorHAnsi"/>
                <w:bCs/>
                <w:sz w:val="20"/>
                <w:szCs w:val="20"/>
              </w:rPr>
              <w:t>5</w:t>
            </w:r>
            <w:r w:rsidR="00D5558C" w:rsidRPr="008E0B8B">
              <w:rPr>
                <w:rFonts w:asciiTheme="minorHAnsi" w:hAnsiTheme="minorHAnsi" w:cstheme="minorHAnsi"/>
                <w:bCs/>
                <w:sz w:val="20"/>
                <w:szCs w:val="20"/>
              </w:rPr>
              <w:t>.</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27948E10" w14:textId="510D7325" w:rsidR="00D5558C" w:rsidRPr="008E0B8B" w:rsidRDefault="00B23621" w:rsidP="00D5558C">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rPr>
              <w:t>P20 (9,15-11,00)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091ACBC4" w14:textId="77777777" w:rsidR="00D5558C" w:rsidRPr="008E0B8B" w:rsidRDefault="00D5558C"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19ECFE6E" w14:textId="3D7D3289" w:rsidR="00D5558C" w:rsidRPr="008E0B8B" w:rsidRDefault="00D61DD0" w:rsidP="00D5558C">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 xml:space="preserve">Doc. dr. sc. T. </w:t>
            </w:r>
            <w:proofErr w:type="spellStart"/>
            <w:r w:rsidRPr="008E0B8B">
              <w:rPr>
                <w:rFonts w:asciiTheme="minorHAnsi" w:hAnsiTheme="minorHAnsi" w:cstheme="minorHAnsi"/>
                <w:bCs/>
                <w:sz w:val="20"/>
                <w:szCs w:val="20"/>
              </w:rPr>
              <w:t>Gulić</w:t>
            </w:r>
            <w:proofErr w:type="spellEnd"/>
            <w:r w:rsidRPr="008E0B8B">
              <w:rPr>
                <w:rFonts w:asciiTheme="minorHAnsi" w:hAnsiTheme="minorHAnsi" w:cstheme="minorHAnsi"/>
                <w:bCs/>
                <w:sz w:val="20"/>
                <w:szCs w:val="20"/>
              </w:rPr>
              <w:t>, mag. biol.</w:t>
            </w:r>
          </w:p>
        </w:tc>
      </w:tr>
      <w:tr w:rsidR="00D5558C" w:rsidRPr="008E0B8B" w14:paraId="2C2B6077"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20A3E055" w14:textId="519CB1AC"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13</w:t>
            </w:r>
            <w:r w:rsidR="00D5558C" w:rsidRPr="008E0B8B">
              <w:rPr>
                <w:rFonts w:asciiTheme="minorHAnsi" w:hAnsiTheme="minorHAnsi" w:cstheme="minorHAnsi"/>
                <w:bCs/>
                <w:sz w:val="20"/>
                <w:szCs w:val="20"/>
              </w:rPr>
              <w:t>.0</w:t>
            </w:r>
            <w:r w:rsidRPr="008E0B8B">
              <w:rPr>
                <w:rFonts w:asciiTheme="minorHAnsi" w:hAnsiTheme="minorHAnsi" w:cstheme="minorHAnsi"/>
                <w:bCs/>
                <w:sz w:val="20"/>
                <w:szCs w:val="20"/>
              </w:rPr>
              <w:t>5</w:t>
            </w:r>
            <w:r w:rsidR="00D5558C" w:rsidRPr="008E0B8B">
              <w:rPr>
                <w:rFonts w:asciiTheme="minorHAnsi" w:hAnsiTheme="minorHAnsi" w:cstheme="minorHAnsi"/>
                <w:bCs/>
                <w:sz w:val="20"/>
                <w:szCs w:val="20"/>
              </w:rPr>
              <w:t>.</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49E1E4F6" w14:textId="2C819159" w:rsidR="00D5558C" w:rsidRPr="008E0B8B" w:rsidRDefault="00B23621" w:rsidP="00D5558C">
            <w:pPr>
              <w:pStyle w:val="Caption"/>
              <w:spacing w:before="20" w:after="20"/>
              <w:ind w:right="33"/>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P21 (11,15-13,00)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A19812A" w14:textId="0E608035" w:rsidR="00D5558C" w:rsidRPr="008E0B8B" w:rsidRDefault="00D5558C" w:rsidP="00D5558C">
            <w:pPr>
              <w:pStyle w:val="Caption"/>
              <w:spacing w:before="20" w:after="20"/>
              <w:ind w:right="34"/>
              <w:jc w:val="left"/>
              <w:rPr>
                <w:rFonts w:asciiTheme="minorHAnsi" w:hAnsiTheme="minorHAnsi" w:cstheme="minorHAnsi"/>
                <w:b w:val="0"/>
                <w:bCs/>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3C588D24" w14:textId="6FF22582" w:rsidR="00D5558C" w:rsidRPr="008E0B8B" w:rsidRDefault="00D61DD0" w:rsidP="00D5558C">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Prof. dr. sc. G. Blagojević Zagorac, dr. med.</w:t>
            </w:r>
          </w:p>
        </w:tc>
      </w:tr>
      <w:tr w:rsidR="00574431" w:rsidRPr="008E0B8B" w14:paraId="0FE4C9A4" w14:textId="77777777" w:rsidTr="00B80BF6">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4DB18B43" w14:textId="0541FE94" w:rsidR="00574431" w:rsidRPr="008E0B8B" w:rsidRDefault="00574431" w:rsidP="00B80BF6">
            <w:pPr>
              <w:pStyle w:val="NormalWeb"/>
              <w:spacing w:before="0" w:beforeAutospacing="0" w:after="0" w:afterAutospacing="0"/>
              <w:rPr>
                <w:rFonts w:asciiTheme="minorHAnsi" w:hAnsiTheme="minorHAnsi" w:cstheme="minorHAnsi"/>
                <w:bCs/>
                <w:sz w:val="20"/>
                <w:szCs w:val="20"/>
              </w:rPr>
            </w:pPr>
            <w:r w:rsidRPr="008E0B8B">
              <w:rPr>
                <w:rFonts w:asciiTheme="minorHAnsi" w:hAnsiTheme="minorHAnsi" w:cstheme="minorHAnsi"/>
                <w:bCs/>
                <w:sz w:val="20"/>
                <w:szCs w:val="20"/>
              </w:rPr>
              <w:t>14.05.</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2F3856AB" w14:textId="77777777" w:rsidR="00574431" w:rsidRPr="008E0B8B" w:rsidRDefault="00574431" w:rsidP="00B80BF6">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1F61A2FC" w14:textId="77777777" w:rsidR="00574431" w:rsidRPr="008E0B8B" w:rsidRDefault="00574431" w:rsidP="00B80BF6">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S9 (15,15-17,30) S</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7FB64E3F" w14:textId="77777777" w:rsidR="00574431" w:rsidRPr="008E0B8B" w:rsidRDefault="00574431" w:rsidP="00B80BF6">
            <w:pPr>
              <w:spacing w:before="20" w:after="20"/>
              <w:rPr>
                <w:rFonts w:asciiTheme="minorHAnsi" w:hAnsiTheme="minorHAnsi" w:cstheme="minorHAnsi"/>
                <w:bCs/>
                <w:sz w:val="20"/>
                <w:szCs w:val="20"/>
                <w:lang w:eastAsia="hr-HR"/>
              </w:rPr>
            </w:pPr>
            <w:r w:rsidRPr="008E0B8B">
              <w:rPr>
                <w:rFonts w:asciiTheme="minorHAnsi" w:hAnsiTheme="minorHAnsi" w:cstheme="minorHAnsi"/>
                <w:bCs/>
                <w:sz w:val="20"/>
                <w:szCs w:val="20"/>
                <w:lang w:eastAsia="hr-HR"/>
              </w:rPr>
              <w:t>Prof. dr. sc. G. Blagojević Zagorac, dr. med.</w:t>
            </w:r>
          </w:p>
        </w:tc>
      </w:tr>
      <w:tr w:rsidR="00D5558C" w:rsidRPr="008E0B8B" w14:paraId="623E7D97"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7208C86" w14:textId="0016A058"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20</w:t>
            </w:r>
            <w:r w:rsidR="00D5558C" w:rsidRPr="008E0B8B">
              <w:rPr>
                <w:rFonts w:asciiTheme="minorHAnsi" w:hAnsiTheme="minorHAnsi" w:cstheme="minorHAnsi"/>
                <w:bCs/>
                <w:sz w:val="20"/>
                <w:szCs w:val="20"/>
              </w:rPr>
              <w:t>.05.</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56BBBB9B" w14:textId="24144566" w:rsidR="00D5558C" w:rsidRPr="008E0B8B" w:rsidRDefault="00B23621" w:rsidP="00D5558C">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lang w:val="hr-HR"/>
              </w:rPr>
              <w:t>P22 (9,15-11,00) S</w:t>
            </w: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7B191BB9" w14:textId="3C939326" w:rsidR="00D5558C" w:rsidRPr="008E0B8B" w:rsidRDefault="00D5558C" w:rsidP="00D5558C">
            <w:pPr>
              <w:pStyle w:val="BlockText"/>
              <w:shd w:val="clear" w:color="auto" w:fill="auto"/>
              <w:spacing w:before="20" w:after="20" w:line="240" w:lineRule="auto"/>
              <w:ind w:left="0" w:right="33"/>
              <w:jc w:val="left"/>
              <w:rPr>
                <w:rFonts w:asciiTheme="minorHAnsi" w:hAnsiTheme="minorHAnsi" w:cstheme="minorHAnsi"/>
                <w:bCs/>
                <w:color w:val="auto"/>
                <w:sz w:val="20"/>
                <w:szCs w:val="20"/>
                <w:lang w:val="hr-HR"/>
              </w:rPr>
            </w:pP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555CBFFF" w14:textId="5303E9DF" w:rsidR="00D5558C" w:rsidRPr="008E0B8B" w:rsidRDefault="00B23621" w:rsidP="00D5558C">
            <w:pPr>
              <w:pStyle w:val="BlockText"/>
              <w:shd w:val="clear" w:color="auto" w:fill="auto"/>
              <w:spacing w:before="20" w:after="20" w:line="240" w:lineRule="auto"/>
              <w:ind w:left="0"/>
              <w:jc w:val="left"/>
              <w:rPr>
                <w:rFonts w:asciiTheme="minorHAnsi" w:hAnsiTheme="minorHAnsi" w:cstheme="minorHAnsi"/>
                <w:bCs/>
                <w:strike/>
                <w:color w:val="auto"/>
                <w:sz w:val="20"/>
                <w:szCs w:val="20"/>
                <w:lang w:val="hr-HR"/>
              </w:rPr>
            </w:pPr>
            <w:r w:rsidRPr="008E0B8B">
              <w:rPr>
                <w:rFonts w:asciiTheme="minorHAnsi" w:hAnsiTheme="minorHAnsi" w:cstheme="minorHAnsi"/>
                <w:bCs/>
                <w:sz w:val="20"/>
                <w:szCs w:val="20"/>
                <w:lang w:val="hr-HR"/>
              </w:rPr>
              <w:t xml:space="preserve">Prof. dr. sc. Z. </w:t>
            </w:r>
            <w:proofErr w:type="spellStart"/>
            <w:r w:rsidRPr="008E0B8B">
              <w:rPr>
                <w:rFonts w:asciiTheme="minorHAnsi" w:hAnsiTheme="minorHAnsi" w:cstheme="minorHAnsi"/>
                <w:bCs/>
                <w:sz w:val="20"/>
                <w:szCs w:val="20"/>
                <w:lang w:val="hr-HR"/>
              </w:rPr>
              <w:t>Trobonjača</w:t>
            </w:r>
            <w:proofErr w:type="spellEnd"/>
            <w:r w:rsidRPr="008E0B8B">
              <w:rPr>
                <w:rFonts w:asciiTheme="minorHAnsi" w:hAnsiTheme="minorHAnsi" w:cstheme="minorHAnsi"/>
                <w:bCs/>
                <w:sz w:val="20"/>
                <w:szCs w:val="20"/>
                <w:lang w:val="hr-HR"/>
              </w:rPr>
              <w:t>, dr. med.</w:t>
            </w:r>
          </w:p>
        </w:tc>
      </w:tr>
      <w:tr w:rsidR="00D5558C" w:rsidRPr="008E0B8B" w14:paraId="2012C403" w14:textId="77777777" w:rsidTr="004D7194">
        <w:trPr>
          <w:jc w:val="center"/>
        </w:trPr>
        <w:tc>
          <w:tcPr>
            <w:tcW w:w="1675" w:type="dxa"/>
            <w:tcBorders>
              <w:top w:val="single" w:sz="4" w:space="0" w:color="808080"/>
              <w:left w:val="single" w:sz="4" w:space="0" w:color="808080"/>
              <w:bottom w:val="single" w:sz="4" w:space="0" w:color="808080"/>
              <w:right w:val="single" w:sz="4" w:space="0" w:color="808080"/>
            </w:tcBorders>
            <w:shd w:val="clear" w:color="auto" w:fill="auto"/>
          </w:tcPr>
          <w:p w14:paraId="1264EF89" w14:textId="72CD0A8E" w:rsidR="00D5558C" w:rsidRPr="008E0B8B" w:rsidRDefault="00574431" w:rsidP="00D5558C">
            <w:pPr>
              <w:pStyle w:val="NormalWeb"/>
              <w:rPr>
                <w:rFonts w:asciiTheme="minorHAnsi" w:hAnsiTheme="minorHAnsi" w:cstheme="minorHAnsi"/>
                <w:bCs/>
                <w:sz w:val="20"/>
                <w:szCs w:val="20"/>
              </w:rPr>
            </w:pPr>
            <w:r w:rsidRPr="008E0B8B">
              <w:rPr>
                <w:rFonts w:asciiTheme="minorHAnsi" w:hAnsiTheme="minorHAnsi" w:cstheme="minorHAnsi"/>
                <w:bCs/>
                <w:sz w:val="20"/>
                <w:szCs w:val="20"/>
              </w:rPr>
              <w:t>20</w:t>
            </w:r>
            <w:r w:rsidR="00D5558C" w:rsidRPr="008E0B8B">
              <w:rPr>
                <w:rFonts w:asciiTheme="minorHAnsi" w:hAnsiTheme="minorHAnsi" w:cstheme="minorHAnsi"/>
                <w:bCs/>
                <w:sz w:val="20"/>
                <w:szCs w:val="20"/>
              </w:rPr>
              <w:t>.05.</w:t>
            </w:r>
            <w:r w:rsidR="008E0B8B" w:rsidRPr="008E0B8B">
              <w:rPr>
                <w:rFonts w:asciiTheme="minorHAnsi" w:hAnsiTheme="minorHAnsi" w:cstheme="minorHAnsi"/>
                <w:bCs/>
                <w:sz w:val="20"/>
                <w:szCs w:val="20"/>
              </w:rPr>
              <w:t>2024.</w:t>
            </w:r>
          </w:p>
        </w:tc>
        <w:tc>
          <w:tcPr>
            <w:tcW w:w="1655" w:type="dxa"/>
            <w:tcBorders>
              <w:top w:val="single" w:sz="4" w:space="0" w:color="808080"/>
              <w:left w:val="single" w:sz="4" w:space="0" w:color="808080"/>
              <w:bottom w:val="single" w:sz="4" w:space="0" w:color="808080"/>
              <w:right w:val="single" w:sz="4" w:space="0" w:color="808080"/>
            </w:tcBorders>
            <w:shd w:val="clear" w:color="auto" w:fill="auto"/>
          </w:tcPr>
          <w:p w14:paraId="454620E7" w14:textId="53EFAB0A" w:rsidR="00D5558C" w:rsidRPr="008E0B8B" w:rsidRDefault="00D5558C" w:rsidP="00D5558C">
            <w:pPr>
              <w:pStyle w:val="Caption"/>
              <w:spacing w:before="20" w:after="20"/>
              <w:ind w:right="33"/>
              <w:jc w:val="left"/>
              <w:rPr>
                <w:rFonts w:asciiTheme="minorHAnsi" w:hAnsiTheme="minorHAnsi" w:cstheme="minorHAnsi"/>
                <w:b w:val="0"/>
                <w:bCs/>
                <w:sz w:val="20"/>
                <w:szCs w:val="20"/>
                <w:lang w:val="hr-HR"/>
              </w:rPr>
            </w:pPr>
          </w:p>
        </w:tc>
        <w:tc>
          <w:tcPr>
            <w:tcW w:w="1604" w:type="dxa"/>
            <w:tcBorders>
              <w:top w:val="single" w:sz="4" w:space="0" w:color="808080"/>
              <w:left w:val="single" w:sz="4" w:space="0" w:color="808080"/>
              <w:bottom w:val="single" w:sz="4" w:space="0" w:color="808080"/>
              <w:right w:val="single" w:sz="4" w:space="0" w:color="808080"/>
            </w:tcBorders>
            <w:shd w:val="clear" w:color="auto" w:fill="auto"/>
          </w:tcPr>
          <w:p w14:paraId="2E69185C" w14:textId="0C7194D2" w:rsidR="00D5558C" w:rsidRPr="008E0B8B" w:rsidRDefault="00B23621" w:rsidP="00D5558C">
            <w:pPr>
              <w:pStyle w:val="Caption"/>
              <w:spacing w:before="20" w:after="20"/>
              <w:ind w:right="34"/>
              <w:jc w:val="left"/>
              <w:rPr>
                <w:rFonts w:asciiTheme="minorHAnsi" w:hAnsiTheme="minorHAnsi" w:cstheme="minorHAnsi"/>
                <w:b w:val="0"/>
                <w:bCs/>
                <w:sz w:val="20"/>
                <w:szCs w:val="20"/>
                <w:lang w:val="hr-HR"/>
              </w:rPr>
            </w:pPr>
            <w:r w:rsidRPr="008E0B8B">
              <w:rPr>
                <w:rFonts w:asciiTheme="minorHAnsi" w:hAnsiTheme="minorHAnsi" w:cstheme="minorHAnsi"/>
                <w:b w:val="0"/>
                <w:bCs/>
                <w:sz w:val="20"/>
                <w:szCs w:val="20"/>
                <w:lang w:val="hr-HR"/>
              </w:rPr>
              <w:t>S10 (11,15-13,</w:t>
            </w:r>
            <w:r w:rsidR="00D61DD0" w:rsidRPr="008E0B8B">
              <w:rPr>
                <w:rFonts w:asciiTheme="minorHAnsi" w:hAnsiTheme="minorHAnsi" w:cstheme="minorHAnsi"/>
                <w:b w:val="0"/>
                <w:bCs/>
                <w:sz w:val="20"/>
                <w:szCs w:val="20"/>
                <w:lang w:val="hr-HR"/>
              </w:rPr>
              <w:t>30</w:t>
            </w:r>
            <w:r w:rsidRPr="008E0B8B">
              <w:rPr>
                <w:rFonts w:asciiTheme="minorHAnsi" w:hAnsiTheme="minorHAnsi" w:cstheme="minorHAnsi"/>
                <w:b w:val="0"/>
                <w:bCs/>
                <w:sz w:val="20"/>
                <w:szCs w:val="20"/>
                <w:lang w:val="hr-HR"/>
              </w:rPr>
              <w:t>)</w:t>
            </w:r>
          </w:p>
        </w:tc>
        <w:tc>
          <w:tcPr>
            <w:tcW w:w="3141" w:type="dxa"/>
            <w:tcBorders>
              <w:top w:val="single" w:sz="4" w:space="0" w:color="808080"/>
              <w:left w:val="single" w:sz="4" w:space="0" w:color="808080"/>
              <w:bottom w:val="single" w:sz="4" w:space="0" w:color="808080"/>
              <w:right w:val="single" w:sz="4" w:space="0" w:color="808080"/>
            </w:tcBorders>
            <w:shd w:val="clear" w:color="auto" w:fill="auto"/>
          </w:tcPr>
          <w:p w14:paraId="52D3BD52" w14:textId="2A3C65AE" w:rsidR="00D5558C" w:rsidRPr="008E0B8B" w:rsidRDefault="00B23621" w:rsidP="00D5558C">
            <w:pPr>
              <w:pStyle w:val="BlockText"/>
              <w:shd w:val="clear" w:color="auto" w:fill="auto"/>
              <w:spacing w:before="20" w:after="20" w:line="240" w:lineRule="auto"/>
              <w:ind w:left="0"/>
              <w:jc w:val="left"/>
              <w:rPr>
                <w:rFonts w:asciiTheme="minorHAnsi" w:hAnsiTheme="minorHAnsi" w:cstheme="minorHAnsi"/>
                <w:bCs/>
                <w:color w:val="auto"/>
                <w:sz w:val="20"/>
                <w:szCs w:val="20"/>
                <w:lang w:val="hr-HR"/>
              </w:rPr>
            </w:pPr>
            <w:r w:rsidRPr="008E0B8B">
              <w:rPr>
                <w:rFonts w:asciiTheme="minorHAnsi" w:hAnsiTheme="minorHAnsi" w:cstheme="minorHAnsi"/>
                <w:bCs/>
                <w:sz w:val="20"/>
                <w:szCs w:val="20"/>
              </w:rPr>
              <w:t xml:space="preserve">Prof. dr. sc. H. Mahmutefendić </w:t>
            </w:r>
            <w:proofErr w:type="spellStart"/>
            <w:r w:rsidRPr="008E0B8B">
              <w:rPr>
                <w:rFonts w:asciiTheme="minorHAnsi" w:hAnsiTheme="minorHAnsi" w:cstheme="minorHAnsi"/>
                <w:bCs/>
                <w:sz w:val="20"/>
                <w:szCs w:val="20"/>
              </w:rPr>
              <w:t>Lučin</w:t>
            </w:r>
            <w:proofErr w:type="spellEnd"/>
            <w:r w:rsidRPr="008E0B8B">
              <w:rPr>
                <w:rFonts w:asciiTheme="minorHAnsi" w:hAnsiTheme="minorHAnsi" w:cstheme="minorHAnsi"/>
                <w:bCs/>
                <w:sz w:val="20"/>
                <w:szCs w:val="20"/>
              </w:rPr>
              <w:t>, mag. biol.</w:t>
            </w:r>
          </w:p>
        </w:tc>
      </w:tr>
    </w:tbl>
    <w:p w14:paraId="7EAA6339" w14:textId="77777777" w:rsidR="000C5821" w:rsidRPr="008E0B8B" w:rsidRDefault="000C5821" w:rsidP="000C5821">
      <w:pPr>
        <w:rPr>
          <w:rFonts w:asciiTheme="minorHAnsi" w:hAnsiTheme="minorHAnsi" w:cstheme="minorHAnsi"/>
          <w:sz w:val="22"/>
          <w:szCs w:val="22"/>
        </w:rPr>
      </w:pPr>
    </w:p>
    <w:p w14:paraId="69AD7E16" w14:textId="6AD761BA" w:rsidR="000C5821" w:rsidRPr="008E0B8B" w:rsidRDefault="000C5821" w:rsidP="000C5821">
      <w:pPr>
        <w:rPr>
          <w:rFonts w:asciiTheme="minorHAnsi" w:hAnsiTheme="minorHAnsi" w:cstheme="minorHAnsi"/>
          <w:b/>
          <w:sz w:val="20"/>
          <w:szCs w:val="20"/>
        </w:rPr>
      </w:pPr>
      <w:r w:rsidRPr="008E0B8B">
        <w:rPr>
          <w:rFonts w:asciiTheme="minorHAnsi" w:hAnsiTheme="minorHAnsi" w:cstheme="minorHAnsi"/>
          <w:b/>
          <w:sz w:val="20"/>
          <w:szCs w:val="20"/>
        </w:rPr>
        <w:t>Popis predavanja</w:t>
      </w:r>
      <w:r w:rsidR="004D7194" w:rsidRPr="008E0B8B">
        <w:rPr>
          <w:rFonts w:asciiTheme="minorHAnsi" w:hAnsiTheme="minorHAnsi" w:cstheme="minorHAnsi"/>
          <w:b/>
          <w:sz w:val="20"/>
          <w:szCs w:val="20"/>
        </w:rPr>
        <w:t xml:space="preserve"> i</w:t>
      </w:r>
      <w:r w:rsidRPr="008E0B8B">
        <w:rPr>
          <w:rFonts w:asciiTheme="minorHAnsi" w:hAnsiTheme="minorHAnsi" w:cstheme="minorHAnsi"/>
          <w:b/>
          <w:sz w:val="20"/>
          <w:szCs w:val="20"/>
        </w:rPr>
        <w:t xml:space="preserve"> seminara:</w:t>
      </w:r>
    </w:p>
    <w:p w14:paraId="3FCAFFEA" w14:textId="77777777" w:rsidR="000C5821" w:rsidRPr="008E0B8B" w:rsidRDefault="000C5821" w:rsidP="000C5821">
      <w:pPr>
        <w:rPr>
          <w:rFonts w:asciiTheme="minorHAnsi" w:hAnsiTheme="minorHAnsi" w:cstheme="minorHAnsi"/>
          <w:b/>
          <w:sz w:val="20"/>
          <w:szCs w:val="20"/>
        </w:rPr>
      </w:pPr>
    </w:p>
    <w:tbl>
      <w:tblPr>
        <w:tblW w:w="87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7"/>
        <w:gridCol w:w="4981"/>
        <w:gridCol w:w="1701"/>
        <w:gridCol w:w="1276"/>
      </w:tblGrid>
      <w:tr w:rsidR="000C5821" w:rsidRPr="008E0B8B" w14:paraId="1C3CC033" w14:textId="77777777" w:rsidTr="003C215E">
        <w:tc>
          <w:tcPr>
            <w:tcW w:w="797" w:type="dxa"/>
            <w:tcBorders>
              <w:top w:val="single" w:sz="4" w:space="0" w:color="808080"/>
              <w:left w:val="single" w:sz="4" w:space="0" w:color="808080"/>
              <w:bottom w:val="single" w:sz="4" w:space="0" w:color="808080"/>
              <w:right w:val="single" w:sz="4" w:space="0" w:color="808080"/>
            </w:tcBorders>
            <w:shd w:val="pct10" w:color="auto" w:fill="auto"/>
          </w:tcPr>
          <w:p w14:paraId="69C87964" w14:textId="77777777" w:rsidR="000C5821" w:rsidRPr="008E0B8B" w:rsidRDefault="000C5821" w:rsidP="003C215E">
            <w:pPr>
              <w:spacing w:before="40" w:after="40"/>
              <w:rPr>
                <w:rFonts w:asciiTheme="minorHAnsi" w:hAnsiTheme="minorHAnsi" w:cstheme="minorHAnsi"/>
                <w:b/>
                <w:color w:val="333399"/>
                <w:sz w:val="20"/>
                <w:szCs w:val="20"/>
              </w:rPr>
            </w:pPr>
          </w:p>
        </w:tc>
        <w:tc>
          <w:tcPr>
            <w:tcW w:w="498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AE5D2CF"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PREDAVANJA (tema predavanja)</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6DD53519"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Broj sati nastave</w:t>
            </w:r>
          </w:p>
        </w:tc>
        <w:tc>
          <w:tcPr>
            <w:tcW w:w="1276" w:type="dxa"/>
            <w:tcBorders>
              <w:top w:val="single" w:sz="4" w:space="0" w:color="808080"/>
              <w:left w:val="single" w:sz="4" w:space="0" w:color="808080"/>
              <w:bottom w:val="single" w:sz="4" w:space="0" w:color="808080"/>
              <w:right w:val="single" w:sz="4" w:space="0" w:color="808080"/>
            </w:tcBorders>
            <w:shd w:val="pct10" w:color="auto" w:fill="auto"/>
          </w:tcPr>
          <w:p w14:paraId="2763017C"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Mjesto održavanja</w:t>
            </w:r>
          </w:p>
        </w:tc>
      </w:tr>
      <w:tr w:rsidR="000C5821" w:rsidRPr="008E0B8B" w14:paraId="4058A4C1" w14:textId="77777777" w:rsidTr="003C215E">
        <w:tc>
          <w:tcPr>
            <w:tcW w:w="797" w:type="dxa"/>
            <w:tcBorders>
              <w:top w:val="single" w:sz="4" w:space="0" w:color="808080"/>
              <w:left w:val="single" w:sz="4" w:space="0" w:color="808080"/>
              <w:bottom w:val="single" w:sz="4" w:space="0" w:color="808080"/>
              <w:right w:val="single" w:sz="4" w:space="0" w:color="808080"/>
            </w:tcBorders>
          </w:tcPr>
          <w:p w14:paraId="61A6294F"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w:t>
            </w:r>
          </w:p>
        </w:tc>
        <w:tc>
          <w:tcPr>
            <w:tcW w:w="4981" w:type="dxa"/>
            <w:tcBorders>
              <w:top w:val="single" w:sz="4" w:space="0" w:color="808080"/>
              <w:left w:val="single" w:sz="4" w:space="0" w:color="808080"/>
              <w:bottom w:val="single" w:sz="4" w:space="0" w:color="808080"/>
              <w:right w:val="single" w:sz="4" w:space="0" w:color="808080"/>
            </w:tcBorders>
          </w:tcPr>
          <w:p w14:paraId="3E8BB229" w14:textId="5D9B1CDD" w:rsidR="000C5821" w:rsidRPr="008E0B8B" w:rsidRDefault="00F2009A" w:rsidP="00E30F20">
            <w:pPr>
              <w:tabs>
                <w:tab w:val="left" w:pos="1134"/>
              </w:tabs>
              <w:spacing w:before="60"/>
              <w:ind w:left="1134" w:hanging="1134"/>
              <w:jc w:val="both"/>
              <w:rPr>
                <w:rFonts w:asciiTheme="minorHAnsi" w:eastAsia="Calibri" w:hAnsiTheme="minorHAnsi" w:cstheme="minorHAnsi"/>
                <w:color w:val="000000"/>
                <w:spacing w:val="-9"/>
                <w:sz w:val="20"/>
                <w:szCs w:val="20"/>
              </w:rPr>
            </w:pPr>
            <w:r w:rsidRPr="008E0B8B">
              <w:rPr>
                <w:rFonts w:asciiTheme="minorHAnsi" w:hAnsiTheme="minorHAnsi" w:cstheme="minorHAnsi"/>
                <w:color w:val="000000"/>
                <w:sz w:val="20"/>
                <w:szCs w:val="20"/>
              </w:rPr>
              <w:t xml:space="preserve">Uvod u patofiziologiju. </w:t>
            </w:r>
            <w:r w:rsidRPr="008E0B8B">
              <w:rPr>
                <w:rFonts w:asciiTheme="minorHAnsi" w:eastAsia="Calibri" w:hAnsiTheme="minorHAnsi" w:cstheme="minorHAnsi"/>
                <w:color w:val="000000"/>
                <w:spacing w:val="-9"/>
                <w:sz w:val="20"/>
                <w:szCs w:val="20"/>
              </w:rPr>
              <w:t>Opći uzroci i razvoj patofizioloških</w:t>
            </w:r>
            <w:r w:rsidR="0050633F" w:rsidRPr="008E0B8B">
              <w:rPr>
                <w:rFonts w:asciiTheme="minorHAnsi" w:eastAsia="Calibri" w:hAnsiTheme="minorHAnsi" w:cstheme="minorHAnsi"/>
                <w:color w:val="000000"/>
                <w:spacing w:val="-9"/>
                <w:sz w:val="20"/>
                <w:szCs w:val="20"/>
              </w:rPr>
              <w:t xml:space="preserve">. </w:t>
            </w:r>
            <w:r w:rsidRPr="008E0B8B">
              <w:rPr>
                <w:rFonts w:asciiTheme="minorHAnsi" w:eastAsia="Calibri" w:hAnsiTheme="minorHAnsi" w:cstheme="minorHAnsi"/>
                <w:color w:val="000000"/>
                <w:spacing w:val="-9"/>
                <w:sz w:val="20"/>
                <w:szCs w:val="20"/>
              </w:rPr>
              <w:t xml:space="preserve">procesa. </w:t>
            </w:r>
            <w:proofErr w:type="spellStart"/>
            <w:r w:rsidRPr="008E0B8B">
              <w:rPr>
                <w:rFonts w:asciiTheme="minorHAnsi" w:hAnsiTheme="minorHAnsi" w:cstheme="minorHAnsi"/>
                <w:color w:val="000000"/>
                <w:sz w:val="20"/>
                <w:szCs w:val="20"/>
              </w:rPr>
              <w:t>Homeostatski</w:t>
            </w:r>
            <w:proofErr w:type="spellEnd"/>
            <w:r w:rsidRPr="008E0B8B">
              <w:rPr>
                <w:rFonts w:asciiTheme="minorHAnsi" w:hAnsiTheme="minorHAnsi" w:cstheme="minorHAnsi"/>
                <w:color w:val="000000"/>
                <w:sz w:val="20"/>
                <w:szCs w:val="20"/>
              </w:rPr>
              <w:t xml:space="preserve"> mehanizmi. Zdravlje i bolest. Integrativni pristup bolesti.</w:t>
            </w:r>
            <w:r w:rsidR="002D36DE" w:rsidRPr="008E0B8B">
              <w:rPr>
                <w:rFonts w:asciiTheme="minorHAnsi" w:hAnsiTheme="minorHAnsi" w:cstheme="minorHAnsi"/>
                <w:bCs/>
                <w:sz w:val="20"/>
                <w:szCs w:val="20"/>
              </w:rPr>
              <w:t xml:space="preserve"> Načela </w:t>
            </w:r>
            <w:proofErr w:type="spellStart"/>
            <w:r w:rsidR="002D36DE" w:rsidRPr="008E0B8B">
              <w:rPr>
                <w:rFonts w:asciiTheme="minorHAnsi" w:hAnsiTheme="minorHAnsi" w:cstheme="minorHAnsi"/>
                <w:bCs/>
                <w:sz w:val="20"/>
                <w:szCs w:val="20"/>
              </w:rPr>
              <w:t>patogenetskih</w:t>
            </w:r>
            <w:proofErr w:type="spellEnd"/>
            <w:r w:rsidR="002D36DE" w:rsidRPr="008E0B8B">
              <w:rPr>
                <w:rFonts w:asciiTheme="minorHAnsi" w:hAnsiTheme="minorHAnsi" w:cstheme="minorHAnsi"/>
                <w:bCs/>
                <w:sz w:val="20"/>
                <w:szCs w:val="20"/>
              </w:rPr>
              <w:t xml:space="preserve"> mehanizama i nastanak bolesti</w:t>
            </w:r>
          </w:p>
        </w:tc>
        <w:tc>
          <w:tcPr>
            <w:tcW w:w="1701" w:type="dxa"/>
            <w:tcBorders>
              <w:top w:val="single" w:sz="4" w:space="0" w:color="808080"/>
              <w:left w:val="single" w:sz="4" w:space="0" w:color="808080"/>
              <w:bottom w:val="single" w:sz="4" w:space="0" w:color="808080"/>
              <w:right w:val="single" w:sz="4" w:space="0" w:color="808080"/>
            </w:tcBorders>
          </w:tcPr>
          <w:p w14:paraId="103EAF68"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FDBDA75" w14:textId="061052F5" w:rsidR="000C5821" w:rsidRPr="008E0B8B" w:rsidRDefault="00406535"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179C06DC" w14:textId="77777777" w:rsidTr="003C215E">
        <w:tc>
          <w:tcPr>
            <w:tcW w:w="797" w:type="dxa"/>
            <w:tcBorders>
              <w:top w:val="single" w:sz="4" w:space="0" w:color="808080"/>
              <w:left w:val="single" w:sz="4" w:space="0" w:color="808080"/>
              <w:bottom w:val="single" w:sz="4" w:space="0" w:color="808080"/>
              <w:right w:val="single" w:sz="4" w:space="0" w:color="808080"/>
            </w:tcBorders>
          </w:tcPr>
          <w:p w14:paraId="23B54952"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P2</w:t>
            </w:r>
          </w:p>
        </w:tc>
        <w:tc>
          <w:tcPr>
            <w:tcW w:w="4981" w:type="dxa"/>
            <w:tcBorders>
              <w:top w:val="single" w:sz="4" w:space="0" w:color="808080"/>
              <w:left w:val="single" w:sz="4" w:space="0" w:color="808080"/>
              <w:bottom w:val="single" w:sz="4" w:space="0" w:color="808080"/>
              <w:right w:val="single" w:sz="4" w:space="0" w:color="808080"/>
            </w:tcBorders>
          </w:tcPr>
          <w:p w14:paraId="7CCA9405" w14:textId="67A0A799" w:rsidR="000C5821" w:rsidRPr="008E0B8B" w:rsidRDefault="002D36DE" w:rsidP="00F2009A">
            <w:pPr>
              <w:ind w:left="1134" w:hanging="1134"/>
              <w:rPr>
                <w:rFonts w:asciiTheme="minorHAnsi" w:hAnsiTheme="minorHAnsi" w:cstheme="minorHAnsi"/>
                <w:bCs/>
                <w:sz w:val="20"/>
                <w:szCs w:val="20"/>
              </w:rPr>
            </w:pPr>
            <w:r w:rsidRPr="008E0B8B">
              <w:rPr>
                <w:rFonts w:asciiTheme="minorHAnsi" w:hAnsiTheme="minorHAnsi" w:cstheme="minorHAnsi"/>
                <w:bCs/>
                <w:sz w:val="20"/>
                <w:szCs w:val="20"/>
              </w:rPr>
              <w:t>Upala</w:t>
            </w:r>
            <w:r w:rsidRPr="008E0B8B" w:rsidDel="002D36DE">
              <w:rPr>
                <w:rFonts w:asciiTheme="minorHAnsi" w:hAnsiTheme="minorHAnsi" w:cstheme="minorHAnsi"/>
                <w:bCs/>
                <w:sz w:val="20"/>
                <w:szCs w:val="20"/>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029D7DBB" w14:textId="4B57B1D2" w:rsidR="000C5821"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6EED106D" w14:textId="3CE39A25" w:rsidR="000C5821" w:rsidRPr="008E0B8B" w:rsidRDefault="00406535"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4F8F8CF3" w14:textId="77777777" w:rsidTr="003C215E">
        <w:trPr>
          <w:trHeight w:val="61"/>
        </w:trPr>
        <w:tc>
          <w:tcPr>
            <w:tcW w:w="797" w:type="dxa"/>
            <w:tcBorders>
              <w:top w:val="single" w:sz="4" w:space="0" w:color="808080"/>
              <w:left w:val="single" w:sz="4" w:space="0" w:color="808080"/>
              <w:bottom w:val="single" w:sz="4" w:space="0" w:color="808080"/>
              <w:right w:val="single" w:sz="4" w:space="0" w:color="808080"/>
            </w:tcBorders>
          </w:tcPr>
          <w:p w14:paraId="57BFE7A2"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P3</w:t>
            </w:r>
          </w:p>
        </w:tc>
        <w:tc>
          <w:tcPr>
            <w:tcW w:w="4981" w:type="dxa"/>
            <w:tcBorders>
              <w:top w:val="single" w:sz="4" w:space="0" w:color="808080"/>
              <w:left w:val="single" w:sz="4" w:space="0" w:color="808080"/>
              <w:bottom w:val="single" w:sz="4" w:space="0" w:color="808080"/>
              <w:right w:val="single" w:sz="4" w:space="0" w:color="808080"/>
            </w:tcBorders>
          </w:tcPr>
          <w:p w14:paraId="78261727" w14:textId="4AD87F9B"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Bol</w:t>
            </w:r>
            <w:r w:rsidRPr="008E0B8B" w:rsidDel="002D36DE">
              <w:rPr>
                <w:rFonts w:asciiTheme="minorHAnsi" w:hAnsiTheme="minorHAnsi" w:cstheme="minorHAnsi"/>
                <w:bCs/>
                <w:sz w:val="20"/>
                <w:szCs w:val="20"/>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6853232F"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5879B131" w14:textId="319E6FDF"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21F88DF7" w14:textId="77777777" w:rsidTr="003C215E">
        <w:tc>
          <w:tcPr>
            <w:tcW w:w="797" w:type="dxa"/>
            <w:tcBorders>
              <w:top w:val="single" w:sz="4" w:space="0" w:color="808080"/>
              <w:left w:val="single" w:sz="4" w:space="0" w:color="808080"/>
              <w:bottom w:val="single" w:sz="4" w:space="0" w:color="808080"/>
              <w:right w:val="single" w:sz="4" w:space="0" w:color="808080"/>
            </w:tcBorders>
          </w:tcPr>
          <w:p w14:paraId="511F328C"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P4</w:t>
            </w:r>
          </w:p>
        </w:tc>
        <w:tc>
          <w:tcPr>
            <w:tcW w:w="4981" w:type="dxa"/>
            <w:tcBorders>
              <w:top w:val="single" w:sz="4" w:space="0" w:color="808080"/>
              <w:left w:val="single" w:sz="4" w:space="0" w:color="808080"/>
              <w:bottom w:val="single" w:sz="4" w:space="0" w:color="808080"/>
              <w:right w:val="single" w:sz="4" w:space="0" w:color="808080"/>
            </w:tcBorders>
          </w:tcPr>
          <w:p w14:paraId="34E310C2" w14:textId="7FA4E4AF"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Zloćudna preobrazba i rast</w:t>
            </w:r>
            <w:r w:rsidRPr="008E0B8B" w:rsidDel="002D36DE">
              <w:rPr>
                <w:rFonts w:asciiTheme="minorHAnsi" w:hAnsiTheme="minorHAnsi" w:cstheme="minorHAnsi"/>
                <w:bCs/>
                <w:sz w:val="20"/>
                <w:szCs w:val="20"/>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0606AB89"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8EF5E11" w14:textId="26369395" w:rsidR="000C5821" w:rsidRPr="008E0B8B" w:rsidRDefault="004F1D2E" w:rsidP="003C215E">
            <w:pPr>
              <w:spacing w:before="20" w:after="20"/>
              <w:jc w:val="center"/>
              <w:rPr>
                <w:rFonts w:asciiTheme="minorHAnsi" w:hAnsiTheme="minorHAnsi" w:cstheme="minorHAnsi"/>
                <w:color w:val="000000"/>
                <w:sz w:val="20"/>
                <w:szCs w:val="20"/>
              </w:rPr>
            </w:pPr>
            <w:r w:rsidRPr="008E0B8B">
              <w:rPr>
                <w:rFonts w:asciiTheme="minorHAnsi" w:hAnsiTheme="minorHAnsi" w:cstheme="minorHAnsi"/>
                <w:sz w:val="20"/>
                <w:szCs w:val="20"/>
              </w:rPr>
              <w:t>Seminarska</w:t>
            </w:r>
          </w:p>
        </w:tc>
      </w:tr>
      <w:tr w:rsidR="000C5821" w:rsidRPr="008E0B8B" w14:paraId="60635046" w14:textId="77777777" w:rsidTr="003C215E">
        <w:tc>
          <w:tcPr>
            <w:tcW w:w="797" w:type="dxa"/>
            <w:tcBorders>
              <w:top w:val="single" w:sz="4" w:space="0" w:color="808080"/>
              <w:left w:val="single" w:sz="4" w:space="0" w:color="808080"/>
              <w:bottom w:val="single" w:sz="4" w:space="0" w:color="808080"/>
              <w:right w:val="single" w:sz="4" w:space="0" w:color="808080"/>
            </w:tcBorders>
          </w:tcPr>
          <w:p w14:paraId="576B03C3"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P5</w:t>
            </w:r>
          </w:p>
        </w:tc>
        <w:tc>
          <w:tcPr>
            <w:tcW w:w="4981" w:type="dxa"/>
            <w:tcBorders>
              <w:top w:val="single" w:sz="4" w:space="0" w:color="808080"/>
              <w:left w:val="single" w:sz="4" w:space="0" w:color="808080"/>
              <w:bottom w:val="single" w:sz="4" w:space="0" w:color="808080"/>
              <w:right w:val="single" w:sz="4" w:space="0" w:color="808080"/>
            </w:tcBorders>
          </w:tcPr>
          <w:p w14:paraId="3F7C312C" w14:textId="0A85922C" w:rsidR="000C5821" w:rsidRPr="008E0B8B" w:rsidRDefault="002D36DE" w:rsidP="00F2009A">
            <w:pPr>
              <w:jc w:val="both"/>
              <w:rPr>
                <w:rFonts w:asciiTheme="minorHAnsi" w:hAnsiTheme="minorHAnsi" w:cstheme="minorHAnsi"/>
                <w:bCs/>
                <w:sz w:val="20"/>
                <w:szCs w:val="20"/>
              </w:rPr>
            </w:pPr>
            <w:r w:rsidRPr="008E0B8B">
              <w:rPr>
                <w:rFonts w:asciiTheme="minorHAnsi" w:eastAsia="Calibri" w:hAnsiTheme="minorHAnsi" w:cstheme="minorHAnsi"/>
                <w:bCs/>
                <w:sz w:val="20"/>
                <w:szCs w:val="20"/>
              </w:rPr>
              <w:t>Poremećaji energijskog metabolizma.</w:t>
            </w:r>
          </w:p>
        </w:tc>
        <w:tc>
          <w:tcPr>
            <w:tcW w:w="1701" w:type="dxa"/>
            <w:tcBorders>
              <w:top w:val="single" w:sz="4" w:space="0" w:color="808080"/>
              <w:left w:val="single" w:sz="4" w:space="0" w:color="808080"/>
              <w:bottom w:val="single" w:sz="4" w:space="0" w:color="808080"/>
              <w:right w:val="single" w:sz="4" w:space="0" w:color="808080"/>
            </w:tcBorders>
          </w:tcPr>
          <w:p w14:paraId="1A773CF4"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6B6A198E" w14:textId="6FCCAC38"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2138EA3" w14:textId="77777777" w:rsidTr="003C215E">
        <w:tc>
          <w:tcPr>
            <w:tcW w:w="797" w:type="dxa"/>
            <w:tcBorders>
              <w:top w:val="single" w:sz="4" w:space="0" w:color="808080"/>
              <w:left w:val="single" w:sz="4" w:space="0" w:color="808080"/>
              <w:bottom w:val="single" w:sz="4" w:space="0" w:color="808080"/>
              <w:right w:val="single" w:sz="4" w:space="0" w:color="808080"/>
            </w:tcBorders>
          </w:tcPr>
          <w:p w14:paraId="5D0B78A7"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P6</w:t>
            </w:r>
          </w:p>
        </w:tc>
        <w:tc>
          <w:tcPr>
            <w:tcW w:w="4981" w:type="dxa"/>
            <w:tcBorders>
              <w:top w:val="single" w:sz="4" w:space="0" w:color="808080"/>
              <w:left w:val="single" w:sz="4" w:space="0" w:color="808080"/>
              <w:bottom w:val="single" w:sz="4" w:space="0" w:color="808080"/>
              <w:right w:val="single" w:sz="4" w:space="0" w:color="808080"/>
            </w:tcBorders>
          </w:tcPr>
          <w:p w14:paraId="1C2075BD" w14:textId="10091AE0"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 xml:space="preserve">Poremećaji elektrolitičke </w:t>
            </w:r>
            <w:proofErr w:type="spellStart"/>
            <w:r w:rsidRPr="008E0B8B">
              <w:rPr>
                <w:rFonts w:asciiTheme="minorHAnsi" w:hAnsiTheme="minorHAnsi" w:cstheme="minorHAnsi"/>
                <w:bCs/>
                <w:sz w:val="20"/>
                <w:szCs w:val="20"/>
              </w:rPr>
              <w:t>homeostaze</w:t>
            </w:r>
            <w:proofErr w:type="spellEnd"/>
            <w:r w:rsidRPr="008E0B8B">
              <w:rPr>
                <w:rFonts w:asciiTheme="minorHAnsi" w:hAnsiTheme="minorHAnsi" w:cstheme="minorHAnsi"/>
                <w:bCs/>
                <w:sz w:val="20"/>
                <w:szCs w:val="20"/>
              </w:rPr>
              <w:t xml:space="preserve"> Poremećaji </w:t>
            </w:r>
            <w:proofErr w:type="spellStart"/>
            <w:r w:rsidRPr="008E0B8B">
              <w:rPr>
                <w:rFonts w:asciiTheme="minorHAnsi" w:hAnsiTheme="minorHAnsi" w:cstheme="minorHAnsi"/>
                <w:bCs/>
                <w:sz w:val="20"/>
                <w:szCs w:val="20"/>
              </w:rPr>
              <w:t>osmolalnosti</w:t>
            </w:r>
            <w:proofErr w:type="spellEnd"/>
            <w:r w:rsidRPr="008E0B8B">
              <w:rPr>
                <w:rFonts w:asciiTheme="minorHAnsi" w:hAnsiTheme="minorHAnsi" w:cstheme="minorHAnsi"/>
                <w:bCs/>
                <w:sz w:val="20"/>
                <w:szCs w:val="20"/>
              </w:rPr>
              <w:t xml:space="preserve"> i </w:t>
            </w:r>
            <w:proofErr w:type="spellStart"/>
            <w:r w:rsidRPr="008E0B8B">
              <w:rPr>
                <w:rFonts w:asciiTheme="minorHAnsi" w:hAnsiTheme="minorHAnsi" w:cstheme="minorHAnsi"/>
                <w:bCs/>
                <w:sz w:val="20"/>
                <w:szCs w:val="20"/>
              </w:rPr>
              <w:t>hidracije</w:t>
            </w:r>
            <w:proofErr w:type="spellEnd"/>
            <w:r w:rsidRPr="008E0B8B">
              <w:rPr>
                <w:rFonts w:asciiTheme="minorHAnsi" w:hAnsiTheme="minorHAnsi" w:cstheme="minorHAnsi"/>
                <w:bCs/>
                <w:sz w:val="20"/>
                <w:szCs w:val="20"/>
              </w:rPr>
              <w:t xml:space="preserve">  organizma. Poremećaji raspodjele </w:t>
            </w:r>
            <w:proofErr w:type="spellStart"/>
            <w:r w:rsidRPr="008E0B8B">
              <w:rPr>
                <w:rFonts w:asciiTheme="minorHAnsi" w:hAnsiTheme="minorHAnsi" w:cstheme="minorHAnsi"/>
                <w:bCs/>
                <w:sz w:val="20"/>
                <w:szCs w:val="20"/>
              </w:rPr>
              <w:t>izvanstaničnih</w:t>
            </w:r>
            <w:proofErr w:type="spellEnd"/>
            <w:r w:rsidRPr="008E0B8B">
              <w:rPr>
                <w:rFonts w:asciiTheme="minorHAnsi" w:hAnsiTheme="minorHAnsi" w:cstheme="minorHAnsi"/>
                <w:bCs/>
                <w:sz w:val="20"/>
                <w:szCs w:val="20"/>
              </w:rPr>
              <w:t xml:space="preserve"> tekućina.</w:t>
            </w:r>
          </w:p>
        </w:tc>
        <w:tc>
          <w:tcPr>
            <w:tcW w:w="1701" w:type="dxa"/>
            <w:tcBorders>
              <w:top w:val="single" w:sz="4" w:space="0" w:color="808080"/>
              <w:left w:val="single" w:sz="4" w:space="0" w:color="808080"/>
              <w:bottom w:val="single" w:sz="4" w:space="0" w:color="808080"/>
              <w:right w:val="single" w:sz="4" w:space="0" w:color="808080"/>
            </w:tcBorders>
          </w:tcPr>
          <w:p w14:paraId="245189AF"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671BD6FD" w14:textId="19F7CA72"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21E907AA" w14:textId="77777777" w:rsidTr="003C215E">
        <w:tc>
          <w:tcPr>
            <w:tcW w:w="797" w:type="dxa"/>
            <w:tcBorders>
              <w:top w:val="single" w:sz="4" w:space="0" w:color="808080"/>
              <w:left w:val="single" w:sz="4" w:space="0" w:color="808080"/>
              <w:bottom w:val="single" w:sz="4" w:space="0" w:color="808080"/>
              <w:right w:val="single" w:sz="4" w:space="0" w:color="808080"/>
            </w:tcBorders>
          </w:tcPr>
          <w:p w14:paraId="3353DE2E"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P7</w:t>
            </w:r>
          </w:p>
        </w:tc>
        <w:tc>
          <w:tcPr>
            <w:tcW w:w="4981" w:type="dxa"/>
            <w:tcBorders>
              <w:top w:val="single" w:sz="4" w:space="0" w:color="808080"/>
              <w:left w:val="single" w:sz="4" w:space="0" w:color="808080"/>
              <w:bottom w:val="single" w:sz="4" w:space="0" w:color="808080"/>
              <w:right w:val="single" w:sz="4" w:space="0" w:color="808080"/>
            </w:tcBorders>
          </w:tcPr>
          <w:p w14:paraId="337F51D2" w14:textId="03084E6F"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Poremećaji eritrocitne loze</w:t>
            </w:r>
            <w:r w:rsidRPr="008E0B8B" w:rsidDel="002D36DE">
              <w:rPr>
                <w:rFonts w:asciiTheme="minorHAnsi" w:hAnsiTheme="minorHAnsi" w:cstheme="minorHAnsi"/>
                <w:bCs/>
                <w:sz w:val="20"/>
                <w:szCs w:val="20"/>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3672A73A" w14:textId="09D5871D" w:rsidR="000C5821" w:rsidRPr="008E0B8B" w:rsidRDefault="002D36D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67862FEA" w14:textId="521E32AE"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0B4C8FA5" w14:textId="77777777" w:rsidTr="003C215E">
        <w:tc>
          <w:tcPr>
            <w:tcW w:w="797" w:type="dxa"/>
            <w:tcBorders>
              <w:top w:val="single" w:sz="4" w:space="0" w:color="808080"/>
              <w:left w:val="single" w:sz="4" w:space="0" w:color="808080"/>
              <w:bottom w:val="single" w:sz="4" w:space="0" w:color="808080"/>
              <w:right w:val="single" w:sz="4" w:space="0" w:color="808080"/>
            </w:tcBorders>
          </w:tcPr>
          <w:p w14:paraId="03D7CE91"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P8</w:t>
            </w:r>
          </w:p>
        </w:tc>
        <w:tc>
          <w:tcPr>
            <w:tcW w:w="4981" w:type="dxa"/>
            <w:tcBorders>
              <w:top w:val="single" w:sz="4" w:space="0" w:color="808080"/>
              <w:left w:val="single" w:sz="4" w:space="0" w:color="808080"/>
              <w:bottom w:val="single" w:sz="4" w:space="0" w:color="808080"/>
              <w:right w:val="single" w:sz="4" w:space="0" w:color="808080"/>
            </w:tcBorders>
          </w:tcPr>
          <w:p w14:paraId="091C40EF" w14:textId="7AD113CD"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Poremećaji leukocitne loze. Poremećaji zgrušavanja krvi.</w:t>
            </w:r>
          </w:p>
        </w:tc>
        <w:tc>
          <w:tcPr>
            <w:tcW w:w="1701" w:type="dxa"/>
            <w:tcBorders>
              <w:top w:val="single" w:sz="4" w:space="0" w:color="808080"/>
              <w:left w:val="single" w:sz="4" w:space="0" w:color="808080"/>
              <w:bottom w:val="single" w:sz="4" w:space="0" w:color="808080"/>
              <w:right w:val="single" w:sz="4" w:space="0" w:color="808080"/>
            </w:tcBorders>
          </w:tcPr>
          <w:p w14:paraId="1BF3C367"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719C1132" w14:textId="6B8B310C"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5BE7C703" w14:textId="77777777" w:rsidTr="003C215E">
        <w:tc>
          <w:tcPr>
            <w:tcW w:w="797" w:type="dxa"/>
            <w:tcBorders>
              <w:top w:val="single" w:sz="4" w:space="0" w:color="808080"/>
              <w:left w:val="single" w:sz="4" w:space="0" w:color="808080"/>
              <w:bottom w:val="single" w:sz="4" w:space="0" w:color="808080"/>
              <w:right w:val="single" w:sz="4" w:space="0" w:color="808080"/>
            </w:tcBorders>
          </w:tcPr>
          <w:p w14:paraId="132F76C0"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P9</w:t>
            </w:r>
          </w:p>
        </w:tc>
        <w:tc>
          <w:tcPr>
            <w:tcW w:w="4981" w:type="dxa"/>
            <w:tcBorders>
              <w:top w:val="single" w:sz="4" w:space="0" w:color="808080"/>
              <w:left w:val="single" w:sz="4" w:space="0" w:color="808080"/>
              <w:bottom w:val="single" w:sz="4" w:space="0" w:color="808080"/>
              <w:right w:val="single" w:sz="4" w:space="0" w:color="808080"/>
            </w:tcBorders>
          </w:tcPr>
          <w:p w14:paraId="1EEB5402" w14:textId="7FC61D6D"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Poremećaji rada miokarda. Oštećenja srčanih zalistaka. Prirođene srčane g</w:t>
            </w:r>
            <w:r w:rsidR="0050633F" w:rsidRPr="008E0B8B">
              <w:rPr>
                <w:rFonts w:asciiTheme="minorHAnsi" w:hAnsiTheme="minorHAnsi" w:cstheme="minorHAnsi"/>
                <w:bCs/>
                <w:sz w:val="20"/>
                <w:szCs w:val="20"/>
              </w:rPr>
              <w:t>r</w:t>
            </w:r>
            <w:r w:rsidRPr="008E0B8B">
              <w:rPr>
                <w:rFonts w:asciiTheme="minorHAnsi" w:hAnsiTheme="minorHAnsi" w:cstheme="minorHAnsi"/>
                <w:bCs/>
                <w:sz w:val="20"/>
                <w:szCs w:val="20"/>
              </w:rPr>
              <w:t>eške. Poremećaji punjenja srca. Poremećaj minutnog volumena srca.</w:t>
            </w:r>
          </w:p>
        </w:tc>
        <w:tc>
          <w:tcPr>
            <w:tcW w:w="1701" w:type="dxa"/>
            <w:tcBorders>
              <w:top w:val="single" w:sz="4" w:space="0" w:color="808080"/>
              <w:left w:val="single" w:sz="4" w:space="0" w:color="808080"/>
              <w:bottom w:val="single" w:sz="4" w:space="0" w:color="808080"/>
              <w:right w:val="single" w:sz="4" w:space="0" w:color="808080"/>
            </w:tcBorders>
          </w:tcPr>
          <w:p w14:paraId="4502834E" w14:textId="46ACA8FE" w:rsidR="000C5821" w:rsidRPr="008E0B8B" w:rsidRDefault="002D36D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0C74121E" w14:textId="55E59284"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334F698" w14:textId="77777777" w:rsidTr="003C215E">
        <w:tc>
          <w:tcPr>
            <w:tcW w:w="797" w:type="dxa"/>
            <w:tcBorders>
              <w:top w:val="single" w:sz="4" w:space="0" w:color="808080"/>
              <w:left w:val="single" w:sz="4" w:space="0" w:color="808080"/>
              <w:bottom w:val="single" w:sz="4" w:space="0" w:color="808080"/>
              <w:right w:val="single" w:sz="4" w:space="0" w:color="808080"/>
            </w:tcBorders>
          </w:tcPr>
          <w:p w14:paraId="65CAAE2E"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P10</w:t>
            </w:r>
          </w:p>
        </w:tc>
        <w:tc>
          <w:tcPr>
            <w:tcW w:w="4981" w:type="dxa"/>
            <w:tcBorders>
              <w:top w:val="single" w:sz="4" w:space="0" w:color="808080"/>
              <w:left w:val="single" w:sz="4" w:space="0" w:color="808080"/>
              <w:bottom w:val="single" w:sz="4" w:space="0" w:color="808080"/>
              <w:right w:val="single" w:sz="4" w:space="0" w:color="808080"/>
            </w:tcBorders>
          </w:tcPr>
          <w:p w14:paraId="2B8910B9" w14:textId="2EED6BA0"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 xml:space="preserve">Poremećaji koronarne cirkulacije i </w:t>
            </w:r>
            <w:proofErr w:type="spellStart"/>
            <w:r w:rsidRPr="008E0B8B">
              <w:rPr>
                <w:rFonts w:asciiTheme="minorHAnsi" w:hAnsiTheme="minorHAnsi" w:cstheme="minorHAnsi"/>
                <w:bCs/>
                <w:sz w:val="20"/>
                <w:szCs w:val="20"/>
              </w:rPr>
              <w:t>ishemijska</w:t>
            </w:r>
            <w:proofErr w:type="spellEnd"/>
            <w:r w:rsidRPr="008E0B8B">
              <w:rPr>
                <w:rFonts w:asciiTheme="minorHAnsi" w:hAnsiTheme="minorHAnsi" w:cstheme="minorHAnsi"/>
                <w:bCs/>
                <w:sz w:val="20"/>
                <w:szCs w:val="20"/>
              </w:rPr>
              <w:t xml:space="preserve"> srčana bolest.</w:t>
            </w:r>
          </w:p>
        </w:tc>
        <w:tc>
          <w:tcPr>
            <w:tcW w:w="1701" w:type="dxa"/>
            <w:tcBorders>
              <w:top w:val="single" w:sz="4" w:space="0" w:color="808080"/>
              <w:left w:val="single" w:sz="4" w:space="0" w:color="808080"/>
              <w:bottom w:val="single" w:sz="4" w:space="0" w:color="808080"/>
              <w:right w:val="single" w:sz="4" w:space="0" w:color="808080"/>
            </w:tcBorders>
          </w:tcPr>
          <w:p w14:paraId="44536645"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E872F78" w14:textId="6332C737"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DFA0D16" w14:textId="77777777" w:rsidTr="003C215E">
        <w:tc>
          <w:tcPr>
            <w:tcW w:w="797" w:type="dxa"/>
            <w:tcBorders>
              <w:top w:val="single" w:sz="4" w:space="0" w:color="808080"/>
              <w:left w:val="single" w:sz="4" w:space="0" w:color="808080"/>
              <w:bottom w:val="single" w:sz="4" w:space="0" w:color="808080"/>
              <w:right w:val="single" w:sz="4" w:space="0" w:color="808080"/>
            </w:tcBorders>
          </w:tcPr>
          <w:p w14:paraId="11E5038E"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P11</w:t>
            </w:r>
          </w:p>
        </w:tc>
        <w:tc>
          <w:tcPr>
            <w:tcW w:w="4981" w:type="dxa"/>
            <w:tcBorders>
              <w:top w:val="single" w:sz="4" w:space="0" w:color="808080"/>
              <w:left w:val="single" w:sz="4" w:space="0" w:color="808080"/>
              <w:bottom w:val="single" w:sz="4" w:space="0" w:color="808080"/>
              <w:right w:val="single" w:sz="4" w:space="0" w:color="808080"/>
            </w:tcBorders>
          </w:tcPr>
          <w:p w14:paraId="19C62C5D" w14:textId="14930E13"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Pregled poremećaja bubrežnih funkcija.</w:t>
            </w:r>
          </w:p>
        </w:tc>
        <w:tc>
          <w:tcPr>
            <w:tcW w:w="1701" w:type="dxa"/>
            <w:tcBorders>
              <w:top w:val="single" w:sz="4" w:space="0" w:color="808080"/>
              <w:left w:val="single" w:sz="4" w:space="0" w:color="808080"/>
              <w:bottom w:val="single" w:sz="4" w:space="0" w:color="808080"/>
              <w:right w:val="single" w:sz="4" w:space="0" w:color="808080"/>
            </w:tcBorders>
          </w:tcPr>
          <w:p w14:paraId="62A0B417"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A29BB0F" w14:textId="2E116D16"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61C8B386" w14:textId="77777777" w:rsidTr="003C215E">
        <w:tc>
          <w:tcPr>
            <w:tcW w:w="797" w:type="dxa"/>
            <w:tcBorders>
              <w:top w:val="single" w:sz="4" w:space="0" w:color="808080"/>
              <w:left w:val="single" w:sz="4" w:space="0" w:color="808080"/>
              <w:bottom w:val="single" w:sz="4" w:space="0" w:color="808080"/>
              <w:right w:val="single" w:sz="4" w:space="0" w:color="808080"/>
            </w:tcBorders>
          </w:tcPr>
          <w:p w14:paraId="3CD4C847"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P12</w:t>
            </w:r>
          </w:p>
        </w:tc>
        <w:tc>
          <w:tcPr>
            <w:tcW w:w="4981" w:type="dxa"/>
            <w:tcBorders>
              <w:top w:val="single" w:sz="4" w:space="0" w:color="808080"/>
              <w:left w:val="single" w:sz="4" w:space="0" w:color="808080"/>
              <w:bottom w:val="single" w:sz="4" w:space="0" w:color="808080"/>
              <w:right w:val="single" w:sz="4" w:space="0" w:color="808080"/>
            </w:tcBorders>
          </w:tcPr>
          <w:p w14:paraId="4A1429FA" w14:textId="1665A4E5"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Pregled poremećaja u respiracijskom sustavu</w:t>
            </w:r>
            <w:r w:rsidRPr="008E0B8B" w:rsidDel="002D36DE">
              <w:rPr>
                <w:rFonts w:asciiTheme="minorHAnsi" w:hAnsiTheme="minorHAnsi" w:cstheme="minorHAnsi"/>
                <w:bCs/>
                <w:sz w:val="20"/>
                <w:szCs w:val="20"/>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029B4207"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1940B0BB" w14:textId="6D92B23E"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1DFDDFC2" w14:textId="77777777" w:rsidTr="003C215E">
        <w:tc>
          <w:tcPr>
            <w:tcW w:w="797" w:type="dxa"/>
            <w:tcBorders>
              <w:top w:val="single" w:sz="4" w:space="0" w:color="808080"/>
              <w:left w:val="single" w:sz="4" w:space="0" w:color="808080"/>
              <w:bottom w:val="single" w:sz="4" w:space="0" w:color="808080"/>
              <w:right w:val="single" w:sz="4" w:space="0" w:color="808080"/>
            </w:tcBorders>
          </w:tcPr>
          <w:p w14:paraId="6B9C185C"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P13</w:t>
            </w:r>
          </w:p>
        </w:tc>
        <w:tc>
          <w:tcPr>
            <w:tcW w:w="4981" w:type="dxa"/>
            <w:tcBorders>
              <w:top w:val="single" w:sz="4" w:space="0" w:color="808080"/>
              <w:left w:val="single" w:sz="4" w:space="0" w:color="808080"/>
              <w:bottom w:val="single" w:sz="4" w:space="0" w:color="808080"/>
              <w:right w:val="single" w:sz="4" w:space="0" w:color="808080"/>
            </w:tcBorders>
          </w:tcPr>
          <w:p w14:paraId="5E5F64DA" w14:textId="0E55A4BA"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color w:val="000000"/>
                <w:sz w:val="20"/>
                <w:szCs w:val="20"/>
              </w:rPr>
              <w:t xml:space="preserve">Poremećaji </w:t>
            </w:r>
            <w:proofErr w:type="spellStart"/>
            <w:r w:rsidRPr="008E0B8B">
              <w:rPr>
                <w:rFonts w:asciiTheme="minorHAnsi" w:hAnsiTheme="minorHAnsi" w:cstheme="minorHAnsi"/>
                <w:bCs/>
                <w:color w:val="000000"/>
                <w:sz w:val="20"/>
                <w:szCs w:val="20"/>
              </w:rPr>
              <w:t>acido</w:t>
            </w:r>
            <w:proofErr w:type="spellEnd"/>
            <w:r w:rsidRPr="008E0B8B">
              <w:rPr>
                <w:rFonts w:asciiTheme="minorHAnsi" w:hAnsiTheme="minorHAnsi" w:cstheme="minorHAnsi"/>
                <w:bCs/>
                <w:color w:val="000000"/>
                <w:sz w:val="20"/>
                <w:szCs w:val="20"/>
              </w:rPr>
              <w:t>-bazne ravnoteže.</w:t>
            </w:r>
          </w:p>
        </w:tc>
        <w:tc>
          <w:tcPr>
            <w:tcW w:w="1701" w:type="dxa"/>
            <w:tcBorders>
              <w:top w:val="single" w:sz="4" w:space="0" w:color="808080"/>
              <w:left w:val="single" w:sz="4" w:space="0" w:color="808080"/>
              <w:bottom w:val="single" w:sz="4" w:space="0" w:color="808080"/>
              <w:right w:val="single" w:sz="4" w:space="0" w:color="808080"/>
            </w:tcBorders>
          </w:tcPr>
          <w:p w14:paraId="0CACDA89" w14:textId="34267001" w:rsidR="000C5821" w:rsidRPr="008E0B8B" w:rsidRDefault="0050633F"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5E487D5A" w14:textId="2FCCD8C7"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0DD144AF" w14:textId="77777777" w:rsidTr="003C215E">
        <w:tc>
          <w:tcPr>
            <w:tcW w:w="797" w:type="dxa"/>
            <w:tcBorders>
              <w:top w:val="single" w:sz="4" w:space="0" w:color="808080"/>
              <w:left w:val="single" w:sz="4" w:space="0" w:color="808080"/>
              <w:bottom w:val="single" w:sz="4" w:space="0" w:color="808080"/>
              <w:right w:val="single" w:sz="4" w:space="0" w:color="808080"/>
            </w:tcBorders>
          </w:tcPr>
          <w:p w14:paraId="2F7DC4D5"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P14</w:t>
            </w:r>
          </w:p>
        </w:tc>
        <w:tc>
          <w:tcPr>
            <w:tcW w:w="4981" w:type="dxa"/>
            <w:tcBorders>
              <w:top w:val="single" w:sz="4" w:space="0" w:color="808080"/>
              <w:left w:val="single" w:sz="4" w:space="0" w:color="808080"/>
              <w:bottom w:val="single" w:sz="4" w:space="0" w:color="808080"/>
              <w:right w:val="single" w:sz="4" w:space="0" w:color="808080"/>
            </w:tcBorders>
          </w:tcPr>
          <w:p w14:paraId="06F4F16E" w14:textId="1F5D1C0A"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color w:val="000000"/>
                <w:sz w:val="20"/>
                <w:szCs w:val="20"/>
              </w:rPr>
              <w:t xml:space="preserve">Poremećaji metabolizma ugljikohidrata i bjelančevina. </w:t>
            </w:r>
            <w:r w:rsidRPr="008E0B8B">
              <w:rPr>
                <w:rFonts w:asciiTheme="minorHAnsi" w:hAnsiTheme="minorHAnsi" w:cstheme="minorHAnsi"/>
                <w:bCs/>
                <w:color w:val="000000"/>
                <w:sz w:val="20"/>
                <w:szCs w:val="22"/>
              </w:rPr>
              <w:t>Poremećaji endokrinih funkcija gušterače. Š</w:t>
            </w:r>
            <w:r w:rsidRPr="008E0B8B">
              <w:rPr>
                <w:rFonts w:asciiTheme="minorHAnsi" w:hAnsiTheme="minorHAnsi" w:cstheme="minorHAnsi"/>
                <w:bCs/>
                <w:color w:val="000000"/>
                <w:sz w:val="20"/>
                <w:szCs w:val="20"/>
              </w:rPr>
              <w:t>ećerna bolest</w:t>
            </w:r>
          </w:p>
        </w:tc>
        <w:tc>
          <w:tcPr>
            <w:tcW w:w="1701" w:type="dxa"/>
            <w:tcBorders>
              <w:top w:val="single" w:sz="4" w:space="0" w:color="808080"/>
              <w:left w:val="single" w:sz="4" w:space="0" w:color="808080"/>
              <w:bottom w:val="single" w:sz="4" w:space="0" w:color="808080"/>
              <w:right w:val="single" w:sz="4" w:space="0" w:color="808080"/>
            </w:tcBorders>
          </w:tcPr>
          <w:p w14:paraId="7DDEB876"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64578D36" w14:textId="60A525A1"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4F83A893" w14:textId="77777777" w:rsidTr="003C215E">
        <w:tc>
          <w:tcPr>
            <w:tcW w:w="797" w:type="dxa"/>
            <w:tcBorders>
              <w:top w:val="single" w:sz="4" w:space="0" w:color="808080"/>
              <w:left w:val="single" w:sz="4" w:space="0" w:color="808080"/>
              <w:bottom w:val="single" w:sz="4" w:space="0" w:color="808080"/>
              <w:right w:val="single" w:sz="4" w:space="0" w:color="808080"/>
            </w:tcBorders>
          </w:tcPr>
          <w:p w14:paraId="3044AEEA"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P15</w:t>
            </w:r>
          </w:p>
        </w:tc>
        <w:tc>
          <w:tcPr>
            <w:tcW w:w="4981" w:type="dxa"/>
            <w:tcBorders>
              <w:top w:val="single" w:sz="4" w:space="0" w:color="808080"/>
              <w:left w:val="single" w:sz="4" w:space="0" w:color="808080"/>
              <w:bottom w:val="single" w:sz="4" w:space="0" w:color="808080"/>
              <w:right w:val="single" w:sz="4" w:space="0" w:color="808080"/>
            </w:tcBorders>
          </w:tcPr>
          <w:p w14:paraId="55F70978" w14:textId="30602EB5" w:rsidR="000C5821"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color w:val="000000"/>
                <w:sz w:val="20"/>
                <w:szCs w:val="20"/>
              </w:rPr>
              <w:t>Poremećaji metabolizma lipida. Ateroskleroza.</w:t>
            </w:r>
          </w:p>
        </w:tc>
        <w:tc>
          <w:tcPr>
            <w:tcW w:w="1701" w:type="dxa"/>
            <w:tcBorders>
              <w:top w:val="single" w:sz="4" w:space="0" w:color="808080"/>
              <w:left w:val="single" w:sz="4" w:space="0" w:color="808080"/>
              <w:bottom w:val="single" w:sz="4" w:space="0" w:color="808080"/>
              <w:right w:val="single" w:sz="4" w:space="0" w:color="808080"/>
            </w:tcBorders>
          </w:tcPr>
          <w:p w14:paraId="01331EDC"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21337E5E" w14:textId="3AA17B70"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E7DBF38" w14:textId="77777777" w:rsidTr="003C215E">
        <w:tc>
          <w:tcPr>
            <w:tcW w:w="797" w:type="dxa"/>
            <w:tcBorders>
              <w:top w:val="single" w:sz="4" w:space="0" w:color="808080"/>
              <w:left w:val="single" w:sz="4" w:space="0" w:color="808080"/>
              <w:bottom w:val="single" w:sz="4" w:space="0" w:color="808080"/>
              <w:right w:val="single" w:sz="4" w:space="0" w:color="808080"/>
            </w:tcBorders>
          </w:tcPr>
          <w:p w14:paraId="08E6FF3D"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P16</w:t>
            </w:r>
          </w:p>
        </w:tc>
        <w:tc>
          <w:tcPr>
            <w:tcW w:w="4981" w:type="dxa"/>
            <w:tcBorders>
              <w:top w:val="single" w:sz="4" w:space="0" w:color="808080"/>
              <w:left w:val="single" w:sz="4" w:space="0" w:color="808080"/>
              <w:bottom w:val="single" w:sz="4" w:space="0" w:color="808080"/>
              <w:right w:val="single" w:sz="4" w:space="0" w:color="808080"/>
            </w:tcBorders>
          </w:tcPr>
          <w:p w14:paraId="20DA6B47" w14:textId="63301060" w:rsidR="000C5821" w:rsidRPr="008E0B8B" w:rsidRDefault="002D36DE" w:rsidP="00F2009A">
            <w:pPr>
              <w:autoSpaceDE w:val="0"/>
              <w:autoSpaceDN w:val="0"/>
              <w:adjustRightInd w:val="0"/>
              <w:spacing w:after="40"/>
              <w:rPr>
                <w:rFonts w:asciiTheme="minorHAnsi" w:hAnsiTheme="minorHAnsi" w:cstheme="minorHAnsi"/>
                <w:bCs/>
                <w:sz w:val="20"/>
                <w:szCs w:val="20"/>
              </w:rPr>
            </w:pPr>
            <w:r w:rsidRPr="008E0B8B">
              <w:rPr>
                <w:rFonts w:asciiTheme="minorHAnsi" w:hAnsiTheme="minorHAnsi" w:cstheme="minorHAnsi"/>
                <w:bCs/>
                <w:sz w:val="20"/>
                <w:szCs w:val="20"/>
              </w:rPr>
              <w:t>Patofiziologija probavnog sustava.</w:t>
            </w:r>
            <w:r w:rsidRPr="008E0B8B">
              <w:rPr>
                <w:rFonts w:asciiTheme="minorHAnsi" w:hAnsiTheme="minorHAnsi" w:cstheme="minorHAnsi"/>
                <w:bCs/>
                <w:color w:val="000000"/>
                <w:sz w:val="20"/>
                <w:szCs w:val="22"/>
              </w:rPr>
              <w:t xml:space="preserve"> Poremećaji </w:t>
            </w:r>
            <w:proofErr w:type="spellStart"/>
            <w:r w:rsidRPr="008E0B8B">
              <w:rPr>
                <w:rFonts w:asciiTheme="minorHAnsi" w:hAnsiTheme="minorHAnsi" w:cstheme="minorHAnsi"/>
                <w:bCs/>
                <w:color w:val="000000"/>
                <w:sz w:val="20"/>
                <w:szCs w:val="22"/>
              </w:rPr>
              <w:t>e</w:t>
            </w:r>
            <w:r w:rsidRPr="008E0B8B">
              <w:rPr>
                <w:rFonts w:asciiTheme="minorHAnsi" w:hAnsiTheme="minorHAnsi" w:cstheme="minorHAnsi"/>
                <w:bCs/>
                <w:color w:val="000000"/>
                <w:sz w:val="20"/>
                <w:szCs w:val="20"/>
              </w:rPr>
              <w:t>gzokrinih</w:t>
            </w:r>
            <w:proofErr w:type="spellEnd"/>
            <w:r w:rsidRPr="008E0B8B">
              <w:rPr>
                <w:rFonts w:asciiTheme="minorHAnsi" w:hAnsiTheme="minorHAnsi" w:cstheme="minorHAnsi"/>
                <w:bCs/>
                <w:color w:val="000000"/>
                <w:sz w:val="20"/>
                <w:szCs w:val="20"/>
              </w:rPr>
              <w:t xml:space="preserve"> funkcija gušterače – akutni i kronični </w:t>
            </w:r>
            <w:proofErr w:type="spellStart"/>
            <w:r w:rsidRPr="008E0B8B">
              <w:rPr>
                <w:rFonts w:asciiTheme="minorHAnsi" w:hAnsiTheme="minorHAnsi" w:cstheme="minorHAnsi"/>
                <w:bCs/>
                <w:color w:val="000000"/>
                <w:sz w:val="20"/>
                <w:szCs w:val="20"/>
              </w:rPr>
              <w:t>pankreatitis</w:t>
            </w:r>
            <w:proofErr w:type="spellEnd"/>
            <w:r w:rsidRPr="008E0B8B">
              <w:rPr>
                <w:rFonts w:asciiTheme="minorHAnsi" w:hAnsiTheme="minorHAnsi" w:cstheme="minorHAnsi"/>
                <w:bCs/>
                <w:color w:val="000000"/>
                <w:sz w:val="20"/>
                <w:szCs w:val="20"/>
              </w:rPr>
              <w:t>.</w:t>
            </w:r>
          </w:p>
        </w:tc>
        <w:tc>
          <w:tcPr>
            <w:tcW w:w="1701" w:type="dxa"/>
            <w:tcBorders>
              <w:top w:val="single" w:sz="4" w:space="0" w:color="808080"/>
              <w:left w:val="single" w:sz="4" w:space="0" w:color="808080"/>
              <w:bottom w:val="single" w:sz="4" w:space="0" w:color="808080"/>
              <w:right w:val="single" w:sz="4" w:space="0" w:color="808080"/>
            </w:tcBorders>
          </w:tcPr>
          <w:p w14:paraId="76524B65"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E236245" w14:textId="60094B61" w:rsidR="000C5821" w:rsidRPr="008E0B8B" w:rsidRDefault="004F1D2E"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4D7194" w:rsidRPr="008E0B8B" w14:paraId="19325C92" w14:textId="77777777" w:rsidTr="003C215E">
        <w:tc>
          <w:tcPr>
            <w:tcW w:w="797" w:type="dxa"/>
            <w:tcBorders>
              <w:top w:val="single" w:sz="4" w:space="0" w:color="808080"/>
              <w:left w:val="single" w:sz="4" w:space="0" w:color="808080"/>
              <w:bottom w:val="single" w:sz="4" w:space="0" w:color="808080"/>
              <w:right w:val="single" w:sz="4" w:space="0" w:color="808080"/>
            </w:tcBorders>
          </w:tcPr>
          <w:p w14:paraId="2AEC9932" w14:textId="47CB1A8F" w:rsidR="004D7194" w:rsidRPr="008E0B8B" w:rsidRDefault="004D7194"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P17</w:t>
            </w:r>
          </w:p>
        </w:tc>
        <w:tc>
          <w:tcPr>
            <w:tcW w:w="4981" w:type="dxa"/>
            <w:tcBorders>
              <w:top w:val="single" w:sz="4" w:space="0" w:color="808080"/>
              <w:left w:val="single" w:sz="4" w:space="0" w:color="808080"/>
              <w:bottom w:val="single" w:sz="4" w:space="0" w:color="808080"/>
              <w:right w:val="single" w:sz="4" w:space="0" w:color="808080"/>
            </w:tcBorders>
          </w:tcPr>
          <w:p w14:paraId="51BDCC69" w14:textId="62E41D7C" w:rsidR="004D7194" w:rsidRPr="008E0B8B" w:rsidRDefault="002D36DE" w:rsidP="00F2009A">
            <w:pPr>
              <w:jc w:val="both"/>
              <w:rPr>
                <w:rFonts w:asciiTheme="minorHAnsi" w:hAnsiTheme="minorHAnsi" w:cstheme="minorHAnsi"/>
                <w:bCs/>
                <w:sz w:val="20"/>
                <w:szCs w:val="20"/>
              </w:rPr>
            </w:pPr>
            <w:r w:rsidRPr="008E0B8B">
              <w:rPr>
                <w:rFonts w:asciiTheme="minorHAnsi" w:hAnsiTheme="minorHAnsi" w:cstheme="minorHAnsi"/>
                <w:bCs/>
                <w:sz w:val="20"/>
                <w:szCs w:val="20"/>
              </w:rPr>
              <w:t>Patofiziologija jetre.</w:t>
            </w:r>
          </w:p>
        </w:tc>
        <w:tc>
          <w:tcPr>
            <w:tcW w:w="1701" w:type="dxa"/>
            <w:tcBorders>
              <w:top w:val="single" w:sz="4" w:space="0" w:color="808080"/>
              <w:left w:val="single" w:sz="4" w:space="0" w:color="808080"/>
              <w:bottom w:val="single" w:sz="4" w:space="0" w:color="808080"/>
              <w:right w:val="single" w:sz="4" w:space="0" w:color="808080"/>
            </w:tcBorders>
          </w:tcPr>
          <w:p w14:paraId="7957A94A" w14:textId="1285AB30" w:rsidR="004D7194"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33067139" w14:textId="6708BF73" w:rsidR="004D7194" w:rsidRPr="008E0B8B" w:rsidRDefault="00CE2CB7"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4D7194" w:rsidRPr="008E0B8B" w14:paraId="24B7041A" w14:textId="77777777" w:rsidTr="003C215E">
        <w:tc>
          <w:tcPr>
            <w:tcW w:w="797" w:type="dxa"/>
            <w:tcBorders>
              <w:top w:val="single" w:sz="4" w:space="0" w:color="808080"/>
              <w:left w:val="single" w:sz="4" w:space="0" w:color="808080"/>
              <w:bottom w:val="single" w:sz="4" w:space="0" w:color="808080"/>
              <w:right w:val="single" w:sz="4" w:space="0" w:color="808080"/>
            </w:tcBorders>
          </w:tcPr>
          <w:p w14:paraId="67B0CEA2" w14:textId="20D9135E" w:rsidR="004D7194" w:rsidRPr="008E0B8B" w:rsidRDefault="004D7194"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P18</w:t>
            </w:r>
          </w:p>
        </w:tc>
        <w:tc>
          <w:tcPr>
            <w:tcW w:w="4981" w:type="dxa"/>
            <w:tcBorders>
              <w:top w:val="single" w:sz="4" w:space="0" w:color="808080"/>
              <w:left w:val="single" w:sz="4" w:space="0" w:color="808080"/>
              <w:bottom w:val="single" w:sz="4" w:space="0" w:color="808080"/>
              <w:right w:val="single" w:sz="4" w:space="0" w:color="808080"/>
            </w:tcBorders>
          </w:tcPr>
          <w:p w14:paraId="04F40814" w14:textId="2D41367A" w:rsidR="004D7194" w:rsidRPr="008E0B8B" w:rsidRDefault="002D36DE" w:rsidP="00F2009A">
            <w:pPr>
              <w:rPr>
                <w:rFonts w:asciiTheme="minorHAnsi" w:hAnsiTheme="minorHAnsi" w:cstheme="minorHAnsi"/>
                <w:bCs/>
                <w:sz w:val="20"/>
              </w:rPr>
            </w:pPr>
            <w:r w:rsidRPr="008E0B8B">
              <w:rPr>
                <w:rFonts w:asciiTheme="minorHAnsi" w:hAnsiTheme="minorHAnsi" w:cstheme="minorHAnsi"/>
                <w:bCs/>
                <w:color w:val="000000"/>
                <w:sz w:val="20"/>
                <w:szCs w:val="20"/>
              </w:rPr>
              <w:t xml:space="preserve">Uzroci </w:t>
            </w:r>
            <w:proofErr w:type="spellStart"/>
            <w:r w:rsidRPr="008E0B8B">
              <w:rPr>
                <w:rFonts w:asciiTheme="minorHAnsi" w:hAnsiTheme="minorHAnsi" w:cstheme="minorHAnsi"/>
                <w:bCs/>
                <w:color w:val="000000"/>
                <w:sz w:val="20"/>
                <w:szCs w:val="20"/>
              </w:rPr>
              <w:t>endokrinopatija</w:t>
            </w:r>
            <w:proofErr w:type="spellEnd"/>
            <w:r w:rsidRPr="008E0B8B">
              <w:rPr>
                <w:rFonts w:asciiTheme="minorHAnsi" w:hAnsiTheme="minorHAnsi" w:cstheme="minorHAnsi"/>
                <w:bCs/>
                <w:color w:val="000000"/>
                <w:sz w:val="20"/>
                <w:szCs w:val="20"/>
              </w:rPr>
              <w:t xml:space="preserve">. Poremećaji funkcije hipofize. </w:t>
            </w:r>
            <w:r w:rsidR="0050633F" w:rsidRPr="008E0B8B">
              <w:rPr>
                <w:rFonts w:asciiTheme="minorHAnsi" w:hAnsiTheme="minorHAnsi" w:cstheme="minorHAnsi"/>
                <w:bCs/>
                <w:color w:val="000000"/>
                <w:sz w:val="20"/>
                <w:szCs w:val="20"/>
              </w:rPr>
              <w:t>Poremećaji funkcije štitnjače.</w:t>
            </w:r>
          </w:p>
        </w:tc>
        <w:tc>
          <w:tcPr>
            <w:tcW w:w="1701" w:type="dxa"/>
            <w:tcBorders>
              <w:top w:val="single" w:sz="4" w:space="0" w:color="808080"/>
              <w:left w:val="single" w:sz="4" w:space="0" w:color="808080"/>
              <w:bottom w:val="single" w:sz="4" w:space="0" w:color="808080"/>
              <w:right w:val="single" w:sz="4" w:space="0" w:color="808080"/>
            </w:tcBorders>
          </w:tcPr>
          <w:p w14:paraId="20E697F9" w14:textId="2D0519CB" w:rsidR="004D7194"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960E17B" w14:textId="55A58308" w:rsidR="004D7194" w:rsidRPr="008E0B8B" w:rsidRDefault="00CE2CB7"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4D7194" w:rsidRPr="008E0B8B" w14:paraId="1FD42060" w14:textId="77777777" w:rsidTr="003C215E">
        <w:tc>
          <w:tcPr>
            <w:tcW w:w="797" w:type="dxa"/>
            <w:tcBorders>
              <w:top w:val="single" w:sz="4" w:space="0" w:color="808080"/>
              <w:left w:val="single" w:sz="4" w:space="0" w:color="808080"/>
              <w:bottom w:val="single" w:sz="4" w:space="0" w:color="808080"/>
              <w:right w:val="single" w:sz="4" w:space="0" w:color="808080"/>
            </w:tcBorders>
          </w:tcPr>
          <w:p w14:paraId="5120DC47" w14:textId="7A432F65" w:rsidR="004D7194" w:rsidRPr="008E0B8B" w:rsidRDefault="004D7194"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P19</w:t>
            </w:r>
          </w:p>
        </w:tc>
        <w:tc>
          <w:tcPr>
            <w:tcW w:w="4981" w:type="dxa"/>
            <w:tcBorders>
              <w:top w:val="single" w:sz="4" w:space="0" w:color="808080"/>
              <w:left w:val="single" w:sz="4" w:space="0" w:color="808080"/>
              <w:bottom w:val="single" w:sz="4" w:space="0" w:color="808080"/>
              <w:right w:val="single" w:sz="4" w:space="0" w:color="808080"/>
            </w:tcBorders>
          </w:tcPr>
          <w:p w14:paraId="74AF6B6D" w14:textId="4C4D7AF9" w:rsidR="004D7194" w:rsidRPr="008E0B8B" w:rsidRDefault="0050633F" w:rsidP="00F2009A">
            <w:pPr>
              <w:jc w:val="both"/>
              <w:rPr>
                <w:rFonts w:asciiTheme="minorHAnsi" w:hAnsiTheme="minorHAnsi" w:cstheme="minorHAnsi"/>
                <w:bCs/>
                <w:sz w:val="20"/>
                <w:szCs w:val="20"/>
              </w:rPr>
            </w:pPr>
            <w:r w:rsidRPr="008E0B8B">
              <w:rPr>
                <w:rFonts w:asciiTheme="minorHAnsi" w:hAnsiTheme="minorHAnsi" w:cstheme="minorHAnsi"/>
                <w:bCs/>
                <w:color w:val="000000"/>
                <w:sz w:val="20"/>
                <w:szCs w:val="22"/>
              </w:rPr>
              <w:t xml:space="preserve">Poremećaji funkcije </w:t>
            </w:r>
            <w:r w:rsidRPr="008E0B8B">
              <w:rPr>
                <w:rFonts w:asciiTheme="minorHAnsi" w:hAnsiTheme="minorHAnsi" w:cstheme="minorHAnsi"/>
                <w:bCs/>
                <w:color w:val="000000"/>
                <w:sz w:val="20"/>
                <w:szCs w:val="20"/>
              </w:rPr>
              <w:t>kore i srži nadbubrežnih žlijezda.</w:t>
            </w:r>
          </w:p>
        </w:tc>
        <w:tc>
          <w:tcPr>
            <w:tcW w:w="1701" w:type="dxa"/>
            <w:tcBorders>
              <w:top w:val="single" w:sz="4" w:space="0" w:color="808080"/>
              <w:left w:val="single" w:sz="4" w:space="0" w:color="808080"/>
              <w:bottom w:val="single" w:sz="4" w:space="0" w:color="808080"/>
              <w:right w:val="single" w:sz="4" w:space="0" w:color="808080"/>
            </w:tcBorders>
          </w:tcPr>
          <w:p w14:paraId="08B93A6C" w14:textId="37BB53EB" w:rsidR="004D7194"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45030498" w14:textId="49A0A518" w:rsidR="004D7194" w:rsidRPr="008E0B8B" w:rsidRDefault="00CE2CB7"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4D7194" w:rsidRPr="008E0B8B" w14:paraId="786F518F" w14:textId="77777777" w:rsidTr="003C215E">
        <w:tc>
          <w:tcPr>
            <w:tcW w:w="797" w:type="dxa"/>
            <w:tcBorders>
              <w:top w:val="single" w:sz="4" w:space="0" w:color="808080"/>
              <w:left w:val="single" w:sz="4" w:space="0" w:color="808080"/>
              <w:bottom w:val="single" w:sz="4" w:space="0" w:color="808080"/>
              <w:right w:val="single" w:sz="4" w:space="0" w:color="808080"/>
            </w:tcBorders>
          </w:tcPr>
          <w:p w14:paraId="1EA2F615" w14:textId="54B84A04" w:rsidR="004D7194" w:rsidRPr="008E0B8B" w:rsidRDefault="004D7194"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P20</w:t>
            </w:r>
          </w:p>
        </w:tc>
        <w:tc>
          <w:tcPr>
            <w:tcW w:w="4981" w:type="dxa"/>
            <w:tcBorders>
              <w:top w:val="single" w:sz="4" w:space="0" w:color="808080"/>
              <w:left w:val="single" w:sz="4" w:space="0" w:color="808080"/>
              <w:bottom w:val="single" w:sz="4" w:space="0" w:color="808080"/>
              <w:right w:val="single" w:sz="4" w:space="0" w:color="808080"/>
            </w:tcBorders>
          </w:tcPr>
          <w:p w14:paraId="6CC740EB" w14:textId="59D9FF18" w:rsidR="004D7194" w:rsidRPr="008E0B8B" w:rsidRDefault="0050633F" w:rsidP="00F2009A">
            <w:pPr>
              <w:jc w:val="both"/>
              <w:rPr>
                <w:rFonts w:asciiTheme="minorHAnsi" w:hAnsiTheme="minorHAnsi" w:cstheme="minorHAnsi"/>
                <w:bCs/>
                <w:sz w:val="20"/>
                <w:szCs w:val="20"/>
              </w:rPr>
            </w:pPr>
            <w:r w:rsidRPr="008E0B8B">
              <w:rPr>
                <w:rFonts w:asciiTheme="minorHAnsi" w:hAnsiTheme="minorHAnsi" w:cstheme="minorHAnsi"/>
                <w:bCs/>
                <w:color w:val="000000"/>
                <w:sz w:val="20"/>
                <w:szCs w:val="20"/>
              </w:rPr>
              <w:t xml:space="preserve">Poremećaji funkcije spolnih </w:t>
            </w:r>
            <w:proofErr w:type="spellStart"/>
            <w:r w:rsidRPr="008E0B8B">
              <w:rPr>
                <w:rFonts w:asciiTheme="minorHAnsi" w:hAnsiTheme="minorHAnsi" w:cstheme="minorHAnsi"/>
                <w:bCs/>
                <w:color w:val="000000"/>
                <w:sz w:val="20"/>
                <w:szCs w:val="20"/>
              </w:rPr>
              <w:t>žljezda</w:t>
            </w:r>
            <w:proofErr w:type="spellEnd"/>
            <w:r w:rsidRPr="008E0B8B">
              <w:rPr>
                <w:rFonts w:asciiTheme="minorHAnsi" w:hAnsiTheme="minorHAnsi" w:cstheme="minorHAnsi"/>
                <w:bCs/>
                <w:color w:val="000000"/>
                <w:sz w:val="20"/>
                <w:szCs w:val="20"/>
              </w:rPr>
              <w:t>.</w:t>
            </w:r>
          </w:p>
        </w:tc>
        <w:tc>
          <w:tcPr>
            <w:tcW w:w="1701" w:type="dxa"/>
            <w:tcBorders>
              <w:top w:val="single" w:sz="4" w:space="0" w:color="808080"/>
              <w:left w:val="single" w:sz="4" w:space="0" w:color="808080"/>
              <w:bottom w:val="single" w:sz="4" w:space="0" w:color="808080"/>
              <w:right w:val="single" w:sz="4" w:space="0" w:color="808080"/>
            </w:tcBorders>
          </w:tcPr>
          <w:p w14:paraId="3312678A" w14:textId="288F29AD" w:rsidR="004D7194"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641AEFD3" w14:textId="32EA65BB" w:rsidR="004D7194" w:rsidRPr="008E0B8B" w:rsidRDefault="00CE2CB7"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4D7194" w:rsidRPr="008E0B8B" w14:paraId="2DE7C822" w14:textId="77777777" w:rsidTr="003C215E">
        <w:tc>
          <w:tcPr>
            <w:tcW w:w="797" w:type="dxa"/>
            <w:tcBorders>
              <w:top w:val="single" w:sz="4" w:space="0" w:color="808080"/>
              <w:left w:val="single" w:sz="4" w:space="0" w:color="808080"/>
              <w:bottom w:val="single" w:sz="4" w:space="0" w:color="808080"/>
              <w:right w:val="single" w:sz="4" w:space="0" w:color="808080"/>
            </w:tcBorders>
          </w:tcPr>
          <w:p w14:paraId="46E273CA" w14:textId="369B86E0" w:rsidR="004D7194" w:rsidRPr="008E0B8B" w:rsidRDefault="004D7194"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P21</w:t>
            </w:r>
          </w:p>
        </w:tc>
        <w:tc>
          <w:tcPr>
            <w:tcW w:w="4981" w:type="dxa"/>
            <w:tcBorders>
              <w:top w:val="single" w:sz="4" w:space="0" w:color="808080"/>
              <w:left w:val="single" w:sz="4" w:space="0" w:color="808080"/>
              <w:bottom w:val="single" w:sz="4" w:space="0" w:color="808080"/>
              <w:right w:val="single" w:sz="4" w:space="0" w:color="808080"/>
            </w:tcBorders>
          </w:tcPr>
          <w:p w14:paraId="7880E851" w14:textId="66E62D70" w:rsidR="004D7194" w:rsidRPr="008E0B8B" w:rsidRDefault="0050633F" w:rsidP="00E30F20">
            <w:pPr>
              <w:rPr>
                <w:rFonts w:asciiTheme="minorHAnsi" w:hAnsiTheme="minorHAnsi" w:cstheme="minorHAnsi"/>
                <w:bCs/>
                <w:color w:val="000000"/>
                <w:sz w:val="20"/>
                <w:szCs w:val="20"/>
              </w:rPr>
            </w:pPr>
            <w:r w:rsidRPr="008E0B8B">
              <w:rPr>
                <w:rFonts w:asciiTheme="minorHAnsi" w:hAnsiTheme="minorHAnsi" w:cstheme="minorHAnsi"/>
                <w:bCs/>
                <w:color w:val="000000"/>
                <w:sz w:val="20"/>
                <w:szCs w:val="22"/>
              </w:rPr>
              <w:t xml:space="preserve">Poremećaji u funkciji </w:t>
            </w:r>
            <w:proofErr w:type="spellStart"/>
            <w:r w:rsidRPr="008E0B8B">
              <w:rPr>
                <w:rFonts w:asciiTheme="minorHAnsi" w:hAnsiTheme="minorHAnsi" w:cstheme="minorHAnsi"/>
                <w:bCs/>
                <w:color w:val="000000"/>
                <w:sz w:val="20"/>
                <w:szCs w:val="22"/>
              </w:rPr>
              <w:t>p</w:t>
            </w:r>
            <w:r w:rsidRPr="008E0B8B">
              <w:rPr>
                <w:rFonts w:asciiTheme="minorHAnsi" w:hAnsiTheme="minorHAnsi" w:cstheme="minorHAnsi"/>
                <w:bCs/>
                <w:color w:val="000000"/>
                <w:sz w:val="20"/>
                <w:szCs w:val="20"/>
              </w:rPr>
              <w:t>aratireoidnih</w:t>
            </w:r>
            <w:proofErr w:type="spellEnd"/>
            <w:r w:rsidRPr="008E0B8B">
              <w:rPr>
                <w:rFonts w:asciiTheme="minorHAnsi" w:hAnsiTheme="minorHAnsi" w:cstheme="minorHAnsi"/>
                <w:bCs/>
                <w:color w:val="000000"/>
                <w:sz w:val="20"/>
                <w:szCs w:val="20"/>
              </w:rPr>
              <w:t xml:space="preserve"> žlijezda hormon. Poremećaji metabolizma kalcija, fosfata i magnezija.</w:t>
            </w:r>
          </w:p>
        </w:tc>
        <w:tc>
          <w:tcPr>
            <w:tcW w:w="1701" w:type="dxa"/>
            <w:tcBorders>
              <w:top w:val="single" w:sz="4" w:space="0" w:color="808080"/>
              <w:left w:val="single" w:sz="4" w:space="0" w:color="808080"/>
              <w:bottom w:val="single" w:sz="4" w:space="0" w:color="808080"/>
              <w:right w:val="single" w:sz="4" w:space="0" w:color="808080"/>
            </w:tcBorders>
          </w:tcPr>
          <w:p w14:paraId="045D66C3" w14:textId="173E9A62" w:rsidR="004D7194"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0E3BF9B8" w14:textId="654D92DE" w:rsidR="004D7194" w:rsidRPr="008E0B8B" w:rsidRDefault="00CE2CB7"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4D7194" w:rsidRPr="008E0B8B" w14:paraId="2D591FAF" w14:textId="77777777" w:rsidTr="003C215E">
        <w:tc>
          <w:tcPr>
            <w:tcW w:w="797" w:type="dxa"/>
            <w:tcBorders>
              <w:top w:val="single" w:sz="4" w:space="0" w:color="808080"/>
              <w:left w:val="single" w:sz="4" w:space="0" w:color="808080"/>
              <w:bottom w:val="single" w:sz="4" w:space="0" w:color="808080"/>
              <w:right w:val="single" w:sz="4" w:space="0" w:color="808080"/>
            </w:tcBorders>
          </w:tcPr>
          <w:p w14:paraId="50CCB9C8" w14:textId="3E63B78E" w:rsidR="004D7194" w:rsidRPr="008E0B8B" w:rsidRDefault="004D7194"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P22</w:t>
            </w:r>
          </w:p>
        </w:tc>
        <w:tc>
          <w:tcPr>
            <w:tcW w:w="4981" w:type="dxa"/>
            <w:tcBorders>
              <w:top w:val="single" w:sz="4" w:space="0" w:color="808080"/>
              <w:left w:val="single" w:sz="4" w:space="0" w:color="808080"/>
              <w:bottom w:val="single" w:sz="4" w:space="0" w:color="808080"/>
              <w:right w:val="single" w:sz="4" w:space="0" w:color="808080"/>
            </w:tcBorders>
          </w:tcPr>
          <w:p w14:paraId="590015BB" w14:textId="5948A8FC" w:rsidR="004D7194" w:rsidRPr="008E0B8B" w:rsidRDefault="0050633F" w:rsidP="00F2009A">
            <w:pPr>
              <w:jc w:val="both"/>
              <w:rPr>
                <w:rFonts w:asciiTheme="minorHAnsi" w:hAnsiTheme="minorHAnsi" w:cstheme="minorHAnsi"/>
                <w:bCs/>
                <w:sz w:val="20"/>
                <w:szCs w:val="20"/>
              </w:rPr>
            </w:pPr>
            <w:r w:rsidRPr="008E0B8B">
              <w:rPr>
                <w:rFonts w:asciiTheme="minorHAnsi" w:hAnsiTheme="minorHAnsi" w:cstheme="minorHAnsi"/>
                <w:sz w:val="20"/>
                <w:szCs w:val="20"/>
              </w:rPr>
              <w:t xml:space="preserve">Poremećaji u prehrani. </w:t>
            </w:r>
            <w:r w:rsidRPr="008E0B8B">
              <w:rPr>
                <w:rFonts w:asciiTheme="minorHAnsi" w:hAnsiTheme="minorHAnsi" w:cstheme="minorHAnsi"/>
                <w:color w:val="000000"/>
                <w:sz w:val="20"/>
                <w:szCs w:val="20"/>
              </w:rPr>
              <w:t xml:space="preserve"> Metabolički sindrom.</w:t>
            </w:r>
          </w:p>
        </w:tc>
        <w:tc>
          <w:tcPr>
            <w:tcW w:w="1701" w:type="dxa"/>
            <w:tcBorders>
              <w:top w:val="single" w:sz="4" w:space="0" w:color="808080"/>
              <w:left w:val="single" w:sz="4" w:space="0" w:color="808080"/>
              <w:bottom w:val="single" w:sz="4" w:space="0" w:color="808080"/>
              <w:right w:val="single" w:sz="4" w:space="0" w:color="808080"/>
            </w:tcBorders>
          </w:tcPr>
          <w:p w14:paraId="734E8C3C" w14:textId="57B54E7C" w:rsidR="004D7194" w:rsidRPr="008E0B8B" w:rsidRDefault="004D7194"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2</w:t>
            </w:r>
          </w:p>
        </w:tc>
        <w:tc>
          <w:tcPr>
            <w:tcW w:w="1276" w:type="dxa"/>
            <w:tcBorders>
              <w:top w:val="single" w:sz="4" w:space="0" w:color="808080"/>
              <w:left w:val="single" w:sz="4" w:space="0" w:color="808080"/>
              <w:bottom w:val="single" w:sz="4" w:space="0" w:color="808080"/>
              <w:right w:val="single" w:sz="4" w:space="0" w:color="808080"/>
            </w:tcBorders>
          </w:tcPr>
          <w:p w14:paraId="2766C9D1" w14:textId="6C0849FA" w:rsidR="004D7194" w:rsidRPr="008E0B8B" w:rsidRDefault="00CE2CB7"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A7BB238" w14:textId="77777777" w:rsidTr="003C215E">
        <w:tc>
          <w:tcPr>
            <w:tcW w:w="797" w:type="dxa"/>
            <w:tcBorders>
              <w:top w:val="single" w:sz="4" w:space="0" w:color="808080"/>
              <w:left w:val="single" w:sz="4" w:space="0" w:color="808080"/>
              <w:bottom w:val="single" w:sz="4" w:space="0" w:color="808080"/>
              <w:right w:val="single" w:sz="4" w:space="0" w:color="808080"/>
            </w:tcBorders>
            <w:shd w:val="pct10" w:color="auto" w:fill="auto"/>
          </w:tcPr>
          <w:p w14:paraId="791D8C20" w14:textId="77777777" w:rsidR="000C5821" w:rsidRPr="008E0B8B" w:rsidRDefault="000C5821" w:rsidP="003C215E">
            <w:pPr>
              <w:spacing w:before="20" w:after="20"/>
              <w:rPr>
                <w:rFonts w:asciiTheme="minorHAnsi" w:hAnsiTheme="minorHAnsi" w:cstheme="minorHAnsi"/>
                <w:sz w:val="20"/>
                <w:szCs w:val="20"/>
              </w:rPr>
            </w:pPr>
          </w:p>
        </w:tc>
        <w:tc>
          <w:tcPr>
            <w:tcW w:w="4981" w:type="dxa"/>
            <w:tcBorders>
              <w:top w:val="single" w:sz="4" w:space="0" w:color="808080"/>
              <w:left w:val="single" w:sz="4" w:space="0" w:color="808080"/>
              <w:bottom w:val="single" w:sz="4" w:space="0" w:color="808080"/>
              <w:right w:val="single" w:sz="4" w:space="0" w:color="808080"/>
            </w:tcBorders>
            <w:shd w:val="pct10" w:color="auto" w:fill="auto"/>
          </w:tcPr>
          <w:p w14:paraId="7D959E15" w14:textId="77777777" w:rsidR="000C5821" w:rsidRPr="008E0B8B" w:rsidRDefault="000C5821" w:rsidP="003C215E">
            <w:pPr>
              <w:spacing w:before="20" w:after="20"/>
              <w:rPr>
                <w:rFonts w:asciiTheme="minorHAnsi" w:hAnsiTheme="minorHAnsi" w:cstheme="minorHAnsi"/>
                <w:b/>
                <w:bCs/>
                <w:sz w:val="20"/>
                <w:szCs w:val="20"/>
              </w:rPr>
            </w:pPr>
            <w:r w:rsidRPr="008E0B8B">
              <w:rPr>
                <w:rFonts w:asciiTheme="minorHAnsi" w:hAnsiTheme="minorHAnsi" w:cstheme="minorHAnsi"/>
                <w:b/>
                <w:bCs/>
                <w:sz w:val="20"/>
                <w:szCs w:val="20"/>
              </w:rPr>
              <w:t>Ukupan broj sati predavanja</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6FDE9292" w14:textId="637D2D96" w:rsidR="000C5821" w:rsidRPr="008E0B8B" w:rsidRDefault="000C5821" w:rsidP="003C215E">
            <w:pPr>
              <w:spacing w:before="20" w:after="20"/>
              <w:jc w:val="center"/>
              <w:rPr>
                <w:rFonts w:asciiTheme="minorHAnsi" w:hAnsiTheme="minorHAnsi" w:cstheme="minorHAnsi"/>
                <w:b/>
                <w:bCs/>
                <w:sz w:val="20"/>
                <w:szCs w:val="20"/>
              </w:rPr>
            </w:pPr>
            <w:r w:rsidRPr="008E0B8B">
              <w:rPr>
                <w:rFonts w:asciiTheme="minorHAnsi" w:hAnsiTheme="minorHAnsi" w:cstheme="minorHAnsi"/>
                <w:b/>
                <w:bCs/>
                <w:sz w:val="20"/>
                <w:szCs w:val="20"/>
              </w:rPr>
              <w:t>45</w:t>
            </w:r>
          </w:p>
        </w:tc>
        <w:tc>
          <w:tcPr>
            <w:tcW w:w="1276" w:type="dxa"/>
            <w:tcBorders>
              <w:top w:val="single" w:sz="4" w:space="0" w:color="808080"/>
              <w:left w:val="single" w:sz="4" w:space="0" w:color="808080"/>
              <w:bottom w:val="single" w:sz="4" w:space="0" w:color="808080"/>
              <w:right w:val="single" w:sz="4" w:space="0" w:color="808080"/>
            </w:tcBorders>
            <w:shd w:val="pct10" w:color="auto" w:fill="auto"/>
          </w:tcPr>
          <w:p w14:paraId="48A9F07C" w14:textId="77777777" w:rsidR="000C5821" w:rsidRPr="008E0B8B" w:rsidRDefault="000C5821" w:rsidP="003C215E">
            <w:pPr>
              <w:spacing w:before="20" w:after="20"/>
              <w:rPr>
                <w:rFonts w:asciiTheme="minorHAnsi" w:hAnsiTheme="minorHAnsi" w:cstheme="minorHAnsi"/>
                <w:sz w:val="20"/>
                <w:szCs w:val="20"/>
              </w:rPr>
            </w:pPr>
          </w:p>
        </w:tc>
      </w:tr>
    </w:tbl>
    <w:p w14:paraId="2CAEF314" w14:textId="77777777" w:rsidR="000C5821" w:rsidRPr="008E0B8B" w:rsidRDefault="000C5821" w:rsidP="000C5821">
      <w:pPr>
        <w:jc w:val="center"/>
        <w:rPr>
          <w:rFonts w:asciiTheme="minorHAnsi" w:hAnsiTheme="minorHAnsi" w:cstheme="minorHAnsi"/>
          <w:b/>
          <w:color w:val="333399"/>
          <w:sz w:val="20"/>
          <w:szCs w:val="20"/>
        </w:rPr>
      </w:pPr>
    </w:p>
    <w:p w14:paraId="4EB0213A" w14:textId="77777777" w:rsidR="000C5821" w:rsidRPr="008E0B8B" w:rsidRDefault="000C5821" w:rsidP="000C5821">
      <w:pPr>
        <w:jc w:val="center"/>
        <w:rPr>
          <w:rFonts w:asciiTheme="minorHAnsi" w:hAnsiTheme="minorHAnsi" w:cstheme="minorHAnsi"/>
          <w:b/>
          <w:color w:val="333399"/>
          <w:sz w:val="20"/>
          <w:szCs w:val="20"/>
        </w:rPr>
      </w:pPr>
    </w:p>
    <w:tbl>
      <w:tblPr>
        <w:tblW w:w="87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4"/>
        <w:gridCol w:w="4994"/>
        <w:gridCol w:w="1701"/>
        <w:gridCol w:w="1276"/>
      </w:tblGrid>
      <w:tr w:rsidR="000C5821" w:rsidRPr="008E0B8B" w14:paraId="79556D98" w14:textId="77777777" w:rsidTr="003C215E">
        <w:tc>
          <w:tcPr>
            <w:tcW w:w="784" w:type="dxa"/>
            <w:tcBorders>
              <w:top w:val="single" w:sz="4" w:space="0" w:color="808080"/>
              <w:left w:val="single" w:sz="4" w:space="0" w:color="808080"/>
              <w:bottom w:val="single" w:sz="4" w:space="0" w:color="808080"/>
              <w:right w:val="single" w:sz="4" w:space="0" w:color="808080"/>
            </w:tcBorders>
            <w:shd w:val="pct10" w:color="auto" w:fill="auto"/>
          </w:tcPr>
          <w:p w14:paraId="55F79B8A" w14:textId="77777777" w:rsidR="000C5821" w:rsidRPr="008E0B8B" w:rsidRDefault="000C5821" w:rsidP="003C215E">
            <w:pPr>
              <w:spacing w:before="40" w:after="40"/>
              <w:rPr>
                <w:rFonts w:asciiTheme="minorHAnsi" w:hAnsiTheme="minorHAnsi" w:cstheme="minorHAnsi"/>
                <w:b/>
                <w:color w:val="333399"/>
                <w:sz w:val="20"/>
                <w:szCs w:val="20"/>
              </w:rPr>
            </w:pPr>
          </w:p>
        </w:tc>
        <w:tc>
          <w:tcPr>
            <w:tcW w:w="499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716E570"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SEMINARI (tema seminara)</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646CA72B"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Broj sati nastave</w:t>
            </w:r>
          </w:p>
        </w:tc>
        <w:tc>
          <w:tcPr>
            <w:tcW w:w="1276" w:type="dxa"/>
            <w:tcBorders>
              <w:top w:val="single" w:sz="4" w:space="0" w:color="808080"/>
              <w:left w:val="single" w:sz="4" w:space="0" w:color="808080"/>
              <w:bottom w:val="single" w:sz="4" w:space="0" w:color="808080"/>
              <w:right w:val="single" w:sz="4" w:space="0" w:color="808080"/>
            </w:tcBorders>
            <w:shd w:val="pct10" w:color="auto" w:fill="auto"/>
          </w:tcPr>
          <w:p w14:paraId="37560047"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Mjesto održavanja</w:t>
            </w:r>
          </w:p>
        </w:tc>
      </w:tr>
      <w:tr w:rsidR="000C5821" w:rsidRPr="008E0B8B" w14:paraId="7A6A0DBE" w14:textId="77777777" w:rsidTr="003C215E">
        <w:tc>
          <w:tcPr>
            <w:tcW w:w="784" w:type="dxa"/>
            <w:tcBorders>
              <w:top w:val="single" w:sz="4" w:space="0" w:color="808080"/>
              <w:left w:val="single" w:sz="4" w:space="0" w:color="808080"/>
              <w:bottom w:val="single" w:sz="4" w:space="0" w:color="808080"/>
              <w:right w:val="single" w:sz="4" w:space="0" w:color="808080"/>
            </w:tcBorders>
          </w:tcPr>
          <w:p w14:paraId="5D5A5D33"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S1</w:t>
            </w:r>
          </w:p>
        </w:tc>
        <w:tc>
          <w:tcPr>
            <w:tcW w:w="4994" w:type="dxa"/>
            <w:tcBorders>
              <w:top w:val="single" w:sz="4" w:space="0" w:color="808080"/>
              <w:left w:val="single" w:sz="4" w:space="0" w:color="808080"/>
              <w:bottom w:val="single" w:sz="4" w:space="0" w:color="808080"/>
              <w:right w:val="single" w:sz="4" w:space="0" w:color="808080"/>
            </w:tcBorders>
          </w:tcPr>
          <w:p w14:paraId="6EB64677" w14:textId="246B213D" w:rsidR="000C5821" w:rsidRPr="008E0B8B" w:rsidRDefault="0050633F" w:rsidP="003C215E">
            <w:pPr>
              <w:spacing w:before="20" w:after="20"/>
              <w:rPr>
                <w:rFonts w:asciiTheme="minorHAnsi" w:hAnsiTheme="minorHAnsi" w:cstheme="minorHAnsi"/>
                <w:sz w:val="20"/>
                <w:szCs w:val="20"/>
              </w:rPr>
            </w:pPr>
            <w:r w:rsidRPr="008E0B8B">
              <w:rPr>
                <w:rFonts w:asciiTheme="minorHAnsi" w:hAnsiTheme="minorHAnsi" w:cstheme="minorHAnsi"/>
                <w:color w:val="000000"/>
                <w:sz w:val="20"/>
                <w:szCs w:val="20"/>
              </w:rPr>
              <w:t xml:space="preserve">Cjelovito reagiranje organizma na </w:t>
            </w:r>
            <w:proofErr w:type="spellStart"/>
            <w:r w:rsidRPr="008E0B8B">
              <w:rPr>
                <w:rFonts w:asciiTheme="minorHAnsi" w:hAnsiTheme="minorHAnsi" w:cstheme="minorHAnsi"/>
                <w:color w:val="000000"/>
                <w:sz w:val="20"/>
                <w:szCs w:val="20"/>
              </w:rPr>
              <w:t>noksu</w:t>
            </w:r>
            <w:proofErr w:type="spellEnd"/>
            <w:r w:rsidRPr="008E0B8B">
              <w:rPr>
                <w:rFonts w:asciiTheme="minorHAnsi" w:hAnsiTheme="minorHAnsi" w:cstheme="minorHAnsi"/>
                <w:color w:val="000000"/>
                <w:sz w:val="20"/>
                <w:szCs w:val="20"/>
              </w:rPr>
              <w:t>.</w:t>
            </w:r>
          </w:p>
        </w:tc>
        <w:tc>
          <w:tcPr>
            <w:tcW w:w="1701" w:type="dxa"/>
            <w:tcBorders>
              <w:top w:val="single" w:sz="4" w:space="0" w:color="808080"/>
              <w:left w:val="single" w:sz="4" w:space="0" w:color="808080"/>
              <w:bottom w:val="single" w:sz="4" w:space="0" w:color="808080"/>
              <w:right w:val="single" w:sz="4" w:space="0" w:color="808080"/>
            </w:tcBorders>
          </w:tcPr>
          <w:p w14:paraId="61BA345F"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3F780524" w14:textId="5F9DC451"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61AE017A" w14:textId="77777777" w:rsidTr="003C215E">
        <w:tc>
          <w:tcPr>
            <w:tcW w:w="784" w:type="dxa"/>
            <w:tcBorders>
              <w:top w:val="single" w:sz="4" w:space="0" w:color="808080"/>
              <w:left w:val="single" w:sz="4" w:space="0" w:color="808080"/>
              <w:bottom w:val="single" w:sz="4" w:space="0" w:color="808080"/>
              <w:right w:val="single" w:sz="4" w:space="0" w:color="808080"/>
            </w:tcBorders>
          </w:tcPr>
          <w:p w14:paraId="519E1FCB"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S2</w:t>
            </w:r>
          </w:p>
        </w:tc>
        <w:tc>
          <w:tcPr>
            <w:tcW w:w="4994" w:type="dxa"/>
            <w:tcBorders>
              <w:top w:val="single" w:sz="4" w:space="0" w:color="808080"/>
              <w:left w:val="single" w:sz="4" w:space="0" w:color="808080"/>
              <w:bottom w:val="single" w:sz="4" w:space="0" w:color="808080"/>
              <w:right w:val="single" w:sz="4" w:space="0" w:color="808080"/>
            </w:tcBorders>
          </w:tcPr>
          <w:p w14:paraId="3A368CA2" w14:textId="77570CEF" w:rsidR="000C5821" w:rsidRPr="008E0B8B" w:rsidRDefault="0050633F"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Hematološki laboratorijski testovi.</w:t>
            </w:r>
          </w:p>
        </w:tc>
        <w:tc>
          <w:tcPr>
            <w:tcW w:w="1701" w:type="dxa"/>
            <w:tcBorders>
              <w:top w:val="single" w:sz="4" w:space="0" w:color="808080"/>
              <w:left w:val="single" w:sz="4" w:space="0" w:color="808080"/>
              <w:bottom w:val="single" w:sz="4" w:space="0" w:color="808080"/>
              <w:right w:val="single" w:sz="4" w:space="0" w:color="808080"/>
            </w:tcBorders>
          </w:tcPr>
          <w:p w14:paraId="59BDED2E"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6640DEBE" w14:textId="42814FD6"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575693B6" w14:textId="77777777" w:rsidTr="003C215E">
        <w:tc>
          <w:tcPr>
            <w:tcW w:w="784" w:type="dxa"/>
            <w:tcBorders>
              <w:top w:val="single" w:sz="4" w:space="0" w:color="808080"/>
              <w:left w:val="single" w:sz="4" w:space="0" w:color="808080"/>
              <w:bottom w:val="single" w:sz="4" w:space="0" w:color="808080"/>
              <w:right w:val="single" w:sz="4" w:space="0" w:color="808080"/>
            </w:tcBorders>
          </w:tcPr>
          <w:p w14:paraId="6B7B9915"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S3</w:t>
            </w:r>
          </w:p>
        </w:tc>
        <w:tc>
          <w:tcPr>
            <w:tcW w:w="4994" w:type="dxa"/>
            <w:tcBorders>
              <w:top w:val="single" w:sz="4" w:space="0" w:color="808080"/>
              <w:left w:val="single" w:sz="4" w:space="0" w:color="808080"/>
              <w:bottom w:val="single" w:sz="4" w:space="0" w:color="808080"/>
              <w:right w:val="single" w:sz="4" w:space="0" w:color="808080"/>
            </w:tcBorders>
          </w:tcPr>
          <w:p w14:paraId="7FACACD1" w14:textId="6E4C23C0" w:rsidR="000C5821" w:rsidRPr="008E0B8B" w:rsidRDefault="0050633F" w:rsidP="005A4902">
            <w:pPr>
              <w:rPr>
                <w:rFonts w:asciiTheme="minorHAnsi" w:hAnsiTheme="minorHAnsi" w:cstheme="minorHAnsi"/>
                <w:color w:val="000000"/>
                <w:sz w:val="20"/>
                <w:szCs w:val="20"/>
              </w:rPr>
            </w:pPr>
            <w:r w:rsidRPr="008E0B8B">
              <w:rPr>
                <w:rFonts w:asciiTheme="minorHAnsi" w:hAnsiTheme="minorHAnsi" w:cstheme="minorHAnsi"/>
                <w:color w:val="000000"/>
                <w:sz w:val="20"/>
                <w:szCs w:val="20"/>
              </w:rPr>
              <w:t>Poremećaji u provođenju. Složeni poremećaji u ritmu</w:t>
            </w:r>
          </w:p>
        </w:tc>
        <w:tc>
          <w:tcPr>
            <w:tcW w:w="1701" w:type="dxa"/>
            <w:tcBorders>
              <w:top w:val="single" w:sz="4" w:space="0" w:color="808080"/>
              <w:left w:val="single" w:sz="4" w:space="0" w:color="808080"/>
              <w:bottom w:val="single" w:sz="4" w:space="0" w:color="808080"/>
              <w:right w:val="single" w:sz="4" w:space="0" w:color="808080"/>
            </w:tcBorders>
          </w:tcPr>
          <w:p w14:paraId="1E6EC73D"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1ADE25A3" w14:textId="75E09A9B"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6595E057" w14:textId="77777777" w:rsidTr="003C215E">
        <w:tc>
          <w:tcPr>
            <w:tcW w:w="784" w:type="dxa"/>
            <w:tcBorders>
              <w:top w:val="single" w:sz="4" w:space="0" w:color="808080"/>
              <w:left w:val="single" w:sz="4" w:space="0" w:color="808080"/>
              <w:bottom w:val="single" w:sz="4" w:space="0" w:color="808080"/>
              <w:right w:val="single" w:sz="4" w:space="0" w:color="808080"/>
            </w:tcBorders>
          </w:tcPr>
          <w:p w14:paraId="2F6DA17B"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S4</w:t>
            </w:r>
          </w:p>
        </w:tc>
        <w:tc>
          <w:tcPr>
            <w:tcW w:w="4994" w:type="dxa"/>
            <w:tcBorders>
              <w:top w:val="single" w:sz="4" w:space="0" w:color="808080"/>
              <w:left w:val="single" w:sz="4" w:space="0" w:color="808080"/>
              <w:bottom w:val="single" w:sz="4" w:space="0" w:color="808080"/>
              <w:right w:val="single" w:sz="4" w:space="0" w:color="808080"/>
            </w:tcBorders>
          </w:tcPr>
          <w:p w14:paraId="1BD8C8E6" w14:textId="2A73F37E" w:rsidR="000C5821" w:rsidRPr="008E0B8B" w:rsidRDefault="0050633F" w:rsidP="003C215E">
            <w:pPr>
              <w:spacing w:before="20" w:after="20"/>
              <w:rPr>
                <w:rFonts w:asciiTheme="minorHAnsi" w:hAnsiTheme="minorHAnsi" w:cstheme="minorHAnsi"/>
                <w:sz w:val="20"/>
                <w:szCs w:val="20"/>
              </w:rPr>
            </w:pPr>
            <w:r w:rsidRPr="008E0B8B">
              <w:rPr>
                <w:rFonts w:asciiTheme="minorHAnsi" w:hAnsiTheme="minorHAnsi" w:cstheme="minorHAnsi"/>
                <w:color w:val="000000"/>
                <w:sz w:val="20"/>
                <w:szCs w:val="20"/>
              </w:rPr>
              <w:t>Prilagodba srca opterećenju. Srčano zatajenje.</w:t>
            </w:r>
          </w:p>
        </w:tc>
        <w:tc>
          <w:tcPr>
            <w:tcW w:w="1701" w:type="dxa"/>
            <w:tcBorders>
              <w:top w:val="single" w:sz="4" w:space="0" w:color="808080"/>
              <w:left w:val="single" w:sz="4" w:space="0" w:color="808080"/>
              <w:bottom w:val="single" w:sz="4" w:space="0" w:color="808080"/>
              <w:right w:val="single" w:sz="4" w:space="0" w:color="808080"/>
            </w:tcBorders>
          </w:tcPr>
          <w:p w14:paraId="669FD188"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1C362E2B" w14:textId="449832A8"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05F2729B" w14:textId="77777777" w:rsidTr="003C215E">
        <w:tc>
          <w:tcPr>
            <w:tcW w:w="784" w:type="dxa"/>
            <w:tcBorders>
              <w:top w:val="single" w:sz="4" w:space="0" w:color="808080"/>
              <w:left w:val="single" w:sz="4" w:space="0" w:color="808080"/>
              <w:bottom w:val="single" w:sz="4" w:space="0" w:color="808080"/>
              <w:right w:val="single" w:sz="4" w:space="0" w:color="808080"/>
            </w:tcBorders>
          </w:tcPr>
          <w:p w14:paraId="41CC56B4"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 xml:space="preserve">S5 </w:t>
            </w:r>
          </w:p>
        </w:tc>
        <w:tc>
          <w:tcPr>
            <w:tcW w:w="4994" w:type="dxa"/>
            <w:tcBorders>
              <w:top w:val="single" w:sz="4" w:space="0" w:color="808080"/>
              <w:left w:val="single" w:sz="4" w:space="0" w:color="808080"/>
              <w:bottom w:val="single" w:sz="4" w:space="0" w:color="808080"/>
              <w:right w:val="single" w:sz="4" w:space="0" w:color="808080"/>
            </w:tcBorders>
          </w:tcPr>
          <w:p w14:paraId="5726FCD9" w14:textId="5C298376" w:rsidR="000C5821" w:rsidRPr="008E0B8B" w:rsidRDefault="0050633F" w:rsidP="003C215E">
            <w:pPr>
              <w:spacing w:before="20" w:after="20"/>
              <w:rPr>
                <w:rFonts w:asciiTheme="minorHAnsi" w:hAnsiTheme="minorHAnsi" w:cstheme="minorHAnsi"/>
                <w:sz w:val="20"/>
                <w:szCs w:val="20"/>
              </w:rPr>
            </w:pPr>
            <w:r w:rsidRPr="008E0B8B">
              <w:rPr>
                <w:rFonts w:asciiTheme="minorHAnsi" w:hAnsiTheme="minorHAnsi" w:cstheme="minorHAnsi"/>
                <w:color w:val="000000"/>
                <w:sz w:val="20"/>
                <w:szCs w:val="20"/>
              </w:rPr>
              <w:t>Poremećaj arterijskog tlaka i protoka krvi.</w:t>
            </w:r>
            <w:r w:rsidRPr="008E0B8B">
              <w:rPr>
                <w:rFonts w:asciiTheme="minorHAnsi" w:hAnsiTheme="minorHAnsi" w:cstheme="minorHAnsi"/>
                <w:iCs/>
                <w:color w:val="000000"/>
                <w:sz w:val="20"/>
                <w:szCs w:val="20"/>
              </w:rPr>
              <w:t xml:space="preserve"> </w:t>
            </w:r>
          </w:p>
        </w:tc>
        <w:tc>
          <w:tcPr>
            <w:tcW w:w="1701" w:type="dxa"/>
            <w:tcBorders>
              <w:top w:val="single" w:sz="4" w:space="0" w:color="808080"/>
              <w:left w:val="single" w:sz="4" w:space="0" w:color="808080"/>
              <w:bottom w:val="single" w:sz="4" w:space="0" w:color="808080"/>
              <w:right w:val="single" w:sz="4" w:space="0" w:color="808080"/>
            </w:tcBorders>
          </w:tcPr>
          <w:p w14:paraId="0DBEF949"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726E20EF" w14:textId="1DDC24BC"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73F54505" w14:textId="77777777" w:rsidTr="003C215E">
        <w:tc>
          <w:tcPr>
            <w:tcW w:w="784" w:type="dxa"/>
            <w:tcBorders>
              <w:top w:val="single" w:sz="4" w:space="0" w:color="808080"/>
              <w:left w:val="single" w:sz="4" w:space="0" w:color="808080"/>
              <w:bottom w:val="single" w:sz="4" w:space="0" w:color="808080"/>
              <w:right w:val="single" w:sz="4" w:space="0" w:color="808080"/>
            </w:tcBorders>
          </w:tcPr>
          <w:p w14:paraId="41234880"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S6</w:t>
            </w:r>
          </w:p>
        </w:tc>
        <w:tc>
          <w:tcPr>
            <w:tcW w:w="4994" w:type="dxa"/>
            <w:tcBorders>
              <w:top w:val="single" w:sz="4" w:space="0" w:color="808080"/>
              <w:left w:val="single" w:sz="4" w:space="0" w:color="808080"/>
              <w:bottom w:val="single" w:sz="4" w:space="0" w:color="808080"/>
              <w:right w:val="single" w:sz="4" w:space="0" w:color="808080"/>
            </w:tcBorders>
          </w:tcPr>
          <w:p w14:paraId="01A12614" w14:textId="3FA51DC2" w:rsidR="000C5821" w:rsidRPr="008E0B8B" w:rsidRDefault="0050633F" w:rsidP="003C215E">
            <w:pPr>
              <w:spacing w:before="20" w:after="20"/>
              <w:rPr>
                <w:rFonts w:asciiTheme="minorHAnsi" w:hAnsiTheme="minorHAnsi" w:cstheme="minorHAnsi"/>
                <w:sz w:val="20"/>
                <w:szCs w:val="20"/>
              </w:rPr>
            </w:pPr>
            <w:r w:rsidRPr="008E0B8B">
              <w:rPr>
                <w:rFonts w:asciiTheme="minorHAnsi" w:hAnsiTheme="minorHAnsi" w:cstheme="minorHAnsi"/>
                <w:iCs/>
                <w:color w:val="000000"/>
                <w:sz w:val="20"/>
                <w:szCs w:val="20"/>
              </w:rPr>
              <w:t>Cirkulacijski šok.</w:t>
            </w:r>
          </w:p>
        </w:tc>
        <w:tc>
          <w:tcPr>
            <w:tcW w:w="1701" w:type="dxa"/>
            <w:tcBorders>
              <w:top w:val="single" w:sz="4" w:space="0" w:color="808080"/>
              <w:left w:val="single" w:sz="4" w:space="0" w:color="808080"/>
              <w:bottom w:val="single" w:sz="4" w:space="0" w:color="808080"/>
              <w:right w:val="single" w:sz="4" w:space="0" w:color="808080"/>
            </w:tcBorders>
          </w:tcPr>
          <w:p w14:paraId="1E3E7CFF"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5E4E1129" w14:textId="217A01A3"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5F5C311" w14:textId="77777777" w:rsidTr="003C215E">
        <w:tc>
          <w:tcPr>
            <w:tcW w:w="784" w:type="dxa"/>
            <w:tcBorders>
              <w:top w:val="single" w:sz="4" w:space="0" w:color="808080"/>
              <w:left w:val="single" w:sz="4" w:space="0" w:color="808080"/>
              <w:bottom w:val="single" w:sz="4" w:space="0" w:color="808080"/>
              <w:right w:val="single" w:sz="4" w:space="0" w:color="808080"/>
            </w:tcBorders>
          </w:tcPr>
          <w:p w14:paraId="2365C15C"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S7</w:t>
            </w:r>
          </w:p>
        </w:tc>
        <w:tc>
          <w:tcPr>
            <w:tcW w:w="4994" w:type="dxa"/>
            <w:tcBorders>
              <w:top w:val="single" w:sz="4" w:space="0" w:color="808080"/>
              <w:left w:val="single" w:sz="4" w:space="0" w:color="808080"/>
              <w:bottom w:val="single" w:sz="4" w:space="0" w:color="808080"/>
              <w:right w:val="single" w:sz="4" w:space="0" w:color="808080"/>
            </w:tcBorders>
          </w:tcPr>
          <w:p w14:paraId="11B7B9AC" w14:textId="7A63C2CB" w:rsidR="000C5821" w:rsidRPr="008E0B8B" w:rsidRDefault="0050633F" w:rsidP="005A4902">
            <w:pPr>
              <w:keepNext/>
              <w:keepLines/>
              <w:outlineLvl w:val="0"/>
              <w:rPr>
                <w:rFonts w:asciiTheme="minorHAnsi" w:hAnsiTheme="minorHAnsi" w:cstheme="minorHAnsi"/>
                <w:color w:val="000000"/>
                <w:sz w:val="20"/>
                <w:szCs w:val="20"/>
              </w:rPr>
            </w:pPr>
            <w:r w:rsidRPr="008E0B8B">
              <w:rPr>
                <w:rFonts w:asciiTheme="minorHAnsi" w:hAnsiTheme="minorHAnsi" w:cstheme="minorHAnsi"/>
                <w:color w:val="000000"/>
                <w:sz w:val="20"/>
                <w:szCs w:val="20"/>
              </w:rPr>
              <w:t>Poremećaji količine i sastava urina.</w:t>
            </w:r>
          </w:p>
        </w:tc>
        <w:tc>
          <w:tcPr>
            <w:tcW w:w="1701" w:type="dxa"/>
            <w:tcBorders>
              <w:top w:val="single" w:sz="4" w:space="0" w:color="808080"/>
              <w:left w:val="single" w:sz="4" w:space="0" w:color="808080"/>
              <w:bottom w:val="single" w:sz="4" w:space="0" w:color="808080"/>
              <w:right w:val="single" w:sz="4" w:space="0" w:color="808080"/>
            </w:tcBorders>
          </w:tcPr>
          <w:p w14:paraId="505AA764"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40D4921A" w14:textId="609D8CAD" w:rsidR="000C5821" w:rsidRPr="008E0B8B" w:rsidRDefault="004F1D2E"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312F4F5B" w14:textId="77777777" w:rsidTr="003C215E">
        <w:tc>
          <w:tcPr>
            <w:tcW w:w="784" w:type="dxa"/>
            <w:tcBorders>
              <w:top w:val="single" w:sz="4" w:space="0" w:color="808080"/>
              <w:left w:val="single" w:sz="4" w:space="0" w:color="808080"/>
              <w:bottom w:val="single" w:sz="4" w:space="0" w:color="808080"/>
              <w:right w:val="single" w:sz="4" w:space="0" w:color="808080"/>
            </w:tcBorders>
          </w:tcPr>
          <w:p w14:paraId="304931ED"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S8</w:t>
            </w:r>
          </w:p>
        </w:tc>
        <w:tc>
          <w:tcPr>
            <w:tcW w:w="4994" w:type="dxa"/>
            <w:tcBorders>
              <w:top w:val="single" w:sz="4" w:space="0" w:color="808080"/>
              <w:left w:val="single" w:sz="4" w:space="0" w:color="808080"/>
              <w:bottom w:val="single" w:sz="4" w:space="0" w:color="808080"/>
              <w:right w:val="single" w:sz="4" w:space="0" w:color="808080"/>
            </w:tcBorders>
          </w:tcPr>
          <w:p w14:paraId="030D2745" w14:textId="39D816DA" w:rsidR="000C5821" w:rsidRPr="008E0B8B" w:rsidRDefault="0050633F" w:rsidP="005A4902">
            <w:pPr>
              <w:autoSpaceDE w:val="0"/>
              <w:autoSpaceDN w:val="0"/>
              <w:adjustRightInd w:val="0"/>
              <w:spacing w:after="40"/>
              <w:rPr>
                <w:rFonts w:asciiTheme="minorHAnsi" w:hAnsiTheme="minorHAnsi" w:cstheme="minorHAnsi"/>
                <w:sz w:val="20"/>
                <w:szCs w:val="20"/>
              </w:rPr>
            </w:pPr>
            <w:r w:rsidRPr="008E0B8B">
              <w:rPr>
                <w:rFonts w:asciiTheme="minorHAnsi" w:hAnsiTheme="minorHAnsi" w:cstheme="minorHAnsi"/>
                <w:color w:val="000000"/>
                <w:sz w:val="20"/>
                <w:szCs w:val="20"/>
              </w:rPr>
              <w:t>Patofiziologija proljeva i povraćanja</w:t>
            </w:r>
          </w:p>
        </w:tc>
        <w:tc>
          <w:tcPr>
            <w:tcW w:w="1701" w:type="dxa"/>
            <w:tcBorders>
              <w:top w:val="single" w:sz="4" w:space="0" w:color="808080"/>
              <w:left w:val="single" w:sz="4" w:space="0" w:color="808080"/>
              <w:bottom w:val="single" w:sz="4" w:space="0" w:color="808080"/>
              <w:right w:val="single" w:sz="4" w:space="0" w:color="808080"/>
            </w:tcBorders>
          </w:tcPr>
          <w:p w14:paraId="2AA83133" w14:textId="77777777" w:rsidR="000C5821" w:rsidRPr="008E0B8B" w:rsidRDefault="000C5821" w:rsidP="003C215E">
            <w:pPr>
              <w:spacing w:before="20" w:after="20"/>
              <w:jc w:val="center"/>
              <w:rPr>
                <w:rFonts w:asciiTheme="minorHAnsi" w:hAnsiTheme="minorHAnsi" w:cstheme="minorHAnsi"/>
                <w:sz w:val="20"/>
                <w:szCs w:val="20"/>
              </w:rPr>
            </w:pPr>
            <w:r w:rsidRPr="008E0B8B">
              <w:rPr>
                <w:rFonts w:asciiTheme="minorHAnsi" w:hAnsiTheme="minorHAnsi" w:cstheme="minorHAnsi"/>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11742EAD" w14:textId="150AFB47" w:rsidR="000C5821" w:rsidRPr="008E0B8B" w:rsidRDefault="00CE2CB7"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1BD7858C" w14:textId="77777777" w:rsidTr="003C215E">
        <w:tc>
          <w:tcPr>
            <w:tcW w:w="784" w:type="dxa"/>
            <w:tcBorders>
              <w:top w:val="single" w:sz="4" w:space="0" w:color="808080"/>
              <w:left w:val="single" w:sz="4" w:space="0" w:color="808080"/>
              <w:bottom w:val="single" w:sz="4" w:space="0" w:color="808080"/>
              <w:right w:val="single" w:sz="4" w:space="0" w:color="808080"/>
            </w:tcBorders>
          </w:tcPr>
          <w:p w14:paraId="7F042BD9"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S9</w:t>
            </w:r>
          </w:p>
        </w:tc>
        <w:tc>
          <w:tcPr>
            <w:tcW w:w="4994" w:type="dxa"/>
            <w:tcBorders>
              <w:top w:val="single" w:sz="4" w:space="0" w:color="808080"/>
              <w:left w:val="single" w:sz="4" w:space="0" w:color="808080"/>
              <w:bottom w:val="single" w:sz="4" w:space="0" w:color="808080"/>
              <w:right w:val="single" w:sz="4" w:space="0" w:color="808080"/>
            </w:tcBorders>
          </w:tcPr>
          <w:p w14:paraId="5E132335" w14:textId="024CCAAC" w:rsidR="000C5821" w:rsidRPr="008E0B8B" w:rsidRDefault="005A4902"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Poremećaji termoregulacije.</w:t>
            </w:r>
          </w:p>
        </w:tc>
        <w:tc>
          <w:tcPr>
            <w:tcW w:w="1701" w:type="dxa"/>
            <w:tcBorders>
              <w:top w:val="single" w:sz="4" w:space="0" w:color="808080"/>
              <w:left w:val="single" w:sz="4" w:space="0" w:color="808080"/>
              <w:bottom w:val="single" w:sz="4" w:space="0" w:color="808080"/>
              <w:right w:val="single" w:sz="4" w:space="0" w:color="808080"/>
            </w:tcBorders>
          </w:tcPr>
          <w:p w14:paraId="1F3AA05E" w14:textId="77777777" w:rsidR="000C5821" w:rsidRPr="008E0B8B" w:rsidRDefault="000C5821" w:rsidP="003C215E">
            <w:pPr>
              <w:spacing w:before="20" w:after="20"/>
              <w:jc w:val="center"/>
              <w:rPr>
                <w:rFonts w:asciiTheme="minorHAnsi" w:hAnsiTheme="minorHAnsi" w:cstheme="minorHAnsi"/>
                <w:bCs/>
                <w:sz w:val="20"/>
                <w:szCs w:val="20"/>
              </w:rPr>
            </w:pPr>
            <w:r w:rsidRPr="008E0B8B">
              <w:rPr>
                <w:rFonts w:asciiTheme="minorHAnsi" w:hAnsiTheme="minorHAnsi" w:cstheme="minorHAnsi"/>
                <w:bCs/>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2726F025" w14:textId="61568538" w:rsidR="000C5821" w:rsidRPr="008E0B8B" w:rsidRDefault="00CE2CB7"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509F264F" w14:textId="77777777" w:rsidTr="003C215E">
        <w:tc>
          <w:tcPr>
            <w:tcW w:w="784" w:type="dxa"/>
            <w:tcBorders>
              <w:top w:val="single" w:sz="4" w:space="0" w:color="808080"/>
              <w:left w:val="single" w:sz="4" w:space="0" w:color="808080"/>
              <w:bottom w:val="single" w:sz="4" w:space="0" w:color="808080"/>
              <w:right w:val="single" w:sz="4" w:space="0" w:color="808080"/>
            </w:tcBorders>
          </w:tcPr>
          <w:p w14:paraId="362B17FD"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S10</w:t>
            </w:r>
          </w:p>
        </w:tc>
        <w:tc>
          <w:tcPr>
            <w:tcW w:w="4994" w:type="dxa"/>
            <w:tcBorders>
              <w:top w:val="single" w:sz="4" w:space="0" w:color="808080"/>
              <w:left w:val="single" w:sz="4" w:space="0" w:color="808080"/>
              <w:bottom w:val="single" w:sz="4" w:space="0" w:color="808080"/>
              <w:right w:val="single" w:sz="4" w:space="0" w:color="808080"/>
            </w:tcBorders>
          </w:tcPr>
          <w:p w14:paraId="2E440D5E" w14:textId="45B99E41" w:rsidR="000C5821" w:rsidRPr="008E0B8B" w:rsidRDefault="005A4902" w:rsidP="003C215E">
            <w:pPr>
              <w:spacing w:before="20" w:after="20"/>
              <w:rPr>
                <w:rFonts w:asciiTheme="minorHAnsi" w:hAnsiTheme="minorHAnsi" w:cstheme="minorHAnsi"/>
                <w:sz w:val="20"/>
                <w:szCs w:val="20"/>
              </w:rPr>
            </w:pPr>
            <w:r w:rsidRPr="008E0B8B">
              <w:rPr>
                <w:rFonts w:asciiTheme="minorHAnsi" w:hAnsiTheme="minorHAnsi" w:cstheme="minorHAnsi"/>
                <w:color w:val="000000"/>
                <w:sz w:val="20"/>
                <w:szCs w:val="22"/>
              </w:rPr>
              <w:t>Patofiziologija starenja.</w:t>
            </w:r>
          </w:p>
        </w:tc>
        <w:tc>
          <w:tcPr>
            <w:tcW w:w="1701" w:type="dxa"/>
            <w:tcBorders>
              <w:top w:val="single" w:sz="4" w:space="0" w:color="808080"/>
              <w:left w:val="single" w:sz="4" w:space="0" w:color="808080"/>
              <w:bottom w:val="single" w:sz="4" w:space="0" w:color="808080"/>
              <w:right w:val="single" w:sz="4" w:space="0" w:color="808080"/>
            </w:tcBorders>
          </w:tcPr>
          <w:p w14:paraId="03C19B6E" w14:textId="77777777" w:rsidR="000C5821" w:rsidRPr="008E0B8B" w:rsidRDefault="000C5821" w:rsidP="003C215E">
            <w:pPr>
              <w:spacing w:before="20" w:after="20"/>
              <w:jc w:val="center"/>
              <w:rPr>
                <w:rFonts w:asciiTheme="minorHAnsi" w:hAnsiTheme="minorHAnsi" w:cstheme="minorHAnsi"/>
                <w:bCs/>
                <w:sz w:val="20"/>
                <w:szCs w:val="20"/>
              </w:rPr>
            </w:pPr>
            <w:r w:rsidRPr="008E0B8B">
              <w:rPr>
                <w:rFonts w:asciiTheme="minorHAnsi" w:hAnsiTheme="minorHAnsi" w:cstheme="minorHAnsi"/>
                <w:bCs/>
                <w:sz w:val="20"/>
                <w:szCs w:val="20"/>
              </w:rPr>
              <w:t>3</w:t>
            </w:r>
          </w:p>
        </w:tc>
        <w:tc>
          <w:tcPr>
            <w:tcW w:w="1276" w:type="dxa"/>
            <w:tcBorders>
              <w:top w:val="single" w:sz="4" w:space="0" w:color="808080"/>
              <w:left w:val="single" w:sz="4" w:space="0" w:color="808080"/>
              <w:bottom w:val="single" w:sz="4" w:space="0" w:color="808080"/>
              <w:right w:val="single" w:sz="4" w:space="0" w:color="808080"/>
            </w:tcBorders>
          </w:tcPr>
          <w:p w14:paraId="35747AFE" w14:textId="4F41988C" w:rsidR="000C5821" w:rsidRPr="008E0B8B" w:rsidRDefault="00CE2CB7"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Seminarska</w:t>
            </w:r>
          </w:p>
        </w:tc>
      </w:tr>
      <w:tr w:rsidR="000C5821" w:rsidRPr="008E0B8B" w14:paraId="5D63DA14" w14:textId="77777777" w:rsidTr="003C215E">
        <w:tc>
          <w:tcPr>
            <w:tcW w:w="784" w:type="dxa"/>
            <w:tcBorders>
              <w:top w:val="single" w:sz="4" w:space="0" w:color="808080"/>
              <w:left w:val="single" w:sz="4" w:space="0" w:color="808080"/>
              <w:bottom w:val="single" w:sz="4" w:space="0" w:color="808080"/>
              <w:right w:val="single" w:sz="4" w:space="0" w:color="808080"/>
            </w:tcBorders>
            <w:shd w:val="pct10" w:color="auto" w:fill="auto"/>
          </w:tcPr>
          <w:p w14:paraId="048D7BD8" w14:textId="77777777" w:rsidR="000C5821" w:rsidRPr="008E0B8B" w:rsidRDefault="000C5821" w:rsidP="003C215E">
            <w:pPr>
              <w:spacing w:before="20" w:after="20"/>
              <w:rPr>
                <w:rFonts w:asciiTheme="minorHAnsi" w:hAnsiTheme="minorHAnsi" w:cstheme="minorHAnsi"/>
                <w:sz w:val="20"/>
                <w:szCs w:val="20"/>
              </w:rPr>
            </w:pPr>
          </w:p>
        </w:tc>
        <w:tc>
          <w:tcPr>
            <w:tcW w:w="4994" w:type="dxa"/>
            <w:tcBorders>
              <w:top w:val="single" w:sz="4" w:space="0" w:color="808080"/>
              <w:left w:val="single" w:sz="4" w:space="0" w:color="808080"/>
              <w:bottom w:val="single" w:sz="4" w:space="0" w:color="808080"/>
              <w:right w:val="single" w:sz="4" w:space="0" w:color="808080"/>
            </w:tcBorders>
            <w:shd w:val="pct10" w:color="auto" w:fill="auto"/>
          </w:tcPr>
          <w:p w14:paraId="42D4CA76" w14:textId="77777777" w:rsidR="000C5821" w:rsidRPr="008E0B8B" w:rsidRDefault="000C5821" w:rsidP="003C215E">
            <w:pPr>
              <w:spacing w:before="20" w:after="20"/>
              <w:rPr>
                <w:rFonts w:asciiTheme="minorHAnsi" w:hAnsiTheme="minorHAnsi" w:cstheme="minorHAnsi"/>
                <w:b/>
                <w:bCs/>
                <w:sz w:val="20"/>
                <w:szCs w:val="20"/>
              </w:rPr>
            </w:pPr>
            <w:r w:rsidRPr="008E0B8B">
              <w:rPr>
                <w:rFonts w:asciiTheme="minorHAnsi" w:hAnsiTheme="minorHAnsi" w:cstheme="minorHAnsi"/>
                <w:b/>
                <w:bCs/>
                <w:sz w:val="20"/>
                <w:szCs w:val="20"/>
              </w:rPr>
              <w:t>Ukupan broj sati seminara</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7867E529" w14:textId="77777777" w:rsidR="000C5821" w:rsidRPr="008E0B8B" w:rsidRDefault="000C5821" w:rsidP="003C215E">
            <w:pPr>
              <w:spacing w:before="20" w:after="20"/>
              <w:jc w:val="center"/>
              <w:rPr>
                <w:rFonts w:asciiTheme="minorHAnsi" w:hAnsiTheme="minorHAnsi" w:cstheme="minorHAnsi"/>
                <w:b/>
                <w:bCs/>
                <w:sz w:val="20"/>
                <w:szCs w:val="20"/>
              </w:rPr>
            </w:pPr>
            <w:r w:rsidRPr="008E0B8B">
              <w:rPr>
                <w:rFonts w:asciiTheme="minorHAnsi" w:hAnsiTheme="minorHAnsi" w:cstheme="minorHAnsi"/>
                <w:b/>
                <w:bCs/>
                <w:sz w:val="20"/>
                <w:szCs w:val="20"/>
              </w:rPr>
              <w:t>30</w:t>
            </w:r>
          </w:p>
        </w:tc>
        <w:tc>
          <w:tcPr>
            <w:tcW w:w="1276" w:type="dxa"/>
            <w:tcBorders>
              <w:top w:val="single" w:sz="4" w:space="0" w:color="808080"/>
              <w:left w:val="single" w:sz="4" w:space="0" w:color="808080"/>
              <w:bottom w:val="single" w:sz="4" w:space="0" w:color="808080"/>
              <w:right w:val="single" w:sz="4" w:space="0" w:color="808080"/>
            </w:tcBorders>
            <w:shd w:val="pct10" w:color="auto" w:fill="auto"/>
          </w:tcPr>
          <w:p w14:paraId="44CF3CFF" w14:textId="77777777" w:rsidR="000C5821" w:rsidRPr="008E0B8B" w:rsidRDefault="000C5821" w:rsidP="003C215E">
            <w:pPr>
              <w:spacing w:before="20" w:after="20"/>
              <w:rPr>
                <w:rFonts w:asciiTheme="minorHAnsi" w:hAnsiTheme="minorHAnsi" w:cstheme="minorHAnsi"/>
                <w:sz w:val="20"/>
                <w:szCs w:val="20"/>
              </w:rPr>
            </w:pPr>
          </w:p>
        </w:tc>
      </w:tr>
    </w:tbl>
    <w:p w14:paraId="3D8C2118" w14:textId="77777777" w:rsidR="000C5821" w:rsidRPr="008E0B8B" w:rsidRDefault="000C5821" w:rsidP="000C5821">
      <w:pPr>
        <w:rPr>
          <w:rFonts w:asciiTheme="minorHAnsi" w:hAnsiTheme="minorHAnsi" w:cstheme="minorHAnsi"/>
          <w:sz w:val="20"/>
          <w:szCs w:val="20"/>
          <w:lang w:val="pl-PL"/>
        </w:rPr>
      </w:pPr>
    </w:p>
    <w:p w14:paraId="43DE74FD" w14:textId="77777777" w:rsidR="000C5821" w:rsidRPr="008E0B8B" w:rsidRDefault="000C5821" w:rsidP="000C5821">
      <w:pPr>
        <w:rPr>
          <w:rFonts w:asciiTheme="minorHAnsi" w:hAnsiTheme="minorHAnsi" w:cstheme="minorHAnsi"/>
          <w:sz w:val="20"/>
          <w:szCs w:val="20"/>
          <w:lang w:val="pl-PL"/>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0C5821" w:rsidRPr="008E0B8B" w14:paraId="0F83A327" w14:textId="77777777" w:rsidTr="003C215E">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3AF935" w14:textId="77777777" w:rsidR="000C5821" w:rsidRPr="008E0B8B" w:rsidRDefault="000C5821" w:rsidP="003C215E">
            <w:pPr>
              <w:spacing w:before="40" w:after="40"/>
              <w:rPr>
                <w:rFonts w:asciiTheme="minorHAnsi" w:hAnsiTheme="minorHAnsi" w:cstheme="minorHAnsi"/>
                <w:b/>
                <w:color w:val="333399"/>
                <w:sz w:val="20"/>
                <w:szCs w:val="20"/>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977444B" w14:textId="77777777" w:rsidR="000C5821" w:rsidRPr="008E0B8B" w:rsidRDefault="000C5821" w:rsidP="003C215E">
            <w:pPr>
              <w:spacing w:before="40" w:after="40"/>
              <w:jc w:val="center"/>
              <w:rPr>
                <w:rFonts w:asciiTheme="minorHAnsi" w:hAnsiTheme="minorHAnsi" w:cstheme="minorHAnsi"/>
                <w:b/>
                <w:color w:val="333399"/>
                <w:sz w:val="20"/>
                <w:szCs w:val="20"/>
              </w:rPr>
            </w:pPr>
            <w:r w:rsidRPr="008E0B8B">
              <w:rPr>
                <w:rFonts w:asciiTheme="minorHAnsi" w:hAnsiTheme="minorHAnsi" w:cstheme="minorHAnsi"/>
                <w:b/>
                <w:color w:val="333399"/>
                <w:sz w:val="20"/>
                <w:szCs w:val="20"/>
              </w:rPr>
              <w:t>ISPITNI TERMINI (završni ispit)</w:t>
            </w:r>
          </w:p>
        </w:tc>
      </w:tr>
      <w:tr w:rsidR="000C5821" w:rsidRPr="008E0B8B" w14:paraId="27A866F5" w14:textId="77777777" w:rsidTr="003C215E">
        <w:trPr>
          <w:trHeight w:val="265"/>
        </w:trPr>
        <w:tc>
          <w:tcPr>
            <w:tcW w:w="959" w:type="dxa"/>
            <w:tcBorders>
              <w:top w:val="single" w:sz="4" w:space="0" w:color="808080"/>
              <w:left w:val="single" w:sz="4" w:space="0" w:color="808080"/>
              <w:bottom w:val="single" w:sz="4" w:space="0" w:color="808080"/>
              <w:right w:val="single" w:sz="4" w:space="0" w:color="808080"/>
            </w:tcBorders>
          </w:tcPr>
          <w:p w14:paraId="4816C198"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1.</w:t>
            </w:r>
          </w:p>
        </w:tc>
        <w:tc>
          <w:tcPr>
            <w:tcW w:w="3685" w:type="dxa"/>
            <w:tcBorders>
              <w:top w:val="single" w:sz="4" w:space="0" w:color="808080"/>
              <w:left w:val="single" w:sz="4" w:space="0" w:color="808080"/>
              <w:bottom w:val="single" w:sz="4" w:space="0" w:color="808080"/>
              <w:right w:val="single" w:sz="4" w:space="0" w:color="808080"/>
            </w:tcBorders>
          </w:tcPr>
          <w:p w14:paraId="2C0DC76D" w14:textId="6F263160" w:rsidR="000C5821" w:rsidRPr="008E0B8B" w:rsidRDefault="00D537E1" w:rsidP="003C215E">
            <w:pPr>
              <w:spacing w:before="20" w:after="20"/>
              <w:rPr>
                <w:rFonts w:asciiTheme="minorHAnsi" w:hAnsiTheme="minorHAnsi" w:cstheme="minorHAnsi"/>
                <w:sz w:val="20"/>
                <w:szCs w:val="20"/>
                <w:highlight w:val="yellow"/>
              </w:rPr>
            </w:pPr>
            <w:r w:rsidRPr="00DD4ECF">
              <w:rPr>
                <w:rFonts w:asciiTheme="minorHAnsi" w:hAnsiTheme="minorHAnsi" w:cstheme="minorHAnsi"/>
                <w:b/>
                <w:sz w:val="22"/>
                <w:szCs w:val="22"/>
                <w:lang w:val="pl-PL"/>
              </w:rPr>
              <w:t>2</w:t>
            </w:r>
            <w:r w:rsidR="00DD4ECF" w:rsidRPr="00DD4ECF">
              <w:rPr>
                <w:rFonts w:asciiTheme="minorHAnsi" w:hAnsiTheme="minorHAnsi" w:cstheme="minorHAnsi"/>
                <w:b/>
                <w:sz w:val="22"/>
                <w:szCs w:val="22"/>
                <w:lang w:val="pl-PL"/>
              </w:rPr>
              <w:t>7</w:t>
            </w:r>
            <w:r w:rsidRPr="00DD4ECF">
              <w:rPr>
                <w:rFonts w:asciiTheme="minorHAnsi" w:hAnsiTheme="minorHAnsi" w:cstheme="minorHAnsi"/>
                <w:b/>
                <w:sz w:val="22"/>
                <w:szCs w:val="22"/>
                <w:lang w:val="pl-PL"/>
              </w:rPr>
              <w:t>.06.202</w:t>
            </w:r>
            <w:r w:rsidR="00DD4ECF" w:rsidRPr="00DD4ECF">
              <w:rPr>
                <w:rFonts w:asciiTheme="minorHAnsi" w:hAnsiTheme="minorHAnsi" w:cstheme="minorHAnsi"/>
                <w:b/>
                <w:sz w:val="22"/>
                <w:szCs w:val="22"/>
                <w:lang w:val="pl-PL"/>
              </w:rPr>
              <w:t>4</w:t>
            </w:r>
            <w:r w:rsidRPr="00DD4ECF">
              <w:rPr>
                <w:rFonts w:asciiTheme="minorHAnsi" w:hAnsiTheme="minorHAnsi" w:cstheme="minorHAnsi"/>
                <w:b/>
                <w:sz w:val="22"/>
                <w:szCs w:val="22"/>
                <w:lang w:val="pl-PL"/>
              </w:rPr>
              <w:t xml:space="preserve">. </w:t>
            </w:r>
            <w:r w:rsidRPr="00DD4ECF">
              <w:rPr>
                <w:rFonts w:asciiTheme="minorHAnsi" w:hAnsiTheme="minorHAnsi" w:cstheme="minorHAnsi"/>
                <w:b/>
                <w:sz w:val="22"/>
                <w:szCs w:val="22"/>
                <w:lang w:val="pl-PL"/>
              </w:rPr>
              <w:tab/>
            </w:r>
          </w:p>
        </w:tc>
      </w:tr>
      <w:tr w:rsidR="000C5821" w:rsidRPr="008E0B8B" w14:paraId="0CEDAB13" w14:textId="77777777" w:rsidTr="003C215E">
        <w:trPr>
          <w:trHeight w:val="265"/>
        </w:trPr>
        <w:tc>
          <w:tcPr>
            <w:tcW w:w="959" w:type="dxa"/>
            <w:tcBorders>
              <w:top w:val="single" w:sz="4" w:space="0" w:color="808080"/>
              <w:left w:val="single" w:sz="4" w:space="0" w:color="808080"/>
              <w:bottom w:val="single" w:sz="4" w:space="0" w:color="808080"/>
              <w:right w:val="single" w:sz="4" w:space="0" w:color="808080"/>
            </w:tcBorders>
          </w:tcPr>
          <w:p w14:paraId="02828DFD"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2.</w:t>
            </w:r>
          </w:p>
        </w:tc>
        <w:tc>
          <w:tcPr>
            <w:tcW w:w="3685" w:type="dxa"/>
            <w:tcBorders>
              <w:top w:val="single" w:sz="4" w:space="0" w:color="808080"/>
              <w:left w:val="single" w:sz="4" w:space="0" w:color="808080"/>
              <w:bottom w:val="single" w:sz="4" w:space="0" w:color="808080"/>
              <w:right w:val="single" w:sz="4" w:space="0" w:color="808080"/>
            </w:tcBorders>
          </w:tcPr>
          <w:p w14:paraId="658DD33D" w14:textId="2BD818AF" w:rsidR="000C5821" w:rsidRPr="00DD4ECF" w:rsidRDefault="00D537E1" w:rsidP="003C215E">
            <w:pPr>
              <w:spacing w:before="20" w:after="20"/>
              <w:rPr>
                <w:rFonts w:asciiTheme="minorHAnsi" w:hAnsiTheme="minorHAnsi" w:cstheme="minorHAnsi"/>
                <w:sz w:val="20"/>
                <w:szCs w:val="20"/>
              </w:rPr>
            </w:pPr>
            <w:r w:rsidRPr="00DD4ECF">
              <w:rPr>
                <w:rFonts w:asciiTheme="minorHAnsi" w:hAnsiTheme="minorHAnsi" w:cstheme="minorHAnsi"/>
                <w:b/>
                <w:sz w:val="22"/>
                <w:szCs w:val="22"/>
                <w:lang w:val="pl-PL"/>
              </w:rPr>
              <w:t>1</w:t>
            </w:r>
            <w:r w:rsidR="00DD4ECF" w:rsidRPr="00DD4ECF">
              <w:rPr>
                <w:rFonts w:asciiTheme="minorHAnsi" w:hAnsiTheme="minorHAnsi" w:cstheme="minorHAnsi"/>
                <w:b/>
                <w:sz w:val="22"/>
                <w:szCs w:val="22"/>
                <w:lang w:val="pl-PL"/>
              </w:rPr>
              <w:t>1</w:t>
            </w:r>
            <w:r w:rsidRPr="00DD4ECF">
              <w:rPr>
                <w:rFonts w:asciiTheme="minorHAnsi" w:hAnsiTheme="minorHAnsi" w:cstheme="minorHAnsi"/>
                <w:b/>
                <w:sz w:val="22"/>
                <w:szCs w:val="22"/>
                <w:lang w:val="pl-PL"/>
              </w:rPr>
              <w:t>.07.202</w:t>
            </w:r>
            <w:r w:rsidR="00DD4ECF" w:rsidRPr="00DD4ECF">
              <w:rPr>
                <w:rFonts w:asciiTheme="minorHAnsi" w:hAnsiTheme="minorHAnsi" w:cstheme="minorHAnsi"/>
                <w:b/>
                <w:sz w:val="22"/>
                <w:szCs w:val="22"/>
                <w:lang w:val="pl-PL"/>
              </w:rPr>
              <w:t>4</w:t>
            </w:r>
            <w:r w:rsidRPr="00DD4ECF">
              <w:rPr>
                <w:rFonts w:asciiTheme="minorHAnsi" w:hAnsiTheme="minorHAnsi" w:cstheme="minorHAnsi"/>
                <w:b/>
                <w:sz w:val="22"/>
                <w:szCs w:val="22"/>
                <w:lang w:val="pl-PL"/>
              </w:rPr>
              <w:t>.</w:t>
            </w:r>
          </w:p>
        </w:tc>
      </w:tr>
      <w:tr w:rsidR="000C5821" w:rsidRPr="008E0B8B" w14:paraId="084FD176" w14:textId="77777777" w:rsidTr="003C215E">
        <w:trPr>
          <w:trHeight w:val="265"/>
        </w:trPr>
        <w:tc>
          <w:tcPr>
            <w:tcW w:w="959" w:type="dxa"/>
            <w:tcBorders>
              <w:top w:val="single" w:sz="4" w:space="0" w:color="808080"/>
              <w:left w:val="single" w:sz="4" w:space="0" w:color="808080"/>
              <w:bottom w:val="single" w:sz="4" w:space="0" w:color="808080"/>
              <w:right w:val="single" w:sz="4" w:space="0" w:color="808080"/>
            </w:tcBorders>
          </w:tcPr>
          <w:p w14:paraId="14C8AF34"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3.</w:t>
            </w:r>
          </w:p>
        </w:tc>
        <w:tc>
          <w:tcPr>
            <w:tcW w:w="3685" w:type="dxa"/>
            <w:tcBorders>
              <w:top w:val="single" w:sz="4" w:space="0" w:color="808080"/>
              <w:left w:val="single" w:sz="4" w:space="0" w:color="808080"/>
              <w:bottom w:val="single" w:sz="4" w:space="0" w:color="808080"/>
              <w:right w:val="single" w:sz="4" w:space="0" w:color="808080"/>
            </w:tcBorders>
          </w:tcPr>
          <w:p w14:paraId="71F61350" w14:textId="35CF82E2" w:rsidR="000C5821" w:rsidRPr="00DD4ECF" w:rsidRDefault="00DD4ECF" w:rsidP="003C215E">
            <w:pPr>
              <w:spacing w:before="20" w:after="20"/>
              <w:rPr>
                <w:rFonts w:asciiTheme="minorHAnsi" w:hAnsiTheme="minorHAnsi" w:cstheme="minorHAnsi"/>
                <w:sz w:val="20"/>
                <w:szCs w:val="20"/>
              </w:rPr>
            </w:pPr>
            <w:r w:rsidRPr="00DD4ECF">
              <w:rPr>
                <w:rFonts w:asciiTheme="minorHAnsi" w:hAnsiTheme="minorHAnsi" w:cstheme="minorHAnsi"/>
                <w:b/>
                <w:sz w:val="22"/>
                <w:szCs w:val="22"/>
                <w:lang w:val="pl-PL"/>
              </w:rPr>
              <w:t>2</w:t>
            </w:r>
            <w:r w:rsidR="00D537E1" w:rsidRPr="00DD4ECF">
              <w:rPr>
                <w:rFonts w:asciiTheme="minorHAnsi" w:hAnsiTheme="minorHAnsi" w:cstheme="minorHAnsi"/>
                <w:b/>
                <w:sz w:val="22"/>
                <w:szCs w:val="22"/>
                <w:lang w:val="pl-PL"/>
              </w:rPr>
              <w:t>.09.202</w:t>
            </w:r>
            <w:r>
              <w:rPr>
                <w:rFonts w:asciiTheme="minorHAnsi" w:hAnsiTheme="minorHAnsi" w:cstheme="minorHAnsi"/>
                <w:b/>
                <w:sz w:val="22"/>
                <w:szCs w:val="22"/>
                <w:lang w:val="pl-PL"/>
              </w:rPr>
              <w:t>4</w:t>
            </w:r>
            <w:r w:rsidR="00D537E1" w:rsidRPr="00DD4ECF">
              <w:rPr>
                <w:rFonts w:asciiTheme="minorHAnsi" w:hAnsiTheme="minorHAnsi" w:cstheme="minorHAnsi"/>
                <w:b/>
                <w:sz w:val="22"/>
                <w:szCs w:val="22"/>
                <w:lang w:val="pl-PL"/>
              </w:rPr>
              <w:t>.</w:t>
            </w:r>
          </w:p>
        </w:tc>
      </w:tr>
      <w:tr w:rsidR="000C5821" w:rsidRPr="008E0B8B" w14:paraId="024B2E30" w14:textId="77777777" w:rsidTr="003C215E">
        <w:trPr>
          <w:trHeight w:val="265"/>
        </w:trPr>
        <w:tc>
          <w:tcPr>
            <w:tcW w:w="959" w:type="dxa"/>
            <w:tcBorders>
              <w:top w:val="single" w:sz="4" w:space="0" w:color="808080"/>
              <w:left w:val="single" w:sz="4" w:space="0" w:color="808080"/>
              <w:bottom w:val="single" w:sz="4" w:space="0" w:color="808080"/>
              <w:right w:val="single" w:sz="4" w:space="0" w:color="808080"/>
            </w:tcBorders>
          </w:tcPr>
          <w:p w14:paraId="792356D5" w14:textId="77777777" w:rsidR="000C5821" w:rsidRPr="008E0B8B" w:rsidRDefault="000C5821" w:rsidP="003C215E">
            <w:pPr>
              <w:spacing w:before="20" w:after="20"/>
              <w:rPr>
                <w:rFonts w:asciiTheme="minorHAnsi" w:hAnsiTheme="minorHAnsi" w:cstheme="minorHAnsi"/>
                <w:sz w:val="20"/>
                <w:szCs w:val="20"/>
              </w:rPr>
            </w:pPr>
            <w:r w:rsidRPr="008E0B8B">
              <w:rPr>
                <w:rFonts w:asciiTheme="minorHAnsi" w:hAnsiTheme="minorHAnsi" w:cstheme="minorHAnsi"/>
                <w:sz w:val="20"/>
                <w:szCs w:val="20"/>
              </w:rPr>
              <w:t>4.</w:t>
            </w:r>
          </w:p>
        </w:tc>
        <w:tc>
          <w:tcPr>
            <w:tcW w:w="3685" w:type="dxa"/>
            <w:tcBorders>
              <w:top w:val="single" w:sz="4" w:space="0" w:color="808080"/>
              <w:left w:val="single" w:sz="4" w:space="0" w:color="808080"/>
              <w:bottom w:val="single" w:sz="4" w:space="0" w:color="808080"/>
              <w:right w:val="single" w:sz="4" w:space="0" w:color="808080"/>
            </w:tcBorders>
          </w:tcPr>
          <w:p w14:paraId="5BC727B5" w14:textId="592C73E3" w:rsidR="000C5821" w:rsidRPr="00DD4ECF" w:rsidRDefault="00DD4ECF" w:rsidP="003C215E">
            <w:pPr>
              <w:spacing w:before="20" w:after="20"/>
              <w:rPr>
                <w:rFonts w:asciiTheme="minorHAnsi" w:hAnsiTheme="minorHAnsi" w:cstheme="minorHAnsi"/>
                <w:sz w:val="20"/>
                <w:szCs w:val="20"/>
              </w:rPr>
            </w:pPr>
            <w:r w:rsidRPr="00DD4ECF">
              <w:rPr>
                <w:rFonts w:asciiTheme="minorHAnsi" w:hAnsiTheme="minorHAnsi" w:cstheme="minorHAnsi"/>
                <w:b/>
                <w:sz w:val="22"/>
                <w:szCs w:val="22"/>
                <w:lang w:val="pl-PL"/>
              </w:rPr>
              <w:t>16</w:t>
            </w:r>
            <w:r w:rsidR="00D537E1" w:rsidRPr="00DD4ECF">
              <w:rPr>
                <w:rFonts w:asciiTheme="minorHAnsi" w:hAnsiTheme="minorHAnsi" w:cstheme="minorHAnsi"/>
                <w:b/>
                <w:sz w:val="22"/>
                <w:szCs w:val="22"/>
                <w:lang w:val="pl-PL"/>
              </w:rPr>
              <w:t>.09.202</w:t>
            </w:r>
            <w:r>
              <w:rPr>
                <w:rFonts w:asciiTheme="minorHAnsi" w:hAnsiTheme="minorHAnsi" w:cstheme="minorHAnsi"/>
                <w:b/>
                <w:sz w:val="22"/>
                <w:szCs w:val="22"/>
                <w:lang w:val="pl-PL"/>
              </w:rPr>
              <w:t>4</w:t>
            </w:r>
            <w:r w:rsidR="00D537E1" w:rsidRPr="00DD4ECF">
              <w:rPr>
                <w:rFonts w:asciiTheme="minorHAnsi" w:hAnsiTheme="minorHAnsi" w:cstheme="minorHAnsi"/>
                <w:b/>
                <w:sz w:val="22"/>
                <w:szCs w:val="22"/>
                <w:lang w:val="pl-PL"/>
              </w:rPr>
              <w:t>.</w:t>
            </w:r>
          </w:p>
        </w:tc>
      </w:tr>
    </w:tbl>
    <w:p w14:paraId="2E447E52" w14:textId="77777777" w:rsidR="000C5821" w:rsidRPr="005A1D43" w:rsidRDefault="000C5821" w:rsidP="000C5821">
      <w:pPr>
        <w:rPr>
          <w:rFonts w:asciiTheme="minorHAnsi" w:hAnsiTheme="minorHAnsi" w:cstheme="minorHAnsi"/>
          <w:b/>
          <w:sz w:val="20"/>
          <w:szCs w:val="20"/>
          <w:highlight w:val="yellow"/>
        </w:rPr>
      </w:pPr>
    </w:p>
    <w:p w14:paraId="14AEE62F" w14:textId="77777777" w:rsidR="000C5821" w:rsidRPr="008E0B8B" w:rsidRDefault="000C5821" w:rsidP="000C5821">
      <w:pPr>
        <w:rPr>
          <w:rFonts w:asciiTheme="minorHAnsi" w:hAnsiTheme="minorHAnsi" w:cstheme="minorHAnsi"/>
          <w:b/>
          <w:sz w:val="20"/>
          <w:szCs w:val="20"/>
        </w:rPr>
      </w:pPr>
      <w:r w:rsidRPr="008E0B8B">
        <w:rPr>
          <w:rFonts w:asciiTheme="minorHAnsi" w:hAnsiTheme="minorHAnsi" w:cstheme="minorHAnsi"/>
          <w:b/>
          <w:sz w:val="20"/>
          <w:szCs w:val="20"/>
        </w:rPr>
        <w:t>Termini parcijalnih ispita:</w:t>
      </w:r>
    </w:p>
    <w:p w14:paraId="088B58F7" w14:textId="77777777" w:rsidR="008E0B8B" w:rsidRPr="008E0B8B" w:rsidRDefault="008E0B8B" w:rsidP="008E0B8B">
      <w:pPr>
        <w:numPr>
          <w:ilvl w:val="3"/>
          <w:numId w:val="15"/>
        </w:numPr>
        <w:rPr>
          <w:rFonts w:asciiTheme="minorHAnsi" w:hAnsiTheme="minorHAnsi" w:cstheme="minorHAnsi"/>
          <w:sz w:val="20"/>
          <w:szCs w:val="20"/>
        </w:rPr>
      </w:pPr>
      <w:r w:rsidRPr="008E0B8B">
        <w:rPr>
          <w:rFonts w:asciiTheme="minorHAnsi" w:hAnsiTheme="minorHAnsi" w:cstheme="minorHAnsi"/>
          <w:sz w:val="20"/>
          <w:szCs w:val="20"/>
        </w:rPr>
        <w:t>Prvi test: 29.03.2024.</w:t>
      </w:r>
    </w:p>
    <w:p w14:paraId="64E0AF47" w14:textId="77777777" w:rsidR="008E0B8B" w:rsidRPr="008E0B8B" w:rsidRDefault="008E0B8B" w:rsidP="008E0B8B">
      <w:pPr>
        <w:numPr>
          <w:ilvl w:val="3"/>
          <w:numId w:val="15"/>
        </w:numPr>
        <w:rPr>
          <w:rFonts w:asciiTheme="minorHAnsi" w:hAnsiTheme="minorHAnsi" w:cstheme="minorHAnsi"/>
          <w:sz w:val="20"/>
          <w:szCs w:val="20"/>
        </w:rPr>
      </w:pPr>
      <w:r w:rsidRPr="008E0B8B">
        <w:rPr>
          <w:rFonts w:asciiTheme="minorHAnsi" w:hAnsiTheme="minorHAnsi" w:cstheme="minorHAnsi"/>
          <w:sz w:val="20"/>
          <w:szCs w:val="20"/>
        </w:rPr>
        <w:t>Drugi test: 26.04.2024.</w:t>
      </w:r>
    </w:p>
    <w:p w14:paraId="1AB135CD" w14:textId="77777777" w:rsidR="008E0B8B" w:rsidRPr="008E0B8B" w:rsidRDefault="008E0B8B" w:rsidP="008E0B8B">
      <w:pPr>
        <w:numPr>
          <w:ilvl w:val="3"/>
          <w:numId w:val="15"/>
        </w:numPr>
        <w:rPr>
          <w:rFonts w:asciiTheme="minorHAnsi" w:hAnsiTheme="minorHAnsi" w:cstheme="minorHAnsi"/>
          <w:sz w:val="20"/>
          <w:szCs w:val="20"/>
        </w:rPr>
      </w:pPr>
      <w:r w:rsidRPr="008E0B8B">
        <w:rPr>
          <w:rFonts w:asciiTheme="minorHAnsi" w:hAnsiTheme="minorHAnsi" w:cstheme="minorHAnsi"/>
          <w:sz w:val="20"/>
          <w:szCs w:val="20"/>
        </w:rPr>
        <w:t>Treći test: 24.05.2024.</w:t>
      </w:r>
    </w:p>
    <w:p w14:paraId="27C77378" w14:textId="6111F25A" w:rsidR="00A04DB4" w:rsidRPr="005A1D43" w:rsidRDefault="00A04DB4" w:rsidP="008E0B8B">
      <w:pPr>
        <w:ind w:left="1260"/>
        <w:rPr>
          <w:rFonts w:asciiTheme="minorHAnsi" w:hAnsiTheme="minorHAnsi" w:cstheme="minorHAnsi"/>
          <w:sz w:val="20"/>
          <w:szCs w:val="20"/>
          <w:highlight w:val="yellow"/>
        </w:rPr>
      </w:pPr>
    </w:p>
    <w:sectPr w:rsidR="00A04DB4" w:rsidRPr="005A1D43" w:rsidSect="002D6AFA">
      <w:footerReference w:type="even" r:id="rId14"/>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3E1A" w14:textId="77777777" w:rsidR="002D6AFA" w:rsidRDefault="002D6AFA" w:rsidP="00F4140E">
      <w:r>
        <w:separator/>
      </w:r>
    </w:p>
  </w:endnote>
  <w:endnote w:type="continuationSeparator" w:id="0">
    <w:p w14:paraId="7A062526" w14:textId="77777777" w:rsidR="002D6AFA" w:rsidRDefault="002D6AFA" w:rsidP="00F4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944F" w14:textId="77777777" w:rsidR="00F76A44" w:rsidRDefault="00F76A44" w:rsidP="00BF1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1737D" w14:textId="77777777" w:rsidR="00F76A44" w:rsidRDefault="00F7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24C2" w14:textId="77777777" w:rsidR="00F76A44" w:rsidRPr="00B832F9" w:rsidRDefault="00F76A44" w:rsidP="00BF1B7D">
    <w:pPr>
      <w:pStyle w:val="Footer"/>
      <w:framePr w:wrap="around" w:vAnchor="text" w:hAnchor="margin" w:xAlign="center" w:y="1"/>
      <w:rPr>
        <w:rStyle w:val="PageNumber"/>
        <w:rFonts w:ascii="Arial Narrow" w:hAnsi="Arial Narrow"/>
        <w:sz w:val="20"/>
        <w:szCs w:val="20"/>
      </w:rPr>
    </w:pPr>
    <w:r w:rsidRPr="00B832F9">
      <w:rPr>
        <w:rStyle w:val="PageNumber"/>
        <w:rFonts w:ascii="Arial Narrow" w:hAnsi="Arial Narrow"/>
        <w:sz w:val="20"/>
        <w:szCs w:val="20"/>
      </w:rPr>
      <w:fldChar w:fldCharType="begin"/>
    </w:r>
    <w:r w:rsidRPr="00B832F9">
      <w:rPr>
        <w:rStyle w:val="PageNumber"/>
        <w:rFonts w:ascii="Arial Narrow" w:hAnsi="Arial Narrow"/>
        <w:sz w:val="20"/>
        <w:szCs w:val="20"/>
      </w:rPr>
      <w:instrText xml:space="preserve">PAGE  </w:instrText>
    </w:r>
    <w:r w:rsidRPr="00B832F9">
      <w:rPr>
        <w:rStyle w:val="PageNumber"/>
        <w:rFonts w:ascii="Arial Narrow" w:hAnsi="Arial Narrow"/>
        <w:sz w:val="20"/>
        <w:szCs w:val="20"/>
      </w:rPr>
      <w:fldChar w:fldCharType="separate"/>
    </w:r>
    <w:r w:rsidR="001762D5">
      <w:rPr>
        <w:rStyle w:val="PageNumber"/>
        <w:rFonts w:ascii="Arial Narrow" w:hAnsi="Arial Narrow"/>
        <w:noProof/>
        <w:sz w:val="20"/>
        <w:szCs w:val="20"/>
      </w:rPr>
      <w:t>2</w:t>
    </w:r>
    <w:r w:rsidRPr="00B832F9">
      <w:rPr>
        <w:rStyle w:val="PageNumber"/>
        <w:rFonts w:ascii="Arial Narrow" w:hAnsi="Arial Narrow"/>
        <w:sz w:val="20"/>
        <w:szCs w:val="20"/>
      </w:rPr>
      <w:fldChar w:fldCharType="end"/>
    </w:r>
  </w:p>
  <w:p w14:paraId="1391EF76" w14:textId="77777777" w:rsidR="00F76A44" w:rsidRPr="00B832F9" w:rsidRDefault="00F76A44" w:rsidP="0056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6B01" w14:textId="77777777" w:rsidR="002D6AFA" w:rsidRDefault="002D6AFA" w:rsidP="00F4140E">
      <w:r>
        <w:separator/>
      </w:r>
    </w:p>
  </w:footnote>
  <w:footnote w:type="continuationSeparator" w:id="0">
    <w:p w14:paraId="36DC9B6D" w14:textId="77777777" w:rsidR="002D6AFA" w:rsidRDefault="002D6AFA" w:rsidP="00F4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03A"/>
    <w:multiLevelType w:val="hybridMultilevel"/>
    <w:tmpl w:val="B5B6A580"/>
    <w:lvl w:ilvl="0" w:tplc="2BCC9712">
      <w:start w:val="1"/>
      <w:numFmt w:val="decimal"/>
      <w:lvlText w:val="%1."/>
      <w:lvlJc w:val="left"/>
      <w:pPr>
        <w:tabs>
          <w:tab w:val="num" w:pos="284"/>
        </w:tabs>
        <w:ind w:left="284" w:hanging="284"/>
      </w:pPr>
      <w:rPr>
        <w:rFonts w:ascii="Arial Narrow" w:hAnsi="Arial Narrow" w:hint="default"/>
        <w:b/>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38C384"/>
    <w:multiLevelType w:val="hybridMultilevel"/>
    <w:tmpl w:val="5407B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44084D"/>
    <w:multiLevelType w:val="hybridMultilevel"/>
    <w:tmpl w:val="3E2A625A"/>
    <w:lvl w:ilvl="0" w:tplc="AB602E72">
      <w:start w:val="8"/>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C4859C4"/>
    <w:multiLevelType w:val="multilevel"/>
    <w:tmpl w:val="10FE5FA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DF4C72"/>
    <w:multiLevelType w:val="singleLevel"/>
    <w:tmpl w:val="1B946B5E"/>
    <w:lvl w:ilvl="0">
      <w:start w:val="1"/>
      <w:numFmt w:val="decimal"/>
      <w:lvlText w:val="%1."/>
      <w:lvlJc w:val="left"/>
      <w:pPr>
        <w:tabs>
          <w:tab w:val="num" w:pos="360"/>
        </w:tabs>
        <w:ind w:left="360" w:hanging="360"/>
      </w:pPr>
      <w:rPr>
        <w:rFonts w:ascii="Arial Narrow" w:hAnsi="Arial Narrow" w:hint="default"/>
        <w:b w:val="0"/>
        <w:i w:val="0"/>
        <w:sz w:val="20"/>
        <w:szCs w:val="20"/>
      </w:rPr>
    </w:lvl>
  </w:abstractNum>
  <w:abstractNum w:abstractNumId="5" w15:restartNumberingAfterBreak="0">
    <w:nsid w:val="1E4C10F8"/>
    <w:multiLevelType w:val="multilevel"/>
    <w:tmpl w:val="3D544420"/>
    <w:lvl w:ilvl="0">
      <w:start w:val="1"/>
      <w:numFmt w:val="decimal"/>
      <w:lvlText w:val="%1."/>
      <w:lvlJc w:val="left"/>
      <w:pPr>
        <w:tabs>
          <w:tab w:val="num" w:pos="360"/>
        </w:tabs>
        <w:ind w:left="360" w:hanging="360"/>
      </w:pPr>
    </w:lvl>
    <w:lvl w:ilvl="1">
      <w:start w:val="9"/>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55C0608"/>
    <w:multiLevelType w:val="hybridMultilevel"/>
    <w:tmpl w:val="33862244"/>
    <w:lvl w:ilvl="0" w:tplc="FDA4306A">
      <w:start w:val="1"/>
      <w:numFmt w:val="bullet"/>
      <w:lvlText w:val=""/>
      <w:lvlJc w:val="left"/>
      <w:pPr>
        <w:tabs>
          <w:tab w:val="num" w:pos="340"/>
        </w:tabs>
        <w:ind w:left="340" w:hanging="283"/>
      </w:pPr>
      <w:rPr>
        <w:rFonts w:ascii="Wingdings" w:hAnsi="Wingdings" w:hint="default"/>
      </w:rPr>
    </w:lvl>
    <w:lvl w:ilvl="1" w:tplc="041A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F1CF0"/>
    <w:multiLevelType w:val="hybridMultilevel"/>
    <w:tmpl w:val="48A8ACD0"/>
    <w:lvl w:ilvl="0" w:tplc="F3BC3708">
      <w:start w:val="1"/>
      <w:numFmt w:val="decimal"/>
      <w:lvlText w:val="%1."/>
      <w:lvlJc w:val="left"/>
      <w:pPr>
        <w:tabs>
          <w:tab w:val="num" w:pos="284"/>
        </w:tabs>
        <w:ind w:left="284" w:hanging="284"/>
      </w:pPr>
      <w:rPr>
        <w:rFonts w:ascii="Arial Narrow" w:hAnsi="Arial Narrow" w:hint="default"/>
        <w:b/>
        <w:i w:val="0"/>
        <w:sz w:val="22"/>
        <w:szCs w:val="22"/>
      </w:rPr>
    </w:lvl>
    <w:lvl w:ilvl="1" w:tplc="DDC214DC">
      <w:start w:val="1"/>
      <w:numFmt w:val="lowerLetter"/>
      <w:lvlText w:val="%2)"/>
      <w:lvlJc w:val="left"/>
      <w:pPr>
        <w:tabs>
          <w:tab w:val="num" w:pos="284"/>
        </w:tabs>
        <w:ind w:left="284" w:hanging="284"/>
      </w:pPr>
      <w:rPr>
        <w:rFonts w:ascii="Arial Narrow" w:hAnsi="Arial Narrow" w:hint="default"/>
        <w:b w:val="0"/>
        <w:i w:val="0"/>
        <w:sz w:val="22"/>
        <w:szCs w:val="22"/>
      </w:rPr>
    </w:lvl>
    <w:lvl w:ilvl="2" w:tplc="C0087BD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D56FD7"/>
    <w:multiLevelType w:val="hybridMultilevel"/>
    <w:tmpl w:val="61940AC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0176FF"/>
    <w:multiLevelType w:val="hybridMultilevel"/>
    <w:tmpl w:val="2D020DDA"/>
    <w:lvl w:ilvl="0" w:tplc="FDA4306A">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E70B3"/>
    <w:multiLevelType w:val="hybridMultilevel"/>
    <w:tmpl w:val="BA8866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C5FD4"/>
    <w:multiLevelType w:val="singleLevel"/>
    <w:tmpl w:val="0AEEAD6C"/>
    <w:lvl w:ilvl="0">
      <w:start w:val="1"/>
      <w:numFmt w:val="decimal"/>
      <w:lvlText w:val="%1.)"/>
      <w:lvlJc w:val="left"/>
      <w:pPr>
        <w:tabs>
          <w:tab w:val="num" w:pos="360"/>
        </w:tabs>
        <w:ind w:left="360" w:hanging="360"/>
      </w:pPr>
      <w:rPr>
        <w:rFonts w:hint="default"/>
      </w:rPr>
    </w:lvl>
  </w:abstractNum>
  <w:abstractNum w:abstractNumId="12" w15:restartNumberingAfterBreak="0">
    <w:nsid w:val="41702A9E"/>
    <w:multiLevelType w:val="hybridMultilevel"/>
    <w:tmpl w:val="A0844EDC"/>
    <w:lvl w:ilvl="0" w:tplc="041A000F">
      <w:start w:val="1"/>
      <w:numFmt w:val="decimal"/>
      <w:lvlText w:val="%1."/>
      <w:lvlJc w:val="left"/>
      <w:pPr>
        <w:tabs>
          <w:tab w:val="num" w:pos="757"/>
        </w:tabs>
        <w:ind w:left="757" w:hanging="397"/>
      </w:pPr>
      <w:rPr>
        <w:rFonts w:hint="default"/>
        <w:b w:val="0"/>
        <w:i w:val="0"/>
        <w:sz w:val="18"/>
        <w:szCs w:val="18"/>
        <w:u w:val="none"/>
      </w:rPr>
    </w:lvl>
    <w:lvl w:ilvl="1" w:tplc="3782DAE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36D0052"/>
    <w:multiLevelType w:val="multilevel"/>
    <w:tmpl w:val="3D544420"/>
    <w:lvl w:ilvl="0">
      <w:start w:val="1"/>
      <w:numFmt w:val="decimal"/>
      <w:lvlText w:val="%1."/>
      <w:lvlJc w:val="left"/>
      <w:pPr>
        <w:tabs>
          <w:tab w:val="num" w:pos="360"/>
        </w:tabs>
        <w:ind w:left="360" w:hanging="360"/>
      </w:pPr>
    </w:lvl>
    <w:lvl w:ilvl="1">
      <w:start w:val="9"/>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44D30E9F"/>
    <w:multiLevelType w:val="hybridMultilevel"/>
    <w:tmpl w:val="48CAC678"/>
    <w:lvl w:ilvl="0" w:tplc="A04E6B0A">
      <w:start w:val="1"/>
      <w:numFmt w:val="decimal"/>
      <w:pStyle w:val="PitanjeII"/>
      <w:lvlText w:val="%1."/>
      <w:lvlJc w:val="left"/>
      <w:pPr>
        <w:tabs>
          <w:tab w:val="num" w:pos="360"/>
        </w:tabs>
        <w:ind w:left="340" w:hanging="340"/>
      </w:pPr>
      <w:rPr>
        <w:rFonts w:hint="default"/>
        <w:b w:val="0"/>
        <w:i w:val="0"/>
        <w:sz w:val="20"/>
        <w:szCs w:val="20"/>
      </w:rPr>
    </w:lvl>
    <w:lvl w:ilvl="1" w:tplc="3BE8B45A">
      <w:start w:val="1"/>
      <w:numFmt w:val="decimal"/>
      <w:pStyle w:val="Pitanje"/>
      <w:lvlText w:val="%2."/>
      <w:lvlJc w:val="left"/>
      <w:pPr>
        <w:tabs>
          <w:tab w:val="num" w:pos="340"/>
        </w:tabs>
        <w:ind w:left="340" w:hanging="340"/>
      </w:pPr>
      <w:rPr>
        <w:rFonts w:ascii="Arial Narrow" w:hAnsi="Arial Narrow" w:hint="default"/>
        <w:b/>
        <w:i w:val="0"/>
        <w:sz w:val="20"/>
        <w:szCs w:val="20"/>
      </w:rPr>
    </w:lvl>
    <w:lvl w:ilvl="2" w:tplc="2856C1F4">
      <w:start w:val="1"/>
      <w:numFmt w:val="lowerLetter"/>
      <w:lvlText w:val="%3)"/>
      <w:lvlJc w:val="left"/>
      <w:pPr>
        <w:tabs>
          <w:tab w:val="num" w:pos="2264"/>
        </w:tabs>
        <w:ind w:left="2264" w:hanging="284"/>
      </w:pPr>
      <w:rPr>
        <w:rFonts w:hint="default"/>
        <w:b w:val="0"/>
        <w:i w:val="0"/>
        <w:sz w:val="20"/>
        <w:szCs w:val="20"/>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9E517B6"/>
    <w:multiLevelType w:val="hybridMultilevel"/>
    <w:tmpl w:val="FC34F59E"/>
    <w:lvl w:ilvl="0" w:tplc="E1AC058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D64FFA6"/>
    <w:multiLevelType w:val="hybridMultilevel"/>
    <w:tmpl w:val="46B5CE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A0297C"/>
    <w:multiLevelType w:val="hybridMultilevel"/>
    <w:tmpl w:val="58C61380"/>
    <w:lvl w:ilvl="0" w:tplc="FDA4306A">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A193E"/>
    <w:multiLevelType w:val="hybridMultilevel"/>
    <w:tmpl w:val="25BAC61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522A59C9"/>
    <w:multiLevelType w:val="multilevel"/>
    <w:tmpl w:val="4B1615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83070"/>
    <w:multiLevelType w:val="multilevel"/>
    <w:tmpl w:val="44247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D70EBA"/>
    <w:multiLevelType w:val="hybridMultilevel"/>
    <w:tmpl w:val="0ECC0944"/>
    <w:lvl w:ilvl="0" w:tplc="B6BCE2B8">
      <w:start w:val="1"/>
      <w:numFmt w:val="decimal"/>
      <w:lvlText w:val="%1."/>
      <w:lvlJc w:val="left"/>
      <w:pPr>
        <w:tabs>
          <w:tab w:val="num" w:pos="720"/>
        </w:tabs>
        <w:ind w:left="720" w:hanging="360"/>
      </w:pPr>
    </w:lvl>
    <w:lvl w:ilvl="1" w:tplc="67F0C5EE">
      <w:numFmt w:val="none"/>
      <w:lvlText w:val=""/>
      <w:lvlJc w:val="left"/>
      <w:pPr>
        <w:tabs>
          <w:tab w:val="num" w:pos="360"/>
        </w:tabs>
      </w:pPr>
    </w:lvl>
    <w:lvl w:ilvl="2" w:tplc="F55C7DD2">
      <w:numFmt w:val="none"/>
      <w:lvlText w:val=""/>
      <w:lvlJc w:val="left"/>
      <w:pPr>
        <w:tabs>
          <w:tab w:val="num" w:pos="360"/>
        </w:tabs>
      </w:pPr>
    </w:lvl>
    <w:lvl w:ilvl="3" w:tplc="6DF01EC4">
      <w:numFmt w:val="none"/>
      <w:lvlText w:val=""/>
      <w:lvlJc w:val="left"/>
      <w:pPr>
        <w:tabs>
          <w:tab w:val="num" w:pos="360"/>
        </w:tabs>
      </w:pPr>
    </w:lvl>
    <w:lvl w:ilvl="4" w:tplc="A538D054">
      <w:numFmt w:val="none"/>
      <w:lvlText w:val=""/>
      <w:lvlJc w:val="left"/>
      <w:pPr>
        <w:tabs>
          <w:tab w:val="num" w:pos="360"/>
        </w:tabs>
      </w:pPr>
    </w:lvl>
    <w:lvl w:ilvl="5" w:tplc="C40ED484">
      <w:numFmt w:val="none"/>
      <w:lvlText w:val=""/>
      <w:lvlJc w:val="left"/>
      <w:pPr>
        <w:tabs>
          <w:tab w:val="num" w:pos="360"/>
        </w:tabs>
      </w:pPr>
    </w:lvl>
    <w:lvl w:ilvl="6" w:tplc="7D34ABAE">
      <w:numFmt w:val="none"/>
      <w:lvlText w:val=""/>
      <w:lvlJc w:val="left"/>
      <w:pPr>
        <w:tabs>
          <w:tab w:val="num" w:pos="360"/>
        </w:tabs>
      </w:pPr>
    </w:lvl>
    <w:lvl w:ilvl="7" w:tplc="B6A2EC10">
      <w:numFmt w:val="none"/>
      <w:lvlText w:val=""/>
      <w:lvlJc w:val="left"/>
      <w:pPr>
        <w:tabs>
          <w:tab w:val="num" w:pos="360"/>
        </w:tabs>
      </w:pPr>
    </w:lvl>
    <w:lvl w:ilvl="8" w:tplc="B2D4113A">
      <w:numFmt w:val="none"/>
      <w:lvlText w:val=""/>
      <w:lvlJc w:val="left"/>
      <w:pPr>
        <w:tabs>
          <w:tab w:val="num" w:pos="360"/>
        </w:tabs>
      </w:pPr>
    </w:lvl>
  </w:abstractNum>
  <w:abstractNum w:abstractNumId="22" w15:restartNumberingAfterBreak="0">
    <w:nsid w:val="5A0E1D44"/>
    <w:multiLevelType w:val="hybridMultilevel"/>
    <w:tmpl w:val="F5D45F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B48F2"/>
    <w:multiLevelType w:val="multilevel"/>
    <w:tmpl w:val="E370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DF55447"/>
    <w:multiLevelType w:val="hybridMultilevel"/>
    <w:tmpl w:val="D79AE4C0"/>
    <w:lvl w:ilvl="0" w:tplc="33F4612C">
      <w:start w:val="1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62F23043"/>
    <w:multiLevelType w:val="multilevel"/>
    <w:tmpl w:val="65689F1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E31642"/>
    <w:multiLevelType w:val="hybridMultilevel"/>
    <w:tmpl w:val="20141A76"/>
    <w:lvl w:ilvl="0" w:tplc="03D8E174">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72E74B66"/>
    <w:multiLevelType w:val="hybridMultilevel"/>
    <w:tmpl w:val="9F68C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F70D35"/>
    <w:multiLevelType w:val="multilevel"/>
    <w:tmpl w:val="3FA638A0"/>
    <w:lvl w:ilvl="0">
      <w:start w:val="1"/>
      <w:numFmt w:val="decimal"/>
      <w:lvlText w:val="%1."/>
      <w:legacy w:legacy="1" w:legacySpace="120" w:legacyIndent="360"/>
      <w:lvlJc w:val="left"/>
      <w:pPr>
        <w:ind w:left="360" w:hanging="360"/>
      </w:pPr>
      <w:rPr>
        <w:rFonts w:ascii="Arial Narrow" w:hAnsi="Arial Narrow"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70C4911"/>
    <w:multiLevelType w:val="hybridMultilevel"/>
    <w:tmpl w:val="2AC4148C"/>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7CB04DB"/>
    <w:multiLevelType w:val="hybridMultilevel"/>
    <w:tmpl w:val="0B0AFB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8E76506"/>
    <w:multiLevelType w:val="hybridMultilevel"/>
    <w:tmpl w:val="1A797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4A02C6"/>
    <w:multiLevelType w:val="hybridMultilevel"/>
    <w:tmpl w:val="0E460F10"/>
    <w:lvl w:ilvl="0" w:tplc="FDA4306A">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8960902">
    <w:abstractNumId w:val="28"/>
  </w:num>
  <w:num w:numId="2" w16cid:durableId="862674012">
    <w:abstractNumId w:val="4"/>
  </w:num>
  <w:num w:numId="3" w16cid:durableId="652876204">
    <w:abstractNumId w:val="14"/>
  </w:num>
  <w:num w:numId="4" w16cid:durableId="1372536068">
    <w:abstractNumId w:val="6"/>
  </w:num>
  <w:num w:numId="5" w16cid:durableId="560294483">
    <w:abstractNumId w:val="9"/>
  </w:num>
  <w:num w:numId="6" w16cid:durableId="1582907342">
    <w:abstractNumId w:val="17"/>
  </w:num>
  <w:num w:numId="7" w16cid:durableId="243151018">
    <w:abstractNumId w:val="32"/>
  </w:num>
  <w:num w:numId="8" w16cid:durableId="522935314">
    <w:abstractNumId w:val="19"/>
  </w:num>
  <w:num w:numId="9" w16cid:durableId="1489205250">
    <w:abstractNumId w:val="11"/>
  </w:num>
  <w:num w:numId="10" w16cid:durableId="1812625884">
    <w:abstractNumId w:val="15"/>
  </w:num>
  <w:num w:numId="11" w16cid:durableId="1896577784">
    <w:abstractNumId w:val="13"/>
  </w:num>
  <w:num w:numId="12" w16cid:durableId="24017202">
    <w:abstractNumId w:val="3"/>
  </w:num>
  <w:num w:numId="13" w16cid:durableId="1770194263">
    <w:abstractNumId w:val="21"/>
  </w:num>
  <w:num w:numId="14" w16cid:durableId="1962179485">
    <w:abstractNumId w:val="29"/>
  </w:num>
  <w:num w:numId="15" w16cid:durableId="511841349">
    <w:abstractNumId w:val="23"/>
  </w:num>
  <w:num w:numId="16" w16cid:durableId="1521700164">
    <w:abstractNumId w:val="30"/>
  </w:num>
  <w:num w:numId="17" w16cid:durableId="1158112353">
    <w:abstractNumId w:val="12"/>
  </w:num>
  <w:num w:numId="18" w16cid:durableId="91127578">
    <w:abstractNumId w:val="2"/>
  </w:num>
  <w:num w:numId="19" w16cid:durableId="1090739772">
    <w:abstractNumId w:val="26"/>
  </w:num>
  <w:num w:numId="20" w16cid:durableId="329989381">
    <w:abstractNumId w:val="24"/>
  </w:num>
  <w:num w:numId="21" w16cid:durableId="1929995265">
    <w:abstractNumId w:val="0"/>
  </w:num>
  <w:num w:numId="22" w16cid:durableId="1389298687">
    <w:abstractNumId w:val="18"/>
  </w:num>
  <w:num w:numId="23" w16cid:durableId="1861313723">
    <w:abstractNumId w:val="25"/>
  </w:num>
  <w:num w:numId="24" w16cid:durableId="359160091">
    <w:abstractNumId w:val="7"/>
  </w:num>
  <w:num w:numId="25" w16cid:durableId="376243219">
    <w:abstractNumId w:val="27"/>
  </w:num>
  <w:num w:numId="26" w16cid:durableId="113405736">
    <w:abstractNumId w:val="10"/>
  </w:num>
  <w:num w:numId="27" w16cid:durableId="791091426">
    <w:abstractNumId w:val="22"/>
  </w:num>
  <w:num w:numId="28" w16cid:durableId="972910229">
    <w:abstractNumId w:val="5"/>
  </w:num>
  <w:num w:numId="29" w16cid:durableId="107048974">
    <w:abstractNumId w:val="16"/>
  </w:num>
  <w:num w:numId="30" w16cid:durableId="1016614622">
    <w:abstractNumId w:val="1"/>
  </w:num>
  <w:num w:numId="31" w16cid:durableId="544752518">
    <w:abstractNumId w:val="31"/>
  </w:num>
  <w:num w:numId="32" w16cid:durableId="812528312">
    <w:abstractNumId w:val="8"/>
  </w:num>
  <w:num w:numId="33" w16cid:durableId="2008247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33"/>
    <w:rsid w:val="00004A2C"/>
    <w:rsid w:val="00012185"/>
    <w:rsid w:val="00021460"/>
    <w:rsid w:val="00023051"/>
    <w:rsid w:val="000240A1"/>
    <w:rsid w:val="000269CF"/>
    <w:rsid w:val="00032582"/>
    <w:rsid w:val="00033081"/>
    <w:rsid w:val="0003406D"/>
    <w:rsid w:val="000411C5"/>
    <w:rsid w:val="00041480"/>
    <w:rsid w:val="00047891"/>
    <w:rsid w:val="000528EB"/>
    <w:rsid w:val="00057B39"/>
    <w:rsid w:val="00062018"/>
    <w:rsid w:val="0006456E"/>
    <w:rsid w:val="0007635E"/>
    <w:rsid w:val="000800DE"/>
    <w:rsid w:val="0008174E"/>
    <w:rsid w:val="00082A22"/>
    <w:rsid w:val="000849C1"/>
    <w:rsid w:val="00095CB7"/>
    <w:rsid w:val="000A1FA5"/>
    <w:rsid w:val="000A2ED0"/>
    <w:rsid w:val="000A3143"/>
    <w:rsid w:val="000A3C8E"/>
    <w:rsid w:val="000A57D4"/>
    <w:rsid w:val="000A5FCA"/>
    <w:rsid w:val="000B202C"/>
    <w:rsid w:val="000B337E"/>
    <w:rsid w:val="000C0158"/>
    <w:rsid w:val="000C0AB8"/>
    <w:rsid w:val="000C0AED"/>
    <w:rsid w:val="000C392F"/>
    <w:rsid w:val="000C45A6"/>
    <w:rsid w:val="000C5821"/>
    <w:rsid w:val="000C7447"/>
    <w:rsid w:val="000D13BF"/>
    <w:rsid w:val="000D275C"/>
    <w:rsid w:val="000E0D6F"/>
    <w:rsid w:val="000E1F2D"/>
    <w:rsid w:val="000E2BA2"/>
    <w:rsid w:val="000E4450"/>
    <w:rsid w:val="000E51FA"/>
    <w:rsid w:val="000E7B06"/>
    <w:rsid w:val="000E7FA2"/>
    <w:rsid w:val="000F07C5"/>
    <w:rsid w:val="000F69BF"/>
    <w:rsid w:val="00102DF3"/>
    <w:rsid w:val="00111EA1"/>
    <w:rsid w:val="00116CC6"/>
    <w:rsid w:val="00121684"/>
    <w:rsid w:val="00125208"/>
    <w:rsid w:val="00125700"/>
    <w:rsid w:val="0013144D"/>
    <w:rsid w:val="00133FA8"/>
    <w:rsid w:val="00133FED"/>
    <w:rsid w:val="0013581B"/>
    <w:rsid w:val="00135C13"/>
    <w:rsid w:val="00142AAF"/>
    <w:rsid w:val="001477BC"/>
    <w:rsid w:val="00147990"/>
    <w:rsid w:val="00153FB5"/>
    <w:rsid w:val="00156E1F"/>
    <w:rsid w:val="00157C13"/>
    <w:rsid w:val="00160E65"/>
    <w:rsid w:val="00161BE9"/>
    <w:rsid w:val="0016330E"/>
    <w:rsid w:val="001638DD"/>
    <w:rsid w:val="001762D5"/>
    <w:rsid w:val="00176F9F"/>
    <w:rsid w:val="00180366"/>
    <w:rsid w:val="0018632B"/>
    <w:rsid w:val="00194535"/>
    <w:rsid w:val="00194B96"/>
    <w:rsid w:val="001A056C"/>
    <w:rsid w:val="001A101A"/>
    <w:rsid w:val="001A18B1"/>
    <w:rsid w:val="001A400A"/>
    <w:rsid w:val="001A51F6"/>
    <w:rsid w:val="001B2776"/>
    <w:rsid w:val="001B46C5"/>
    <w:rsid w:val="001B56AB"/>
    <w:rsid w:val="001B6F52"/>
    <w:rsid w:val="001B7EE8"/>
    <w:rsid w:val="001C0B82"/>
    <w:rsid w:val="001C0D0B"/>
    <w:rsid w:val="001C1093"/>
    <w:rsid w:val="001C33A8"/>
    <w:rsid w:val="001C44EB"/>
    <w:rsid w:val="001C4FEA"/>
    <w:rsid w:val="001C5CCB"/>
    <w:rsid w:val="001D33C0"/>
    <w:rsid w:val="001D3A39"/>
    <w:rsid w:val="001D55C5"/>
    <w:rsid w:val="001E1F34"/>
    <w:rsid w:val="001E3166"/>
    <w:rsid w:val="001E4A48"/>
    <w:rsid w:val="001E7F53"/>
    <w:rsid w:val="001F5838"/>
    <w:rsid w:val="001F6A37"/>
    <w:rsid w:val="001F74C4"/>
    <w:rsid w:val="002045F8"/>
    <w:rsid w:val="00210A6C"/>
    <w:rsid w:val="00210F77"/>
    <w:rsid w:val="0021371E"/>
    <w:rsid w:val="00213F7B"/>
    <w:rsid w:val="00215DB3"/>
    <w:rsid w:val="00216C39"/>
    <w:rsid w:val="00227223"/>
    <w:rsid w:val="00230A37"/>
    <w:rsid w:val="002355DD"/>
    <w:rsid w:val="0024144F"/>
    <w:rsid w:val="00242E14"/>
    <w:rsid w:val="0024516E"/>
    <w:rsid w:val="00245F4E"/>
    <w:rsid w:val="00254066"/>
    <w:rsid w:val="0025481B"/>
    <w:rsid w:val="00255E80"/>
    <w:rsid w:val="00260D91"/>
    <w:rsid w:val="00263A97"/>
    <w:rsid w:val="00264EA3"/>
    <w:rsid w:val="00272ED8"/>
    <w:rsid w:val="00275320"/>
    <w:rsid w:val="0028550E"/>
    <w:rsid w:val="00292D2E"/>
    <w:rsid w:val="0029761C"/>
    <w:rsid w:val="002A61E0"/>
    <w:rsid w:val="002C1293"/>
    <w:rsid w:val="002C154A"/>
    <w:rsid w:val="002C2FB3"/>
    <w:rsid w:val="002C343A"/>
    <w:rsid w:val="002C3B93"/>
    <w:rsid w:val="002D04AF"/>
    <w:rsid w:val="002D2D96"/>
    <w:rsid w:val="002D36DE"/>
    <w:rsid w:val="002D582D"/>
    <w:rsid w:val="002D6465"/>
    <w:rsid w:val="002D6AFA"/>
    <w:rsid w:val="002E1F9F"/>
    <w:rsid w:val="002E2397"/>
    <w:rsid w:val="002E2DD1"/>
    <w:rsid w:val="002E3850"/>
    <w:rsid w:val="002E7FC3"/>
    <w:rsid w:val="002F4524"/>
    <w:rsid w:val="002F4B29"/>
    <w:rsid w:val="00307033"/>
    <w:rsid w:val="003123E5"/>
    <w:rsid w:val="00312DE9"/>
    <w:rsid w:val="00313A00"/>
    <w:rsid w:val="003143FC"/>
    <w:rsid w:val="0031454A"/>
    <w:rsid w:val="0031540E"/>
    <w:rsid w:val="003203DD"/>
    <w:rsid w:val="003325D2"/>
    <w:rsid w:val="00335137"/>
    <w:rsid w:val="003356E2"/>
    <w:rsid w:val="003448EF"/>
    <w:rsid w:val="00346C42"/>
    <w:rsid w:val="00350D71"/>
    <w:rsid w:val="00361259"/>
    <w:rsid w:val="003708B3"/>
    <w:rsid w:val="00372456"/>
    <w:rsid w:val="00377479"/>
    <w:rsid w:val="00382717"/>
    <w:rsid w:val="003877C7"/>
    <w:rsid w:val="00394241"/>
    <w:rsid w:val="003978BF"/>
    <w:rsid w:val="003A58A4"/>
    <w:rsid w:val="003A5F44"/>
    <w:rsid w:val="003B5363"/>
    <w:rsid w:val="003B7166"/>
    <w:rsid w:val="003B7552"/>
    <w:rsid w:val="003C0055"/>
    <w:rsid w:val="003C02DA"/>
    <w:rsid w:val="003C19E7"/>
    <w:rsid w:val="003C215E"/>
    <w:rsid w:val="003C318D"/>
    <w:rsid w:val="003D1230"/>
    <w:rsid w:val="003D3A73"/>
    <w:rsid w:val="003D44AF"/>
    <w:rsid w:val="003E1320"/>
    <w:rsid w:val="003E41F3"/>
    <w:rsid w:val="003E7FED"/>
    <w:rsid w:val="003F2879"/>
    <w:rsid w:val="003F54FC"/>
    <w:rsid w:val="003F6DE7"/>
    <w:rsid w:val="0040492C"/>
    <w:rsid w:val="004063F2"/>
    <w:rsid w:val="00406535"/>
    <w:rsid w:val="00406A1F"/>
    <w:rsid w:val="00412CED"/>
    <w:rsid w:val="004131AE"/>
    <w:rsid w:val="00414873"/>
    <w:rsid w:val="00420190"/>
    <w:rsid w:val="00422FEF"/>
    <w:rsid w:val="00425D5D"/>
    <w:rsid w:val="004269CC"/>
    <w:rsid w:val="004277FD"/>
    <w:rsid w:val="004300F0"/>
    <w:rsid w:val="00431D27"/>
    <w:rsid w:val="004354DB"/>
    <w:rsid w:val="0044262D"/>
    <w:rsid w:val="00445A82"/>
    <w:rsid w:val="004465CB"/>
    <w:rsid w:val="00450627"/>
    <w:rsid w:val="004515F3"/>
    <w:rsid w:val="004611F1"/>
    <w:rsid w:val="00462ECF"/>
    <w:rsid w:val="004700C4"/>
    <w:rsid w:val="00470759"/>
    <w:rsid w:val="00476493"/>
    <w:rsid w:val="004818E8"/>
    <w:rsid w:val="00486E2B"/>
    <w:rsid w:val="004971E7"/>
    <w:rsid w:val="004A0BD1"/>
    <w:rsid w:val="004A404C"/>
    <w:rsid w:val="004A668E"/>
    <w:rsid w:val="004B2621"/>
    <w:rsid w:val="004B3121"/>
    <w:rsid w:val="004B36ED"/>
    <w:rsid w:val="004B5783"/>
    <w:rsid w:val="004B6D23"/>
    <w:rsid w:val="004D3D67"/>
    <w:rsid w:val="004D4527"/>
    <w:rsid w:val="004D5F63"/>
    <w:rsid w:val="004D7194"/>
    <w:rsid w:val="004E024A"/>
    <w:rsid w:val="004E0713"/>
    <w:rsid w:val="004E559E"/>
    <w:rsid w:val="004E639D"/>
    <w:rsid w:val="004E7595"/>
    <w:rsid w:val="004F1D2E"/>
    <w:rsid w:val="004F28EF"/>
    <w:rsid w:val="004F3062"/>
    <w:rsid w:val="004F45D3"/>
    <w:rsid w:val="004F48B9"/>
    <w:rsid w:val="0050633F"/>
    <w:rsid w:val="00510763"/>
    <w:rsid w:val="00510867"/>
    <w:rsid w:val="00514FC1"/>
    <w:rsid w:val="00515963"/>
    <w:rsid w:val="00515F19"/>
    <w:rsid w:val="005172AB"/>
    <w:rsid w:val="005210F8"/>
    <w:rsid w:val="00521840"/>
    <w:rsid w:val="00526826"/>
    <w:rsid w:val="00534C18"/>
    <w:rsid w:val="005417CA"/>
    <w:rsid w:val="00541DD6"/>
    <w:rsid w:val="005472C0"/>
    <w:rsid w:val="00553997"/>
    <w:rsid w:val="005545D6"/>
    <w:rsid w:val="005547F3"/>
    <w:rsid w:val="00556478"/>
    <w:rsid w:val="005567E6"/>
    <w:rsid w:val="0055734C"/>
    <w:rsid w:val="005600BC"/>
    <w:rsid w:val="00560D63"/>
    <w:rsid w:val="00562E0B"/>
    <w:rsid w:val="00563C8F"/>
    <w:rsid w:val="00566E6D"/>
    <w:rsid w:val="00567381"/>
    <w:rsid w:val="00571E99"/>
    <w:rsid w:val="00574431"/>
    <w:rsid w:val="005778DB"/>
    <w:rsid w:val="0058332E"/>
    <w:rsid w:val="0058519F"/>
    <w:rsid w:val="0059132F"/>
    <w:rsid w:val="00591D51"/>
    <w:rsid w:val="00592E56"/>
    <w:rsid w:val="00593914"/>
    <w:rsid w:val="00593F02"/>
    <w:rsid w:val="0059588E"/>
    <w:rsid w:val="00596FE0"/>
    <w:rsid w:val="005A1D43"/>
    <w:rsid w:val="005A2A8B"/>
    <w:rsid w:val="005A4902"/>
    <w:rsid w:val="005A66B2"/>
    <w:rsid w:val="005B6828"/>
    <w:rsid w:val="005B765E"/>
    <w:rsid w:val="005C072D"/>
    <w:rsid w:val="005C2E0F"/>
    <w:rsid w:val="005C6489"/>
    <w:rsid w:val="005C6BCD"/>
    <w:rsid w:val="005D185A"/>
    <w:rsid w:val="005D2042"/>
    <w:rsid w:val="005D428E"/>
    <w:rsid w:val="005D4E25"/>
    <w:rsid w:val="005D653A"/>
    <w:rsid w:val="005D7803"/>
    <w:rsid w:val="005E16AB"/>
    <w:rsid w:val="005E21BB"/>
    <w:rsid w:val="005E3865"/>
    <w:rsid w:val="005E3FD6"/>
    <w:rsid w:val="005E6388"/>
    <w:rsid w:val="005E6417"/>
    <w:rsid w:val="005E684C"/>
    <w:rsid w:val="005F72BA"/>
    <w:rsid w:val="006034EF"/>
    <w:rsid w:val="00604453"/>
    <w:rsid w:val="00611324"/>
    <w:rsid w:val="0061199C"/>
    <w:rsid w:val="00620A1D"/>
    <w:rsid w:val="00623DC4"/>
    <w:rsid w:val="0063404F"/>
    <w:rsid w:val="0063670B"/>
    <w:rsid w:val="006418DF"/>
    <w:rsid w:val="00641B96"/>
    <w:rsid w:val="006464A6"/>
    <w:rsid w:val="006465AB"/>
    <w:rsid w:val="0065164B"/>
    <w:rsid w:val="00654E3A"/>
    <w:rsid w:val="00660BA9"/>
    <w:rsid w:val="00663F64"/>
    <w:rsid w:val="006642F4"/>
    <w:rsid w:val="00665DBC"/>
    <w:rsid w:val="00666810"/>
    <w:rsid w:val="006705BF"/>
    <w:rsid w:val="00671174"/>
    <w:rsid w:val="0068172B"/>
    <w:rsid w:val="00683EDD"/>
    <w:rsid w:val="006851DD"/>
    <w:rsid w:val="006864D9"/>
    <w:rsid w:val="00696142"/>
    <w:rsid w:val="00696C59"/>
    <w:rsid w:val="00697B9E"/>
    <w:rsid w:val="006A6EC8"/>
    <w:rsid w:val="006A7993"/>
    <w:rsid w:val="006A79E8"/>
    <w:rsid w:val="006B2F1D"/>
    <w:rsid w:val="006B40C9"/>
    <w:rsid w:val="006B52A9"/>
    <w:rsid w:val="006B6F54"/>
    <w:rsid w:val="006C0DF0"/>
    <w:rsid w:val="006C2973"/>
    <w:rsid w:val="006C742B"/>
    <w:rsid w:val="006D635E"/>
    <w:rsid w:val="006D7E52"/>
    <w:rsid w:val="006E05F3"/>
    <w:rsid w:val="006E0A7D"/>
    <w:rsid w:val="006E2671"/>
    <w:rsid w:val="006E37A2"/>
    <w:rsid w:val="006E7714"/>
    <w:rsid w:val="006F0577"/>
    <w:rsid w:val="006F0BE5"/>
    <w:rsid w:val="006F3B1D"/>
    <w:rsid w:val="006F5346"/>
    <w:rsid w:val="006F57D6"/>
    <w:rsid w:val="007027C3"/>
    <w:rsid w:val="007058CA"/>
    <w:rsid w:val="00710808"/>
    <w:rsid w:val="00712634"/>
    <w:rsid w:val="00713954"/>
    <w:rsid w:val="00721062"/>
    <w:rsid w:val="00725289"/>
    <w:rsid w:val="00727435"/>
    <w:rsid w:val="00733B61"/>
    <w:rsid w:val="00737486"/>
    <w:rsid w:val="00744101"/>
    <w:rsid w:val="00746002"/>
    <w:rsid w:val="00746D1E"/>
    <w:rsid w:val="00751D24"/>
    <w:rsid w:val="00760659"/>
    <w:rsid w:val="00762850"/>
    <w:rsid w:val="00773ACB"/>
    <w:rsid w:val="0078072D"/>
    <w:rsid w:val="00780948"/>
    <w:rsid w:val="00782462"/>
    <w:rsid w:val="007840D7"/>
    <w:rsid w:val="00784821"/>
    <w:rsid w:val="0078585C"/>
    <w:rsid w:val="007A0C3F"/>
    <w:rsid w:val="007A1003"/>
    <w:rsid w:val="007A23FF"/>
    <w:rsid w:val="007A4905"/>
    <w:rsid w:val="007A62E0"/>
    <w:rsid w:val="007A66C2"/>
    <w:rsid w:val="007A76AA"/>
    <w:rsid w:val="007B3020"/>
    <w:rsid w:val="007B3D82"/>
    <w:rsid w:val="007B3F9F"/>
    <w:rsid w:val="007B653E"/>
    <w:rsid w:val="007B6C37"/>
    <w:rsid w:val="007C46F3"/>
    <w:rsid w:val="007C5C85"/>
    <w:rsid w:val="007C62B2"/>
    <w:rsid w:val="007D068F"/>
    <w:rsid w:val="007D3884"/>
    <w:rsid w:val="007D3FC1"/>
    <w:rsid w:val="007D5045"/>
    <w:rsid w:val="007D53D5"/>
    <w:rsid w:val="007D712E"/>
    <w:rsid w:val="007E03AD"/>
    <w:rsid w:val="007E4094"/>
    <w:rsid w:val="007E625B"/>
    <w:rsid w:val="007E7054"/>
    <w:rsid w:val="007E7B1D"/>
    <w:rsid w:val="007F10C8"/>
    <w:rsid w:val="007F3943"/>
    <w:rsid w:val="007F496F"/>
    <w:rsid w:val="007F599C"/>
    <w:rsid w:val="00804C2C"/>
    <w:rsid w:val="00806E64"/>
    <w:rsid w:val="00810719"/>
    <w:rsid w:val="008208D6"/>
    <w:rsid w:val="00823EF6"/>
    <w:rsid w:val="00827B50"/>
    <w:rsid w:val="00830865"/>
    <w:rsid w:val="00831E70"/>
    <w:rsid w:val="00832F54"/>
    <w:rsid w:val="00833779"/>
    <w:rsid w:val="00835539"/>
    <w:rsid w:val="008363A5"/>
    <w:rsid w:val="0084346D"/>
    <w:rsid w:val="0084377D"/>
    <w:rsid w:val="00844CEB"/>
    <w:rsid w:val="00846C51"/>
    <w:rsid w:val="00851B0E"/>
    <w:rsid w:val="0085212F"/>
    <w:rsid w:val="0085467D"/>
    <w:rsid w:val="00854716"/>
    <w:rsid w:val="0085773E"/>
    <w:rsid w:val="00860BE5"/>
    <w:rsid w:val="00861EA8"/>
    <w:rsid w:val="008666E5"/>
    <w:rsid w:val="0086696C"/>
    <w:rsid w:val="008706B2"/>
    <w:rsid w:val="00871F42"/>
    <w:rsid w:val="008742E3"/>
    <w:rsid w:val="00875A44"/>
    <w:rsid w:val="00883468"/>
    <w:rsid w:val="0088598F"/>
    <w:rsid w:val="00894DD7"/>
    <w:rsid w:val="00895577"/>
    <w:rsid w:val="00897B70"/>
    <w:rsid w:val="008A0149"/>
    <w:rsid w:val="008A1C51"/>
    <w:rsid w:val="008A6BA9"/>
    <w:rsid w:val="008B08AA"/>
    <w:rsid w:val="008B1C17"/>
    <w:rsid w:val="008B2BA2"/>
    <w:rsid w:val="008B335A"/>
    <w:rsid w:val="008B3985"/>
    <w:rsid w:val="008B6F19"/>
    <w:rsid w:val="008B7A3B"/>
    <w:rsid w:val="008C228A"/>
    <w:rsid w:val="008C5B9C"/>
    <w:rsid w:val="008C7C23"/>
    <w:rsid w:val="008D3DF8"/>
    <w:rsid w:val="008D5A47"/>
    <w:rsid w:val="008D6D7B"/>
    <w:rsid w:val="008D73B1"/>
    <w:rsid w:val="008D798D"/>
    <w:rsid w:val="008E013B"/>
    <w:rsid w:val="008E0B8B"/>
    <w:rsid w:val="008E0D75"/>
    <w:rsid w:val="008E23EF"/>
    <w:rsid w:val="008E2D1C"/>
    <w:rsid w:val="008E2ED1"/>
    <w:rsid w:val="008E58DD"/>
    <w:rsid w:val="008E6F65"/>
    <w:rsid w:val="008F0217"/>
    <w:rsid w:val="008F1752"/>
    <w:rsid w:val="008F5D1B"/>
    <w:rsid w:val="008F7651"/>
    <w:rsid w:val="00900498"/>
    <w:rsid w:val="00901C97"/>
    <w:rsid w:val="009034D3"/>
    <w:rsid w:val="009048DA"/>
    <w:rsid w:val="00916CE8"/>
    <w:rsid w:val="00920ECD"/>
    <w:rsid w:val="00921BB3"/>
    <w:rsid w:val="0092570D"/>
    <w:rsid w:val="009312E6"/>
    <w:rsid w:val="00934F98"/>
    <w:rsid w:val="00935266"/>
    <w:rsid w:val="00935769"/>
    <w:rsid w:val="00935D31"/>
    <w:rsid w:val="009402D6"/>
    <w:rsid w:val="00941769"/>
    <w:rsid w:val="009423B4"/>
    <w:rsid w:val="00942D27"/>
    <w:rsid w:val="00947CEB"/>
    <w:rsid w:val="009507F9"/>
    <w:rsid w:val="0095496C"/>
    <w:rsid w:val="009603E1"/>
    <w:rsid w:val="00961147"/>
    <w:rsid w:val="00961FF9"/>
    <w:rsid w:val="00963ACC"/>
    <w:rsid w:val="009732DB"/>
    <w:rsid w:val="00975865"/>
    <w:rsid w:val="00977E06"/>
    <w:rsid w:val="0098271C"/>
    <w:rsid w:val="00983BF6"/>
    <w:rsid w:val="00984B0F"/>
    <w:rsid w:val="0098568A"/>
    <w:rsid w:val="00986A0F"/>
    <w:rsid w:val="0099115C"/>
    <w:rsid w:val="009A0231"/>
    <w:rsid w:val="009A1CA4"/>
    <w:rsid w:val="009A332E"/>
    <w:rsid w:val="009A4FE9"/>
    <w:rsid w:val="009A5153"/>
    <w:rsid w:val="009A5211"/>
    <w:rsid w:val="009B1636"/>
    <w:rsid w:val="009B2B8C"/>
    <w:rsid w:val="009C3083"/>
    <w:rsid w:val="009C7F93"/>
    <w:rsid w:val="009D0272"/>
    <w:rsid w:val="009D1286"/>
    <w:rsid w:val="009D2155"/>
    <w:rsid w:val="009D4BEA"/>
    <w:rsid w:val="009E1724"/>
    <w:rsid w:val="009E67BC"/>
    <w:rsid w:val="009E758F"/>
    <w:rsid w:val="009F10BC"/>
    <w:rsid w:val="009F1310"/>
    <w:rsid w:val="009F1934"/>
    <w:rsid w:val="009F1B62"/>
    <w:rsid w:val="009F3250"/>
    <w:rsid w:val="009F695C"/>
    <w:rsid w:val="009F6FFC"/>
    <w:rsid w:val="00A0020F"/>
    <w:rsid w:val="00A02CAE"/>
    <w:rsid w:val="00A04DB4"/>
    <w:rsid w:val="00A11E28"/>
    <w:rsid w:val="00A14801"/>
    <w:rsid w:val="00A1657B"/>
    <w:rsid w:val="00A21D70"/>
    <w:rsid w:val="00A2735A"/>
    <w:rsid w:val="00A310A9"/>
    <w:rsid w:val="00A34ACE"/>
    <w:rsid w:val="00A36319"/>
    <w:rsid w:val="00A41390"/>
    <w:rsid w:val="00A41703"/>
    <w:rsid w:val="00A4268B"/>
    <w:rsid w:val="00A45A7F"/>
    <w:rsid w:val="00A461F3"/>
    <w:rsid w:val="00A46FEA"/>
    <w:rsid w:val="00A47B0D"/>
    <w:rsid w:val="00A518D8"/>
    <w:rsid w:val="00A541C8"/>
    <w:rsid w:val="00A55B42"/>
    <w:rsid w:val="00A57A05"/>
    <w:rsid w:val="00A61578"/>
    <w:rsid w:val="00A6388B"/>
    <w:rsid w:val="00A649AB"/>
    <w:rsid w:val="00A74D1F"/>
    <w:rsid w:val="00A803FA"/>
    <w:rsid w:val="00A81CF0"/>
    <w:rsid w:val="00A84345"/>
    <w:rsid w:val="00A91A63"/>
    <w:rsid w:val="00A91B12"/>
    <w:rsid w:val="00A92551"/>
    <w:rsid w:val="00A939AB"/>
    <w:rsid w:val="00A94B2D"/>
    <w:rsid w:val="00A94E66"/>
    <w:rsid w:val="00A97F3E"/>
    <w:rsid w:val="00AA2304"/>
    <w:rsid w:val="00AA2927"/>
    <w:rsid w:val="00AA47BB"/>
    <w:rsid w:val="00AA6E3A"/>
    <w:rsid w:val="00AB1A6E"/>
    <w:rsid w:val="00AB2C1B"/>
    <w:rsid w:val="00AC03F0"/>
    <w:rsid w:val="00AC2410"/>
    <w:rsid w:val="00AC2A8C"/>
    <w:rsid w:val="00AC50E0"/>
    <w:rsid w:val="00AC5E01"/>
    <w:rsid w:val="00AD077F"/>
    <w:rsid w:val="00AD2B3F"/>
    <w:rsid w:val="00AD351F"/>
    <w:rsid w:val="00AD5261"/>
    <w:rsid w:val="00AD6346"/>
    <w:rsid w:val="00AE0849"/>
    <w:rsid w:val="00AE16E4"/>
    <w:rsid w:val="00AE1B51"/>
    <w:rsid w:val="00AE446A"/>
    <w:rsid w:val="00AE7B8E"/>
    <w:rsid w:val="00AF00FF"/>
    <w:rsid w:val="00AF01A4"/>
    <w:rsid w:val="00AF0467"/>
    <w:rsid w:val="00AF12EA"/>
    <w:rsid w:val="00AF2AA9"/>
    <w:rsid w:val="00AF78C7"/>
    <w:rsid w:val="00B05696"/>
    <w:rsid w:val="00B102BD"/>
    <w:rsid w:val="00B167DD"/>
    <w:rsid w:val="00B17D58"/>
    <w:rsid w:val="00B20FEA"/>
    <w:rsid w:val="00B23621"/>
    <w:rsid w:val="00B24049"/>
    <w:rsid w:val="00B24869"/>
    <w:rsid w:val="00B30461"/>
    <w:rsid w:val="00B37B42"/>
    <w:rsid w:val="00B42B7D"/>
    <w:rsid w:val="00B504FA"/>
    <w:rsid w:val="00B53BFE"/>
    <w:rsid w:val="00B541F2"/>
    <w:rsid w:val="00B54668"/>
    <w:rsid w:val="00B55E83"/>
    <w:rsid w:val="00B60438"/>
    <w:rsid w:val="00B60AE8"/>
    <w:rsid w:val="00B65DDF"/>
    <w:rsid w:val="00B66FFD"/>
    <w:rsid w:val="00B72A20"/>
    <w:rsid w:val="00B743F2"/>
    <w:rsid w:val="00B74926"/>
    <w:rsid w:val="00B7730B"/>
    <w:rsid w:val="00B812A5"/>
    <w:rsid w:val="00B832F9"/>
    <w:rsid w:val="00B841F3"/>
    <w:rsid w:val="00B85D45"/>
    <w:rsid w:val="00B9031D"/>
    <w:rsid w:val="00B97108"/>
    <w:rsid w:val="00BA4261"/>
    <w:rsid w:val="00BB597F"/>
    <w:rsid w:val="00BC2753"/>
    <w:rsid w:val="00BC6161"/>
    <w:rsid w:val="00BD18B7"/>
    <w:rsid w:val="00BD5D74"/>
    <w:rsid w:val="00BE023D"/>
    <w:rsid w:val="00BE6571"/>
    <w:rsid w:val="00BF1B7D"/>
    <w:rsid w:val="00BF4BCE"/>
    <w:rsid w:val="00BF68FC"/>
    <w:rsid w:val="00C02977"/>
    <w:rsid w:val="00C02F07"/>
    <w:rsid w:val="00C05773"/>
    <w:rsid w:val="00C10B98"/>
    <w:rsid w:val="00C13C5E"/>
    <w:rsid w:val="00C1587C"/>
    <w:rsid w:val="00C167AA"/>
    <w:rsid w:val="00C176C7"/>
    <w:rsid w:val="00C2370F"/>
    <w:rsid w:val="00C27959"/>
    <w:rsid w:val="00C27F8F"/>
    <w:rsid w:val="00C30CCA"/>
    <w:rsid w:val="00C42030"/>
    <w:rsid w:val="00C42061"/>
    <w:rsid w:val="00C460B9"/>
    <w:rsid w:val="00C46759"/>
    <w:rsid w:val="00C51955"/>
    <w:rsid w:val="00C52311"/>
    <w:rsid w:val="00C52AEB"/>
    <w:rsid w:val="00C5621E"/>
    <w:rsid w:val="00C623B2"/>
    <w:rsid w:val="00C62538"/>
    <w:rsid w:val="00C64771"/>
    <w:rsid w:val="00C65BF7"/>
    <w:rsid w:val="00C917C8"/>
    <w:rsid w:val="00C948D8"/>
    <w:rsid w:val="00CA292A"/>
    <w:rsid w:val="00CA39C5"/>
    <w:rsid w:val="00CB1905"/>
    <w:rsid w:val="00CB4F7C"/>
    <w:rsid w:val="00CB5D4D"/>
    <w:rsid w:val="00CB6D06"/>
    <w:rsid w:val="00CC2CAD"/>
    <w:rsid w:val="00CC51C8"/>
    <w:rsid w:val="00CD24DE"/>
    <w:rsid w:val="00CD2743"/>
    <w:rsid w:val="00CD55B6"/>
    <w:rsid w:val="00CD65AE"/>
    <w:rsid w:val="00CE2CB7"/>
    <w:rsid w:val="00CE777A"/>
    <w:rsid w:val="00CF20EA"/>
    <w:rsid w:val="00CF252B"/>
    <w:rsid w:val="00CF31C6"/>
    <w:rsid w:val="00CF46F9"/>
    <w:rsid w:val="00CF52FC"/>
    <w:rsid w:val="00CF5989"/>
    <w:rsid w:val="00D00641"/>
    <w:rsid w:val="00D0798C"/>
    <w:rsid w:val="00D1545B"/>
    <w:rsid w:val="00D238BE"/>
    <w:rsid w:val="00D24110"/>
    <w:rsid w:val="00D27F91"/>
    <w:rsid w:val="00D30D31"/>
    <w:rsid w:val="00D33192"/>
    <w:rsid w:val="00D33AA6"/>
    <w:rsid w:val="00D35752"/>
    <w:rsid w:val="00D44A16"/>
    <w:rsid w:val="00D46A45"/>
    <w:rsid w:val="00D52416"/>
    <w:rsid w:val="00D5288D"/>
    <w:rsid w:val="00D537E1"/>
    <w:rsid w:val="00D5512D"/>
    <w:rsid w:val="00D5558C"/>
    <w:rsid w:val="00D56085"/>
    <w:rsid w:val="00D61BA6"/>
    <w:rsid w:val="00D61DD0"/>
    <w:rsid w:val="00D679F6"/>
    <w:rsid w:val="00D747F1"/>
    <w:rsid w:val="00D77AB2"/>
    <w:rsid w:val="00D80450"/>
    <w:rsid w:val="00D8470A"/>
    <w:rsid w:val="00D85281"/>
    <w:rsid w:val="00D934F5"/>
    <w:rsid w:val="00D97C83"/>
    <w:rsid w:val="00DA2446"/>
    <w:rsid w:val="00DA2F0B"/>
    <w:rsid w:val="00DB18D3"/>
    <w:rsid w:val="00DB73E2"/>
    <w:rsid w:val="00DB7BC4"/>
    <w:rsid w:val="00DC0EAE"/>
    <w:rsid w:val="00DC1745"/>
    <w:rsid w:val="00DC1E4E"/>
    <w:rsid w:val="00DC2E2D"/>
    <w:rsid w:val="00DC42FE"/>
    <w:rsid w:val="00DD4ECF"/>
    <w:rsid w:val="00DD78A5"/>
    <w:rsid w:val="00DD7D14"/>
    <w:rsid w:val="00DE14D4"/>
    <w:rsid w:val="00DE50F8"/>
    <w:rsid w:val="00DE58A8"/>
    <w:rsid w:val="00DF3648"/>
    <w:rsid w:val="00DF52FE"/>
    <w:rsid w:val="00DF565B"/>
    <w:rsid w:val="00DF75F7"/>
    <w:rsid w:val="00E01614"/>
    <w:rsid w:val="00E01D37"/>
    <w:rsid w:val="00E06FC5"/>
    <w:rsid w:val="00E11942"/>
    <w:rsid w:val="00E12175"/>
    <w:rsid w:val="00E14167"/>
    <w:rsid w:val="00E23EB3"/>
    <w:rsid w:val="00E30F20"/>
    <w:rsid w:val="00E337D3"/>
    <w:rsid w:val="00E4029F"/>
    <w:rsid w:val="00E412BC"/>
    <w:rsid w:val="00E41A92"/>
    <w:rsid w:val="00E42849"/>
    <w:rsid w:val="00E523F6"/>
    <w:rsid w:val="00E54F36"/>
    <w:rsid w:val="00E5681B"/>
    <w:rsid w:val="00E613B8"/>
    <w:rsid w:val="00E62499"/>
    <w:rsid w:val="00E641B3"/>
    <w:rsid w:val="00E654A3"/>
    <w:rsid w:val="00E67514"/>
    <w:rsid w:val="00E70DE2"/>
    <w:rsid w:val="00E71227"/>
    <w:rsid w:val="00E7207F"/>
    <w:rsid w:val="00E72A94"/>
    <w:rsid w:val="00E810C6"/>
    <w:rsid w:val="00E945F0"/>
    <w:rsid w:val="00E9467C"/>
    <w:rsid w:val="00E96D38"/>
    <w:rsid w:val="00E97F88"/>
    <w:rsid w:val="00EA027C"/>
    <w:rsid w:val="00EA1724"/>
    <w:rsid w:val="00EA1959"/>
    <w:rsid w:val="00EA2B7C"/>
    <w:rsid w:val="00EA7E76"/>
    <w:rsid w:val="00EB0704"/>
    <w:rsid w:val="00EB0D2F"/>
    <w:rsid w:val="00EB10D5"/>
    <w:rsid w:val="00EB1333"/>
    <w:rsid w:val="00EB6452"/>
    <w:rsid w:val="00EC135C"/>
    <w:rsid w:val="00EC1E20"/>
    <w:rsid w:val="00EC5B26"/>
    <w:rsid w:val="00EC755E"/>
    <w:rsid w:val="00EC7E8E"/>
    <w:rsid w:val="00ED28DF"/>
    <w:rsid w:val="00EE1DD9"/>
    <w:rsid w:val="00EE213D"/>
    <w:rsid w:val="00EE3160"/>
    <w:rsid w:val="00EE4894"/>
    <w:rsid w:val="00EE4A88"/>
    <w:rsid w:val="00EF4E58"/>
    <w:rsid w:val="00EF6921"/>
    <w:rsid w:val="00F02A50"/>
    <w:rsid w:val="00F044D4"/>
    <w:rsid w:val="00F049CA"/>
    <w:rsid w:val="00F04C30"/>
    <w:rsid w:val="00F13F31"/>
    <w:rsid w:val="00F2005E"/>
    <w:rsid w:val="00F2009A"/>
    <w:rsid w:val="00F21BD4"/>
    <w:rsid w:val="00F234CE"/>
    <w:rsid w:val="00F26524"/>
    <w:rsid w:val="00F31004"/>
    <w:rsid w:val="00F342FC"/>
    <w:rsid w:val="00F4140E"/>
    <w:rsid w:val="00F47655"/>
    <w:rsid w:val="00F47B3A"/>
    <w:rsid w:val="00F47C71"/>
    <w:rsid w:val="00F47DB7"/>
    <w:rsid w:val="00F54844"/>
    <w:rsid w:val="00F54A04"/>
    <w:rsid w:val="00F56109"/>
    <w:rsid w:val="00F66FDB"/>
    <w:rsid w:val="00F70406"/>
    <w:rsid w:val="00F72661"/>
    <w:rsid w:val="00F73CEC"/>
    <w:rsid w:val="00F74E7A"/>
    <w:rsid w:val="00F76A44"/>
    <w:rsid w:val="00F803B8"/>
    <w:rsid w:val="00F8072B"/>
    <w:rsid w:val="00F81922"/>
    <w:rsid w:val="00F856E0"/>
    <w:rsid w:val="00F8694B"/>
    <w:rsid w:val="00F977BB"/>
    <w:rsid w:val="00F97809"/>
    <w:rsid w:val="00FA523F"/>
    <w:rsid w:val="00FB025B"/>
    <w:rsid w:val="00FB1FA6"/>
    <w:rsid w:val="00FB2CA5"/>
    <w:rsid w:val="00FC1863"/>
    <w:rsid w:val="00FC3DE5"/>
    <w:rsid w:val="00FD3183"/>
    <w:rsid w:val="00FD5F6E"/>
    <w:rsid w:val="00FE2039"/>
    <w:rsid w:val="00FE45B0"/>
    <w:rsid w:val="00FE7FEF"/>
    <w:rsid w:val="00FF55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09E8"/>
  <w15:docId w15:val="{37C86F08-70F9-47B3-8CF9-0BF4204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7BC"/>
    <w:rPr>
      <w:sz w:val="24"/>
      <w:szCs w:val="24"/>
      <w:lang w:eastAsia="en-US"/>
    </w:rPr>
  </w:style>
  <w:style w:type="paragraph" w:styleId="Heading1">
    <w:name w:val="heading 1"/>
    <w:basedOn w:val="Normal"/>
    <w:next w:val="Normal"/>
    <w:link w:val="Heading1Char"/>
    <w:qFormat/>
    <w:rsid w:val="00350D71"/>
    <w:pPr>
      <w:keepNext/>
      <w:outlineLvl w:val="0"/>
    </w:pPr>
    <w:rPr>
      <w:b/>
      <w:bCs/>
      <w:lang w:eastAsia="hr-HR"/>
    </w:rPr>
  </w:style>
  <w:style w:type="paragraph" w:styleId="Heading2">
    <w:name w:val="heading 2"/>
    <w:basedOn w:val="Normal"/>
    <w:next w:val="Normal"/>
    <w:qFormat/>
    <w:rsid w:val="00350D71"/>
    <w:pPr>
      <w:keepNext/>
      <w:jc w:val="both"/>
      <w:outlineLvl w:val="1"/>
    </w:pPr>
    <w:rPr>
      <w:b/>
      <w:i/>
      <w:iCs/>
      <w:lang w:eastAsia="hr-HR"/>
    </w:rPr>
  </w:style>
  <w:style w:type="paragraph" w:styleId="Heading3">
    <w:name w:val="heading 3"/>
    <w:basedOn w:val="Normal"/>
    <w:next w:val="Normal"/>
    <w:qFormat/>
    <w:rsid w:val="00350D71"/>
    <w:pPr>
      <w:keepNext/>
      <w:outlineLvl w:val="2"/>
    </w:pPr>
    <w:rPr>
      <w:b/>
      <w:i/>
      <w:iCs/>
      <w:lang w:eastAsia="hr-HR"/>
    </w:rPr>
  </w:style>
  <w:style w:type="paragraph" w:styleId="Heading4">
    <w:name w:val="heading 4"/>
    <w:basedOn w:val="Normal"/>
    <w:next w:val="Normal"/>
    <w:qFormat/>
    <w:rsid w:val="00350D71"/>
    <w:pPr>
      <w:keepNext/>
      <w:spacing w:before="240" w:after="60"/>
      <w:outlineLvl w:val="3"/>
    </w:pPr>
    <w:rPr>
      <w:b/>
      <w:bCs/>
      <w:sz w:val="28"/>
      <w:szCs w:val="28"/>
    </w:rPr>
  </w:style>
  <w:style w:type="paragraph" w:styleId="Heading5">
    <w:name w:val="heading 5"/>
    <w:basedOn w:val="Normal"/>
    <w:next w:val="Normal"/>
    <w:qFormat/>
    <w:rsid w:val="00350D7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D7E52"/>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6D7E5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42849"/>
    <w:pPr>
      <w:widowControl w:val="0"/>
      <w:shd w:val="clear" w:color="auto" w:fill="FFFFFF"/>
      <w:autoSpaceDE w:val="0"/>
      <w:autoSpaceDN w:val="0"/>
      <w:adjustRightInd w:val="0"/>
      <w:spacing w:line="288" w:lineRule="exact"/>
      <w:ind w:left="10" w:right="499"/>
      <w:jc w:val="center"/>
    </w:pPr>
    <w:rPr>
      <w:color w:val="000000"/>
      <w:spacing w:val="-9"/>
      <w:sz w:val="22"/>
      <w:szCs w:val="22"/>
      <w:lang w:val="en-US" w:eastAsia="hr-HR"/>
    </w:rPr>
  </w:style>
  <w:style w:type="paragraph" w:styleId="Caption">
    <w:name w:val="caption"/>
    <w:basedOn w:val="Normal"/>
    <w:next w:val="Normal"/>
    <w:qFormat/>
    <w:rsid w:val="00350D71"/>
    <w:pPr>
      <w:jc w:val="center"/>
    </w:pPr>
    <w:rPr>
      <w:b/>
      <w:lang w:val="en-US" w:eastAsia="hr-HR"/>
    </w:rPr>
  </w:style>
  <w:style w:type="paragraph" w:styleId="Footer">
    <w:name w:val="footer"/>
    <w:basedOn w:val="Normal"/>
    <w:rsid w:val="00B832F9"/>
    <w:pPr>
      <w:tabs>
        <w:tab w:val="center" w:pos="4320"/>
        <w:tab w:val="right" w:pos="8640"/>
      </w:tabs>
    </w:pPr>
  </w:style>
  <w:style w:type="character" w:styleId="PageNumber">
    <w:name w:val="page number"/>
    <w:basedOn w:val="DefaultParagraphFont"/>
    <w:rsid w:val="00B832F9"/>
  </w:style>
  <w:style w:type="paragraph" w:styleId="Header">
    <w:name w:val="header"/>
    <w:basedOn w:val="Normal"/>
    <w:rsid w:val="00B832F9"/>
    <w:pPr>
      <w:tabs>
        <w:tab w:val="center" w:pos="4320"/>
        <w:tab w:val="right" w:pos="8640"/>
      </w:tabs>
    </w:pPr>
  </w:style>
  <w:style w:type="character" w:customStyle="1" w:styleId="Heading1Char">
    <w:name w:val="Heading 1 Char"/>
    <w:link w:val="Heading1"/>
    <w:rsid w:val="00B832F9"/>
    <w:rPr>
      <w:b/>
      <w:bCs/>
      <w:sz w:val="24"/>
      <w:szCs w:val="24"/>
      <w:lang w:val="hr-HR" w:eastAsia="hr-HR" w:bidi="ar-SA"/>
    </w:rPr>
  </w:style>
  <w:style w:type="paragraph" w:customStyle="1" w:styleId="Tablica">
    <w:name w:val="Tablica"/>
    <w:basedOn w:val="Normal"/>
    <w:rsid w:val="00F47C71"/>
    <w:pPr>
      <w:spacing w:before="60" w:after="60"/>
      <w:jc w:val="both"/>
    </w:pPr>
    <w:rPr>
      <w:rFonts w:ascii="Verdana" w:hAnsi="Verdana"/>
      <w:sz w:val="18"/>
      <w:lang w:val="en-US" w:eastAsia="hr-HR"/>
    </w:rPr>
  </w:style>
  <w:style w:type="paragraph" w:styleId="BodyText">
    <w:name w:val="Body Text"/>
    <w:basedOn w:val="Normal"/>
    <w:rsid w:val="00751D24"/>
    <w:rPr>
      <w:sz w:val="22"/>
      <w:szCs w:val="20"/>
      <w:lang w:eastAsia="hr-HR"/>
    </w:rPr>
  </w:style>
  <w:style w:type="paragraph" w:customStyle="1" w:styleId="Pitanje">
    <w:name w:val="Pitanje"/>
    <w:basedOn w:val="Normal"/>
    <w:link w:val="PitanjeChar"/>
    <w:rsid w:val="00125208"/>
    <w:pPr>
      <w:numPr>
        <w:ilvl w:val="1"/>
        <w:numId w:val="3"/>
      </w:numPr>
    </w:pPr>
    <w:rPr>
      <w:rFonts w:ascii="Arial Narrow" w:hAnsi="Arial Narrow"/>
      <w:b/>
      <w:sz w:val="20"/>
      <w:szCs w:val="20"/>
    </w:rPr>
  </w:style>
  <w:style w:type="paragraph" w:customStyle="1" w:styleId="PitanjeII">
    <w:name w:val="Pitanje II"/>
    <w:basedOn w:val="Normal"/>
    <w:rsid w:val="00125208"/>
    <w:pPr>
      <w:numPr>
        <w:numId w:val="3"/>
      </w:numPr>
    </w:pPr>
    <w:rPr>
      <w:rFonts w:ascii="Arial Narrow" w:hAnsi="Arial Narrow"/>
      <w:sz w:val="20"/>
      <w:szCs w:val="20"/>
    </w:rPr>
  </w:style>
  <w:style w:type="character" w:customStyle="1" w:styleId="PitanjeChar">
    <w:name w:val="Pitanje Char"/>
    <w:link w:val="Pitanje"/>
    <w:rsid w:val="00125208"/>
    <w:rPr>
      <w:rFonts w:ascii="Arial Narrow" w:hAnsi="Arial Narrow"/>
      <w:b/>
      <w:lang w:val="hr-HR" w:eastAsia="en-US" w:bidi="ar-SA"/>
    </w:rPr>
  </w:style>
  <w:style w:type="paragraph" w:styleId="NormalWeb">
    <w:name w:val="Normal (Web)"/>
    <w:basedOn w:val="Normal"/>
    <w:rsid w:val="00AA47BB"/>
    <w:pPr>
      <w:spacing w:before="100" w:beforeAutospacing="1" w:after="100" w:afterAutospacing="1"/>
    </w:pPr>
    <w:rPr>
      <w:rFonts w:ascii="Arial Unicode MS" w:eastAsia="Arial Unicode MS" w:hAnsi="Arial Unicode MS" w:cs="Arial Unicode MS"/>
      <w:lang w:eastAsia="hr-HR"/>
    </w:rPr>
  </w:style>
  <w:style w:type="paragraph" w:styleId="BodyTextIndent">
    <w:name w:val="Body Text Indent"/>
    <w:basedOn w:val="Normal"/>
    <w:rsid w:val="00665DBC"/>
    <w:pPr>
      <w:spacing w:after="120"/>
      <w:ind w:left="283"/>
    </w:pPr>
  </w:style>
  <w:style w:type="paragraph" w:styleId="BodyTextIndent2">
    <w:name w:val="Body Text Indent 2"/>
    <w:basedOn w:val="Normal"/>
    <w:link w:val="BodyTextIndent2Char"/>
    <w:rsid w:val="00665DBC"/>
    <w:pPr>
      <w:spacing w:after="120" w:line="480" w:lineRule="auto"/>
      <w:ind w:left="283"/>
    </w:pPr>
  </w:style>
  <w:style w:type="paragraph" w:styleId="BodyText2">
    <w:name w:val="Body Text 2"/>
    <w:basedOn w:val="Normal"/>
    <w:rsid w:val="00665DBC"/>
    <w:pPr>
      <w:spacing w:after="120" w:line="480" w:lineRule="auto"/>
    </w:pPr>
  </w:style>
  <w:style w:type="paragraph" w:styleId="Title">
    <w:name w:val="Title"/>
    <w:basedOn w:val="Normal"/>
    <w:qFormat/>
    <w:rsid w:val="007F10C8"/>
    <w:pPr>
      <w:jc w:val="center"/>
    </w:pPr>
    <w:rPr>
      <w:rFonts w:ascii="Arial Narrow" w:hAnsi="Arial Narrow"/>
      <w:b/>
      <w:sz w:val="28"/>
      <w:szCs w:val="28"/>
      <w:lang w:eastAsia="hr-HR"/>
    </w:rPr>
  </w:style>
  <w:style w:type="paragraph" w:customStyle="1" w:styleId="teksttablice">
    <w:name w:val="tekst tablice"/>
    <w:basedOn w:val="Normal"/>
    <w:rsid w:val="007F10C8"/>
    <w:pPr>
      <w:spacing w:after="60"/>
      <w:ind w:left="397" w:hanging="397"/>
    </w:pPr>
    <w:rPr>
      <w:sz w:val="22"/>
      <w:lang w:val="en-GB"/>
    </w:rPr>
  </w:style>
  <w:style w:type="paragraph" w:customStyle="1" w:styleId="NormalArialNarrow">
    <w:name w:val="Normal + Arial Narrow"/>
    <w:aliases w:val="10 pt"/>
    <w:basedOn w:val="Normal"/>
    <w:rsid w:val="00372456"/>
    <w:pPr>
      <w:spacing w:before="20" w:after="20"/>
      <w:jc w:val="center"/>
    </w:pPr>
    <w:rPr>
      <w:rFonts w:ascii="Arial Narrow" w:hAnsi="Arial Narrow"/>
      <w:sz w:val="20"/>
      <w:szCs w:val="20"/>
      <w:lang w:val="it-IT"/>
    </w:rPr>
  </w:style>
  <w:style w:type="paragraph" w:customStyle="1" w:styleId="Pitanje5">
    <w:name w:val="Pitanje 5"/>
    <w:basedOn w:val="Normal"/>
    <w:link w:val="Pitanje5Char"/>
    <w:rsid w:val="00C917C8"/>
    <w:pPr>
      <w:ind w:left="397"/>
    </w:pPr>
    <w:rPr>
      <w:rFonts w:ascii="Arial Narrow" w:hAnsi="Arial Narrow"/>
      <w:sz w:val="20"/>
      <w:lang w:eastAsia="hr-HR"/>
    </w:rPr>
  </w:style>
  <w:style w:type="character" w:customStyle="1" w:styleId="Pitanje5Char">
    <w:name w:val="Pitanje 5 Char"/>
    <w:link w:val="Pitanje5"/>
    <w:rsid w:val="00C917C8"/>
    <w:rPr>
      <w:rFonts w:ascii="Arial Narrow" w:hAnsi="Arial Narrow"/>
      <w:szCs w:val="24"/>
      <w:lang w:val="hr-HR" w:eastAsia="hr-HR" w:bidi="ar-SA"/>
    </w:rPr>
  </w:style>
  <w:style w:type="table" w:styleId="LightShading-Accent1">
    <w:name w:val="Light Shading Accent 1"/>
    <w:basedOn w:val="TableNormal"/>
    <w:uiPriority w:val="60"/>
    <w:rsid w:val="000240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Web3">
    <w:name w:val="Table Web 3"/>
    <w:basedOn w:val="TableNormal"/>
    <w:rsid w:val="000240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F57D6"/>
    <w:pPr>
      <w:autoSpaceDE w:val="0"/>
      <w:autoSpaceDN w:val="0"/>
      <w:adjustRightInd w:val="0"/>
    </w:pPr>
    <w:rPr>
      <w:color w:val="000000"/>
      <w:sz w:val="24"/>
      <w:szCs w:val="24"/>
    </w:rPr>
  </w:style>
  <w:style w:type="character" w:styleId="FollowedHyperlink">
    <w:name w:val="FollowedHyperlink"/>
    <w:rsid w:val="002C154A"/>
    <w:rPr>
      <w:color w:val="800080"/>
      <w:u w:val="single"/>
    </w:rPr>
  </w:style>
  <w:style w:type="character" w:customStyle="1" w:styleId="Heading6Char">
    <w:name w:val="Heading 6 Char"/>
    <w:link w:val="Heading6"/>
    <w:semiHidden/>
    <w:rsid w:val="006D7E52"/>
    <w:rPr>
      <w:rFonts w:ascii="Calibri" w:eastAsia="Times New Roman" w:hAnsi="Calibri" w:cs="Times New Roman"/>
      <w:b/>
      <w:bCs/>
      <w:sz w:val="22"/>
      <w:szCs w:val="22"/>
      <w:lang w:eastAsia="en-US"/>
    </w:rPr>
  </w:style>
  <w:style w:type="character" w:customStyle="1" w:styleId="Heading8Char">
    <w:name w:val="Heading 8 Char"/>
    <w:link w:val="Heading8"/>
    <w:semiHidden/>
    <w:rsid w:val="006D7E52"/>
    <w:rPr>
      <w:rFonts w:ascii="Calibri" w:eastAsia="Times New Roman" w:hAnsi="Calibri" w:cs="Times New Roman"/>
      <w:i/>
      <w:iCs/>
      <w:sz w:val="24"/>
      <w:szCs w:val="24"/>
      <w:lang w:eastAsia="en-US"/>
    </w:rPr>
  </w:style>
  <w:style w:type="character" w:customStyle="1" w:styleId="BodyTextIndent2Char">
    <w:name w:val="Body Text Indent 2 Char"/>
    <w:link w:val="BodyTextIndent2"/>
    <w:rsid w:val="00F02A50"/>
    <w:rPr>
      <w:sz w:val="24"/>
      <w:szCs w:val="24"/>
      <w:lang w:eastAsia="en-US"/>
    </w:rPr>
  </w:style>
  <w:style w:type="paragraph" w:styleId="BalloonText">
    <w:name w:val="Balloon Text"/>
    <w:basedOn w:val="Normal"/>
    <w:link w:val="BalloonTextChar"/>
    <w:rsid w:val="00F47655"/>
    <w:rPr>
      <w:rFonts w:ascii="Tahoma" w:hAnsi="Tahoma" w:cs="Tahoma"/>
      <w:sz w:val="16"/>
      <w:szCs w:val="16"/>
    </w:rPr>
  </w:style>
  <w:style w:type="character" w:customStyle="1" w:styleId="BalloonTextChar">
    <w:name w:val="Balloon Text Char"/>
    <w:link w:val="BalloonText"/>
    <w:rsid w:val="00F47655"/>
    <w:rPr>
      <w:rFonts w:ascii="Tahoma" w:hAnsi="Tahoma" w:cs="Tahoma"/>
      <w:sz w:val="16"/>
      <w:szCs w:val="16"/>
      <w:lang w:eastAsia="en-US"/>
    </w:rPr>
  </w:style>
  <w:style w:type="character" w:styleId="CommentReference">
    <w:name w:val="annotation reference"/>
    <w:basedOn w:val="DefaultParagraphFont"/>
    <w:rsid w:val="006418DF"/>
    <w:rPr>
      <w:sz w:val="16"/>
      <w:szCs w:val="16"/>
    </w:rPr>
  </w:style>
  <w:style w:type="paragraph" w:styleId="CommentText">
    <w:name w:val="annotation text"/>
    <w:basedOn w:val="Normal"/>
    <w:link w:val="CommentTextChar"/>
    <w:rsid w:val="006418DF"/>
    <w:rPr>
      <w:sz w:val="20"/>
      <w:szCs w:val="20"/>
    </w:rPr>
  </w:style>
  <w:style w:type="character" w:customStyle="1" w:styleId="CommentTextChar">
    <w:name w:val="Comment Text Char"/>
    <w:basedOn w:val="DefaultParagraphFont"/>
    <w:link w:val="CommentText"/>
    <w:rsid w:val="006418DF"/>
    <w:rPr>
      <w:lang w:eastAsia="en-US"/>
    </w:rPr>
  </w:style>
  <w:style w:type="paragraph" w:styleId="CommentSubject">
    <w:name w:val="annotation subject"/>
    <w:basedOn w:val="CommentText"/>
    <w:next w:val="CommentText"/>
    <w:link w:val="CommentSubjectChar"/>
    <w:rsid w:val="006418DF"/>
    <w:rPr>
      <w:b/>
      <w:bCs/>
    </w:rPr>
  </w:style>
  <w:style w:type="character" w:customStyle="1" w:styleId="CommentSubjectChar">
    <w:name w:val="Comment Subject Char"/>
    <w:basedOn w:val="CommentTextChar"/>
    <w:link w:val="CommentSubject"/>
    <w:rsid w:val="006418DF"/>
    <w:rPr>
      <w:b/>
      <w:bCs/>
      <w:lang w:eastAsia="en-US"/>
    </w:rPr>
  </w:style>
  <w:style w:type="character" w:styleId="Strong">
    <w:name w:val="Strong"/>
    <w:uiPriority w:val="22"/>
    <w:qFormat/>
    <w:rsid w:val="000C5821"/>
    <w:rPr>
      <w:b/>
      <w:bCs/>
    </w:rPr>
  </w:style>
  <w:style w:type="paragraph" w:styleId="Revision">
    <w:name w:val="Revision"/>
    <w:hidden/>
    <w:uiPriority w:val="99"/>
    <w:semiHidden/>
    <w:rsid w:val="002D36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10832">
      <w:bodyDiv w:val="1"/>
      <w:marLeft w:val="0"/>
      <w:marRight w:val="0"/>
      <w:marTop w:val="0"/>
      <w:marBottom w:val="0"/>
      <w:divBdr>
        <w:top w:val="none" w:sz="0" w:space="0" w:color="auto"/>
        <w:left w:val="none" w:sz="0" w:space="0" w:color="auto"/>
        <w:bottom w:val="none" w:sz="0" w:space="0" w:color="auto"/>
        <w:right w:val="none" w:sz="0" w:space="0" w:color="auto"/>
      </w:divBdr>
    </w:div>
    <w:div w:id="1158378181">
      <w:bodyDiv w:val="1"/>
      <w:marLeft w:val="0"/>
      <w:marRight w:val="0"/>
      <w:marTop w:val="0"/>
      <w:marBottom w:val="0"/>
      <w:divBdr>
        <w:top w:val="none" w:sz="0" w:space="0" w:color="auto"/>
        <w:left w:val="none" w:sz="0" w:space="0" w:color="auto"/>
        <w:bottom w:val="none" w:sz="0" w:space="0" w:color="auto"/>
        <w:right w:val="none" w:sz="0" w:space="0" w:color="auto"/>
      </w:divBdr>
    </w:div>
    <w:div w:id="1671248717">
      <w:bodyDiv w:val="1"/>
      <w:marLeft w:val="0"/>
      <w:marRight w:val="0"/>
      <w:marTop w:val="0"/>
      <w:marBottom w:val="0"/>
      <w:divBdr>
        <w:top w:val="none" w:sz="0" w:space="0" w:color="auto"/>
        <w:left w:val="none" w:sz="0" w:space="0" w:color="auto"/>
        <w:bottom w:val="none" w:sz="0" w:space="0" w:color="auto"/>
        <w:right w:val="none" w:sz="0" w:space="0" w:color="auto"/>
      </w:divBdr>
    </w:div>
    <w:div w:id="1838156860">
      <w:bodyDiv w:val="1"/>
      <w:marLeft w:val="0"/>
      <w:marRight w:val="0"/>
      <w:marTop w:val="0"/>
      <w:marBottom w:val="0"/>
      <w:divBdr>
        <w:top w:val="none" w:sz="0" w:space="0" w:color="auto"/>
        <w:left w:val="none" w:sz="0" w:space="0" w:color="auto"/>
        <w:bottom w:val="none" w:sz="0" w:space="0" w:color="auto"/>
        <w:right w:val="none" w:sz="0" w:space="0" w:color="auto"/>
      </w:divBdr>
    </w:div>
    <w:div w:id="205496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25C1-D5D0-41BC-9F2C-8773E904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16</Pages>
  <Words>5538</Words>
  <Characters>31569</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u Rijeci</vt:lpstr>
      <vt:lpstr>Sveučilište u Rijeci</vt:lpstr>
    </vt:vector>
  </TitlesOfParts>
  <Company>Medicinski fakultet u Rijeci</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Rijeci</dc:title>
  <dc:creator>Pero Lucin</dc:creator>
  <cp:lastModifiedBy>Lea Juretić</cp:lastModifiedBy>
  <cp:revision>21</cp:revision>
  <cp:lastPrinted>2023-07-06T10:13:00Z</cp:lastPrinted>
  <dcterms:created xsi:type="dcterms:W3CDTF">2023-07-03T07:40:00Z</dcterms:created>
  <dcterms:modified xsi:type="dcterms:W3CDTF">2024-01-22T10:17:00Z</dcterms:modified>
</cp:coreProperties>
</file>