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5D89E0E1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>31.05.2024.</w:t>
      </w:r>
      <w:r w:rsidR="00BA32B7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ab/>
      </w:r>
      <w:r w:rsidR="00BA32B7">
        <w:rPr>
          <w:rFonts w:ascii="Arial" w:eastAsia="Calibri" w:hAnsi="Arial" w:cs="Arial"/>
        </w:rPr>
        <w:tab/>
        <w:t>Lea Kalčić, mag. iur.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5C23A4"/>
    <w:rsid w:val="009353A7"/>
    <w:rsid w:val="00B91726"/>
    <w:rsid w:val="00BA32B7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2024-06-26T08:19:00Z</dcterms:created>
  <dcterms:modified xsi:type="dcterms:W3CDTF">2024-06-26T08:19:00Z</dcterms:modified>
</cp:coreProperties>
</file>