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5A5A" w14:textId="77777777" w:rsidR="003E4311" w:rsidRDefault="003E4311" w:rsidP="003E4311">
      <w:pPr>
        <w:jc w:val="center"/>
        <w:rPr>
          <w:rFonts w:cstheme="minorHAnsi"/>
          <w:sz w:val="40"/>
          <w:szCs w:val="40"/>
        </w:rPr>
      </w:pPr>
    </w:p>
    <w:p w14:paraId="0BB9F069" w14:textId="77777777" w:rsidR="003E4311" w:rsidRDefault="003E4311" w:rsidP="003E4311">
      <w:pPr>
        <w:jc w:val="center"/>
        <w:rPr>
          <w:rFonts w:cstheme="minorHAnsi"/>
          <w:sz w:val="40"/>
          <w:szCs w:val="40"/>
        </w:rPr>
      </w:pPr>
    </w:p>
    <w:p w14:paraId="7748AB15" w14:textId="77777777" w:rsidR="003E4311" w:rsidRDefault="003E4311" w:rsidP="003E4311">
      <w:pPr>
        <w:jc w:val="center"/>
        <w:rPr>
          <w:rFonts w:cstheme="minorHAnsi"/>
          <w:sz w:val="40"/>
          <w:szCs w:val="40"/>
        </w:rPr>
      </w:pPr>
    </w:p>
    <w:p w14:paraId="39D834A6" w14:textId="77777777" w:rsidR="003E4311" w:rsidRDefault="003E4311" w:rsidP="00804C02">
      <w:pPr>
        <w:rPr>
          <w:rFonts w:cstheme="minorHAnsi"/>
          <w:sz w:val="40"/>
          <w:szCs w:val="40"/>
        </w:rPr>
      </w:pPr>
    </w:p>
    <w:p w14:paraId="36688D10" w14:textId="77777777" w:rsidR="003E4311" w:rsidRDefault="003E4311" w:rsidP="003E4311">
      <w:pPr>
        <w:jc w:val="center"/>
        <w:rPr>
          <w:rFonts w:cstheme="minorHAnsi"/>
          <w:sz w:val="40"/>
          <w:szCs w:val="40"/>
        </w:rPr>
      </w:pPr>
    </w:p>
    <w:p w14:paraId="63F86099" w14:textId="77777777" w:rsidR="003E4311" w:rsidRPr="00C75FBA" w:rsidRDefault="003E4311" w:rsidP="00C75FBA">
      <w:pPr>
        <w:jc w:val="center"/>
        <w:rPr>
          <w:rFonts w:asciiTheme="majorHAnsi" w:hAnsiTheme="majorHAnsi" w:cstheme="majorHAnsi"/>
          <w:b/>
          <w:sz w:val="36"/>
          <w:szCs w:val="36"/>
        </w:rPr>
      </w:pPr>
      <w:r w:rsidRPr="00C75FBA">
        <w:rPr>
          <w:rFonts w:asciiTheme="majorHAnsi" w:hAnsiTheme="majorHAnsi" w:cstheme="majorHAnsi"/>
          <w:b/>
          <w:sz w:val="36"/>
          <w:szCs w:val="36"/>
        </w:rPr>
        <w:t>SVEUČILIŠNI INTEGRIRANI PRIJEDIPLOMSKI I DIPLOMSKI STUDIJ FARMACIJA</w:t>
      </w:r>
    </w:p>
    <w:p w14:paraId="4A9EB9DA" w14:textId="77777777" w:rsidR="003E4311" w:rsidRDefault="003E4311" w:rsidP="00C75FBA">
      <w:pPr>
        <w:jc w:val="center"/>
      </w:pPr>
    </w:p>
    <w:p w14:paraId="464CCC18" w14:textId="77777777" w:rsidR="003E4311" w:rsidRDefault="003E4311" w:rsidP="00C75FBA">
      <w:pPr>
        <w:jc w:val="center"/>
      </w:pPr>
    </w:p>
    <w:p w14:paraId="0B3E7DC7" w14:textId="77777777" w:rsidR="003E4311" w:rsidRDefault="003E4311" w:rsidP="00C75FBA">
      <w:pPr>
        <w:jc w:val="center"/>
      </w:pPr>
    </w:p>
    <w:p w14:paraId="776BF296" w14:textId="77777777" w:rsidR="003E4311" w:rsidRDefault="003E4311" w:rsidP="00C75FBA">
      <w:pPr>
        <w:jc w:val="center"/>
      </w:pPr>
    </w:p>
    <w:p w14:paraId="034666A6" w14:textId="77777777" w:rsidR="00804C02" w:rsidRDefault="00804C02" w:rsidP="00C75FBA">
      <w:pPr>
        <w:jc w:val="center"/>
      </w:pPr>
    </w:p>
    <w:p w14:paraId="3EDC8F0C" w14:textId="77777777" w:rsidR="003E4311" w:rsidRPr="00241C73" w:rsidRDefault="00804C02" w:rsidP="00C75FBA">
      <w:pPr>
        <w:jc w:val="center"/>
        <w:rPr>
          <w:rFonts w:cstheme="minorHAnsi"/>
          <w:sz w:val="32"/>
          <w:szCs w:val="32"/>
        </w:rPr>
      </w:pPr>
      <w:r w:rsidRPr="00241C73">
        <w:rPr>
          <w:rFonts w:cstheme="minorHAnsi"/>
          <w:sz w:val="32"/>
          <w:szCs w:val="32"/>
        </w:rPr>
        <w:t>NAPUTAK ZA PRIJAVU, OBLIKOVANJE I IZRADU DIPLOMSKOG RADA</w:t>
      </w:r>
    </w:p>
    <w:p w14:paraId="2E68A7AA" w14:textId="77777777" w:rsidR="00C75FBA" w:rsidRPr="00C75FBA" w:rsidRDefault="00C75FBA" w:rsidP="00C75FBA">
      <w:pPr>
        <w:jc w:val="center"/>
        <w:rPr>
          <w:sz w:val="28"/>
          <w:szCs w:val="28"/>
        </w:rPr>
      </w:pPr>
    </w:p>
    <w:p w14:paraId="7FF4E93D" w14:textId="77777777" w:rsidR="00C75FBA" w:rsidRPr="00241C73" w:rsidRDefault="00C75FBA" w:rsidP="00C75FBA">
      <w:pPr>
        <w:jc w:val="center"/>
        <w:rPr>
          <w:rFonts w:asciiTheme="majorHAnsi" w:hAnsiTheme="majorHAnsi" w:cstheme="majorHAnsi"/>
          <w:sz w:val="28"/>
          <w:szCs w:val="28"/>
        </w:rPr>
      </w:pPr>
      <w:r w:rsidRPr="00241C73">
        <w:rPr>
          <w:rFonts w:asciiTheme="majorHAnsi" w:hAnsiTheme="majorHAnsi" w:cstheme="majorHAnsi"/>
          <w:sz w:val="28"/>
          <w:szCs w:val="28"/>
        </w:rPr>
        <w:t>AKADEMSKA GODINA 2025./2026</w:t>
      </w:r>
      <w:r w:rsidR="003E4311" w:rsidRPr="00241C73">
        <w:rPr>
          <w:rFonts w:asciiTheme="majorHAnsi" w:hAnsiTheme="majorHAnsi" w:cstheme="majorHAnsi"/>
          <w:sz w:val="28"/>
          <w:szCs w:val="28"/>
        </w:rPr>
        <w:t>.</w:t>
      </w:r>
    </w:p>
    <w:p w14:paraId="71A4CA1C" w14:textId="77777777" w:rsidR="00C75FBA" w:rsidRPr="00C75FBA" w:rsidRDefault="00C75FBA" w:rsidP="00804C02">
      <w:pPr>
        <w:jc w:val="center"/>
        <w:rPr>
          <w:sz w:val="28"/>
          <w:szCs w:val="28"/>
        </w:rPr>
      </w:pPr>
    </w:p>
    <w:p w14:paraId="59EA853D" w14:textId="77777777" w:rsidR="00C75FBA" w:rsidRPr="00C75FBA" w:rsidRDefault="00C75FBA" w:rsidP="00804C02">
      <w:pPr>
        <w:jc w:val="center"/>
        <w:rPr>
          <w:sz w:val="28"/>
          <w:szCs w:val="28"/>
        </w:rPr>
      </w:pPr>
    </w:p>
    <w:p w14:paraId="150652C0" w14:textId="77777777" w:rsidR="00C75FBA" w:rsidRPr="00C75FBA" w:rsidRDefault="00C75FBA" w:rsidP="00804C02">
      <w:pPr>
        <w:jc w:val="center"/>
        <w:rPr>
          <w:sz w:val="28"/>
          <w:szCs w:val="28"/>
        </w:rPr>
      </w:pPr>
    </w:p>
    <w:p w14:paraId="2EA13E35" w14:textId="77777777" w:rsidR="00C75FBA" w:rsidRPr="00C75FBA" w:rsidRDefault="00C75FBA" w:rsidP="00804C02">
      <w:pPr>
        <w:jc w:val="center"/>
        <w:rPr>
          <w:sz w:val="28"/>
          <w:szCs w:val="28"/>
        </w:rPr>
      </w:pPr>
    </w:p>
    <w:p w14:paraId="7ADC4267" w14:textId="77777777" w:rsidR="00C75FBA" w:rsidRPr="00C75FBA" w:rsidRDefault="00C75FBA" w:rsidP="00804C02">
      <w:pPr>
        <w:jc w:val="center"/>
        <w:rPr>
          <w:sz w:val="28"/>
          <w:szCs w:val="28"/>
        </w:rPr>
      </w:pPr>
    </w:p>
    <w:p w14:paraId="6EEC70BC" w14:textId="77777777" w:rsidR="00C75FBA" w:rsidRPr="00C75FBA" w:rsidRDefault="00C75FBA" w:rsidP="00804C02">
      <w:pPr>
        <w:jc w:val="center"/>
        <w:rPr>
          <w:sz w:val="28"/>
          <w:szCs w:val="28"/>
        </w:rPr>
      </w:pPr>
    </w:p>
    <w:p w14:paraId="7FADDE4B" w14:textId="77777777" w:rsidR="00C75FBA" w:rsidRPr="00C75FBA" w:rsidRDefault="00C75FBA" w:rsidP="00804C02">
      <w:pPr>
        <w:jc w:val="center"/>
        <w:rPr>
          <w:sz w:val="28"/>
          <w:szCs w:val="28"/>
        </w:rPr>
      </w:pPr>
    </w:p>
    <w:p w14:paraId="4C35E924" w14:textId="77777777" w:rsidR="00C75FBA" w:rsidRPr="00C75FBA" w:rsidRDefault="00C75FBA" w:rsidP="00804C02">
      <w:pPr>
        <w:jc w:val="center"/>
        <w:rPr>
          <w:sz w:val="28"/>
          <w:szCs w:val="28"/>
        </w:rPr>
      </w:pPr>
    </w:p>
    <w:p w14:paraId="4B3DFAB2" w14:textId="77777777" w:rsidR="00C75FBA" w:rsidRPr="00C75FBA" w:rsidRDefault="00C75FBA" w:rsidP="00804C02">
      <w:pPr>
        <w:jc w:val="center"/>
        <w:rPr>
          <w:sz w:val="28"/>
          <w:szCs w:val="28"/>
        </w:rPr>
      </w:pPr>
    </w:p>
    <w:p w14:paraId="23C758BB" w14:textId="77777777" w:rsidR="00502D3D" w:rsidRDefault="003E4311" w:rsidP="00C75FBA">
      <w:pPr>
        <w:ind w:left="2832" w:firstLine="708"/>
      </w:pPr>
      <w:r w:rsidRPr="00C75FBA">
        <w:rPr>
          <w:sz w:val="28"/>
          <w:szCs w:val="28"/>
        </w:rPr>
        <w:t xml:space="preserve">Rijeka, </w:t>
      </w:r>
      <w:r w:rsidR="00C75FBA" w:rsidRPr="00C75FBA">
        <w:rPr>
          <w:sz w:val="28"/>
          <w:szCs w:val="28"/>
        </w:rPr>
        <w:t>svibanj 2025</w:t>
      </w:r>
      <w:r w:rsidRPr="00C75FBA">
        <w:t>.</w:t>
      </w:r>
    </w:p>
    <w:p w14:paraId="31A3BE26" w14:textId="77777777" w:rsidR="00C75FBA" w:rsidRPr="00C75FBA" w:rsidRDefault="00C75FBA" w:rsidP="00C75FBA">
      <w:pPr>
        <w:ind w:left="2832" w:firstLine="708"/>
      </w:pPr>
    </w:p>
    <w:p w14:paraId="71C284D4" w14:textId="77777777" w:rsidR="003E4311" w:rsidRDefault="003E4311"/>
    <w:p w14:paraId="4E6EAEBA" w14:textId="77777777" w:rsidR="00C75FBA" w:rsidRDefault="00C75FBA"/>
    <w:p w14:paraId="0731FD33" w14:textId="77777777" w:rsidR="00C75FBA" w:rsidRDefault="00C75FBA"/>
    <w:p w14:paraId="23CB4906" w14:textId="77777777" w:rsidR="004C7921" w:rsidRDefault="004C7921">
      <w:r>
        <w:t>Sadržaj</w:t>
      </w:r>
    </w:p>
    <w:p w14:paraId="48BD2732" w14:textId="77777777" w:rsidR="004C7921" w:rsidRDefault="004C7921">
      <w:r>
        <w:t xml:space="preserve"> I.</w:t>
      </w:r>
      <w:r w:rsidRPr="004C7921">
        <w:t xml:space="preserve"> </w:t>
      </w:r>
      <w:r>
        <w:t>OPĆE NAPOMENE</w:t>
      </w:r>
    </w:p>
    <w:p w14:paraId="1B9595F6" w14:textId="77777777" w:rsidR="004C7921" w:rsidRDefault="004C7921">
      <w:r>
        <w:t xml:space="preserve"> II.</w:t>
      </w:r>
      <w:r w:rsidRPr="004C7921">
        <w:t xml:space="preserve"> </w:t>
      </w:r>
      <w:r>
        <w:t>ADMINISTRATIVNI POSTUPAK</w:t>
      </w:r>
    </w:p>
    <w:p w14:paraId="54A6CE51" w14:textId="77777777" w:rsidR="004C7921" w:rsidRDefault="004C7921">
      <w:r>
        <w:t>III.</w:t>
      </w:r>
      <w:r w:rsidRPr="004C7921">
        <w:t xml:space="preserve"> </w:t>
      </w:r>
      <w:r>
        <w:t>UPUTE ZA IZRADU DIPLOMSKOG RADA</w:t>
      </w:r>
    </w:p>
    <w:p w14:paraId="76AFD5EB" w14:textId="76D1AE7E" w:rsidR="004C7921" w:rsidRDefault="004C7921" w:rsidP="00C6188D"/>
    <w:p w14:paraId="0BB91843" w14:textId="77777777" w:rsidR="004C7921" w:rsidRDefault="004C7921"/>
    <w:p w14:paraId="56E48A6B" w14:textId="77777777" w:rsidR="004C7921" w:rsidRDefault="004C7921"/>
    <w:p w14:paraId="189F2109" w14:textId="77777777" w:rsidR="004C7921" w:rsidRDefault="004C7921"/>
    <w:p w14:paraId="2BC31AE8" w14:textId="77777777" w:rsidR="004C7921" w:rsidRDefault="004C7921"/>
    <w:p w14:paraId="76EBF871" w14:textId="77777777" w:rsidR="004C7921" w:rsidRDefault="004C7921"/>
    <w:p w14:paraId="55A6EFCD" w14:textId="77777777" w:rsidR="004C7921" w:rsidRDefault="004C7921"/>
    <w:p w14:paraId="004A62EB" w14:textId="77777777" w:rsidR="004C7921" w:rsidRDefault="004C7921"/>
    <w:p w14:paraId="40C183DF" w14:textId="77777777" w:rsidR="004C7921" w:rsidRDefault="004C7921"/>
    <w:p w14:paraId="5AECEC2F" w14:textId="77777777" w:rsidR="004C7921" w:rsidRDefault="004C7921"/>
    <w:p w14:paraId="4E2DBE0F" w14:textId="77777777" w:rsidR="004C7921" w:rsidRDefault="004C7921"/>
    <w:p w14:paraId="4BE1305F" w14:textId="77777777" w:rsidR="004C7921" w:rsidRDefault="004C7921"/>
    <w:p w14:paraId="19098E12" w14:textId="77777777" w:rsidR="004C7921" w:rsidRDefault="004C7921"/>
    <w:p w14:paraId="1E9C0F0D" w14:textId="77777777" w:rsidR="004C7921" w:rsidRDefault="004C7921"/>
    <w:p w14:paraId="63FA1646" w14:textId="77777777" w:rsidR="004C7921" w:rsidRDefault="004C7921"/>
    <w:p w14:paraId="0C35703F" w14:textId="77777777" w:rsidR="004C7921" w:rsidRDefault="004C7921"/>
    <w:p w14:paraId="791FDB2E" w14:textId="77777777" w:rsidR="004C7921" w:rsidRDefault="004C7921"/>
    <w:p w14:paraId="562859B0" w14:textId="77777777" w:rsidR="004C7921" w:rsidRDefault="004C7921"/>
    <w:p w14:paraId="65059704" w14:textId="77777777" w:rsidR="004C7921" w:rsidRDefault="004C7921"/>
    <w:p w14:paraId="227F6BBE" w14:textId="77777777" w:rsidR="004C7921" w:rsidRDefault="004C7921"/>
    <w:p w14:paraId="0D551219" w14:textId="77777777" w:rsidR="004C7921" w:rsidRDefault="004C7921"/>
    <w:p w14:paraId="13A3F3CB" w14:textId="77777777" w:rsidR="004C7921" w:rsidRDefault="004C7921"/>
    <w:p w14:paraId="13CC7AC1" w14:textId="77777777" w:rsidR="004C7921" w:rsidRDefault="004C7921"/>
    <w:p w14:paraId="268E06F2" w14:textId="65200039" w:rsidR="004C7921" w:rsidRDefault="004C7921"/>
    <w:p w14:paraId="17B56CA4" w14:textId="77777777" w:rsidR="00C6188D" w:rsidRDefault="00C6188D"/>
    <w:p w14:paraId="31AD3AAC" w14:textId="77777777" w:rsidR="004C7921" w:rsidRDefault="004C7921"/>
    <w:p w14:paraId="5DB09A45" w14:textId="77777777" w:rsidR="00C75FBA" w:rsidRPr="00C75FBA" w:rsidRDefault="00C75FBA" w:rsidP="00C75FBA">
      <w:pPr>
        <w:pStyle w:val="ListParagraph"/>
        <w:numPr>
          <w:ilvl w:val="0"/>
          <w:numId w:val="1"/>
        </w:numPr>
        <w:rPr>
          <w:sz w:val="24"/>
          <w:szCs w:val="24"/>
        </w:rPr>
      </w:pPr>
      <w:r w:rsidRPr="00C75FBA">
        <w:rPr>
          <w:sz w:val="24"/>
          <w:szCs w:val="24"/>
        </w:rPr>
        <w:t xml:space="preserve">OPĆE NAPOMENE </w:t>
      </w:r>
    </w:p>
    <w:p w14:paraId="5B1B3556" w14:textId="2BA06A78" w:rsidR="00C75FBA" w:rsidRDefault="0011731C" w:rsidP="00C75FBA">
      <w:pPr>
        <w:spacing w:before="120" w:line="360" w:lineRule="auto"/>
        <w:ind w:left="357"/>
        <w:jc w:val="both"/>
        <w:rPr>
          <w:sz w:val="24"/>
          <w:szCs w:val="24"/>
        </w:rPr>
      </w:pPr>
      <w:r w:rsidRPr="0011731C">
        <w:rPr>
          <w:sz w:val="24"/>
          <w:szCs w:val="24"/>
        </w:rPr>
        <w:t>Diplomski rad samostalna je akademska obrada utvrđene teme, kojom student pokazuje da je sposoban samostalno i sukladno struci primijeniti naučene vještine i usvojena znanja tijekom studija, napisati rad te ga javno obraniti pred imenovanim stručnim povjerenstvom.</w:t>
      </w:r>
      <w:r>
        <w:t xml:space="preserve"> </w:t>
      </w:r>
      <w:r w:rsidR="00C75FBA" w:rsidRPr="00C75FBA">
        <w:rPr>
          <w:sz w:val="24"/>
          <w:szCs w:val="24"/>
        </w:rPr>
        <w:t>Diplomski rad je napravljen uz nadzor mentora u kojem student obrađuje određenu</w:t>
      </w:r>
      <w:r>
        <w:rPr>
          <w:sz w:val="24"/>
          <w:szCs w:val="24"/>
        </w:rPr>
        <w:t xml:space="preserve"> stručnu ili</w:t>
      </w:r>
      <w:r w:rsidR="00C75FBA" w:rsidRPr="00C75FBA">
        <w:rPr>
          <w:sz w:val="24"/>
          <w:szCs w:val="24"/>
        </w:rPr>
        <w:t xml:space="preserve"> znanstvenu problematiku u dogovoru s mentorom. Može biti izrađen kao eksperimentalni ili pregledni rad. U eksperimentalnom diplomskom radu student temeljem rezultata provedenih ispitivanja (pokusi ili ankete) potvrđuje ili opovrgava postavljenu hipotezu istraživanja, dok u preglednom diplomskom radu daje sustavan pregled relevantnih spoznaja iz literature o temi istraživanja. Izradom i obranom diplomskog rada student potvrđuje svoje kompetencije, odnosno pokazuje da je sposoban samostalno provesti i zaokružiti određeno zadano istraživanje. Time dokazuje da je sposoban primjenjivati znanja stečena tijekom studija te samostalno rješavati zadatke u svojoj struci.</w:t>
      </w:r>
    </w:p>
    <w:p w14:paraId="3DDA1024" w14:textId="77777777" w:rsidR="00435EDC" w:rsidRDefault="00435EDC" w:rsidP="00C75FBA">
      <w:pPr>
        <w:spacing w:before="120" w:line="360" w:lineRule="auto"/>
        <w:ind w:left="357"/>
        <w:jc w:val="both"/>
        <w:rPr>
          <w:sz w:val="24"/>
          <w:szCs w:val="24"/>
        </w:rPr>
      </w:pPr>
    </w:p>
    <w:p w14:paraId="71A9FE21" w14:textId="77777777" w:rsidR="00435EDC" w:rsidRPr="00435EDC" w:rsidRDefault="00435EDC" w:rsidP="00435EDC">
      <w:pPr>
        <w:pStyle w:val="ListParagraph"/>
        <w:numPr>
          <w:ilvl w:val="0"/>
          <w:numId w:val="1"/>
        </w:numPr>
        <w:spacing w:before="120" w:line="360" w:lineRule="auto"/>
        <w:jc w:val="both"/>
        <w:rPr>
          <w:sz w:val="24"/>
          <w:szCs w:val="24"/>
        </w:rPr>
      </w:pPr>
      <w:r w:rsidRPr="00435EDC">
        <w:rPr>
          <w:sz w:val="24"/>
          <w:szCs w:val="24"/>
        </w:rPr>
        <w:t xml:space="preserve">ADMINISTRATIVNI POSTUPAK </w:t>
      </w:r>
    </w:p>
    <w:p w14:paraId="7D1FBA70" w14:textId="64C4AE1B" w:rsidR="00952C6D" w:rsidRDefault="00435EDC" w:rsidP="002F302D">
      <w:pPr>
        <w:spacing w:before="120" w:line="360" w:lineRule="auto"/>
        <w:ind w:left="360"/>
        <w:jc w:val="both"/>
        <w:rPr>
          <w:rFonts w:cstheme="minorHAnsi"/>
          <w:sz w:val="24"/>
          <w:szCs w:val="24"/>
        </w:rPr>
      </w:pPr>
      <w:r w:rsidRPr="00435EDC">
        <w:rPr>
          <w:sz w:val="24"/>
          <w:szCs w:val="24"/>
        </w:rPr>
        <w:t>Studenti koji su upisali 4. godinu studija</w:t>
      </w:r>
      <w:r w:rsidR="00034B74">
        <w:rPr>
          <w:sz w:val="24"/>
          <w:szCs w:val="24"/>
        </w:rPr>
        <w:t xml:space="preserve"> Farmacija</w:t>
      </w:r>
      <w:r w:rsidRPr="00435EDC">
        <w:rPr>
          <w:sz w:val="24"/>
          <w:szCs w:val="24"/>
        </w:rPr>
        <w:t xml:space="preserve"> trebaju do kraja </w:t>
      </w:r>
      <w:r>
        <w:rPr>
          <w:sz w:val="24"/>
          <w:szCs w:val="24"/>
        </w:rPr>
        <w:t>svibnja</w:t>
      </w:r>
      <w:r w:rsidRPr="00435EDC">
        <w:rPr>
          <w:sz w:val="24"/>
          <w:szCs w:val="24"/>
        </w:rPr>
        <w:t xml:space="preserve"> tekuće godine obaviti razgovor s potencijalnim mentorom s kojim dogovaraju </w:t>
      </w:r>
      <w:r w:rsidR="001563F8">
        <w:rPr>
          <w:sz w:val="24"/>
          <w:szCs w:val="24"/>
        </w:rPr>
        <w:t xml:space="preserve">temu </w:t>
      </w:r>
      <w:r w:rsidR="00160E52">
        <w:rPr>
          <w:sz w:val="24"/>
          <w:szCs w:val="24"/>
        </w:rPr>
        <w:t>diplomskog rada</w:t>
      </w:r>
      <w:r w:rsidRPr="00435EDC">
        <w:rPr>
          <w:sz w:val="24"/>
          <w:szCs w:val="24"/>
        </w:rPr>
        <w:t xml:space="preserve">. Nakon toga student popunjava, a izabrani mentor potpisuje </w:t>
      </w:r>
      <w:r w:rsidRPr="00D931F8">
        <w:rPr>
          <w:sz w:val="24"/>
          <w:szCs w:val="24"/>
          <w:u w:val="single"/>
        </w:rPr>
        <w:t>Obrazac 1</w:t>
      </w:r>
      <w:r w:rsidRPr="00435EDC">
        <w:rPr>
          <w:sz w:val="24"/>
          <w:szCs w:val="24"/>
        </w:rPr>
        <w:t xml:space="preserve"> </w:t>
      </w:r>
      <w:r w:rsidR="00D931F8" w:rsidRPr="001563F8">
        <w:rPr>
          <w:i/>
          <w:sz w:val="24"/>
          <w:szCs w:val="24"/>
        </w:rPr>
        <w:t>PRIJAVA TEME DIPLOMSKOG RADA</w:t>
      </w:r>
      <w:r w:rsidR="00D931F8">
        <w:rPr>
          <w:sz w:val="24"/>
          <w:szCs w:val="24"/>
        </w:rPr>
        <w:t xml:space="preserve"> </w:t>
      </w:r>
      <w:r w:rsidRPr="00435EDC">
        <w:rPr>
          <w:sz w:val="24"/>
          <w:szCs w:val="24"/>
        </w:rPr>
        <w:t xml:space="preserve">(obrazac je dostupan na mrežnim stranicama Fakulteta) te ga </w:t>
      </w:r>
      <w:r w:rsidR="00D931F8" w:rsidRPr="00D931F8">
        <w:rPr>
          <w:sz w:val="24"/>
          <w:szCs w:val="24"/>
          <w:u w:val="single"/>
        </w:rPr>
        <w:t>dostavlja u pisarnicu fakulteta u periodu od 1.</w:t>
      </w:r>
      <w:r w:rsidR="00952C6D">
        <w:rPr>
          <w:sz w:val="24"/>
          <w:szCs w:val="24"/>
          <w:u w:val="single"/>
        </w:rPr>
        <w:t xml:space="preserve"> </w:t>
      </w:r>
      <w:r w:rsidR="00D931F8" w:rsidRPr="00D931F8">
        <w:rPr>
          <w:sz w:val="24"/>
          <w:szCs w:val="24"/>
          <w:u w:val="single"/>
        </w:rPr>
        <w:t>10. - 31.</w:t>
      </w:r>
      <w:r w:rsidR="00952C6D">
        <w:rPr>
          <w:sz w:val="24"/>
          <w:szCs w:val="24"/>
          <w:u w:val="single"/>
        </w:rPr>
        <w:t xml:space="preserve"> </w:t>
      </w:r>
      <w:r w:rsidR="00D931F8" w:rsidRPr="00D931F8">
        <w:rPr>
          <w:sz w:val="24"/>
          <w:szCs w:val="24"/>
          <w:u w:val="single"/>
        </w:rPr>
        <w:t>10.</w:t>
      </w:r>
      <w:r w:rsidR="001B0577">
        <w:rPr>
          <w:sz w:val="24"/>
          <w:szCs w:val="24"/>
          <w:u w:val="single"/>
        </w:rPr>
        <w:t xml:space="preserve"> tekuće godine.</w:t>
      </w:r>
      <w:r w:rsidR="001B0577" w:rsidRPr="00952C6D">
        <w:rPr>
          <w:sz w:val="24"/>
          <w:szCs w:val="24"/>
        </w:rPr>
        <w:t xml:space="preserve"> </w:t>
      </w:r>
      <w:r w:rsidR="00FF0CAC" w:rsidRPr="000F7CFA">
        <w:rPr>
          <w:sz w:val="24"/>
          <w:szCs w:val="24"/>
        </w:rPr>
        <w:t>Voditelj studija odobrava prijavljene teme diplomskog rada i objavljuje popis odobrenih tema na mrežnoj stranici do</w:t>
      </w:r>
      <w:r w:rsidR="00FF0CAC">
        <w:rPr>
          <w:sz w:val="24"/>
          <w:szCs w:val="24"/>
        </w:rPr>
        <w:t xml:space="preserve"> </w:t>
      </w:r>
      <w:r w:rsidR="00FF0CAC" w:rsidRPr="000F7CFA">
        <w:rPr>
          <w:sz w:val="24"/>
          <w:szCs w:val="24"/>
        </w:rPr>
        <w:t>28.</w:t>
      </w:r>
      <w:r w:rsidR="00952C6D">
        <w:rPr>
          <w:sz w:val="24"/>
          <w:szCs w:val="24"/>
        </w:rPr>
        <w:t xml:space="preserve"> </w:t>
      </w:r>
      <w:r w:rsidR="00FF0CAC" w:rsidRPr="000F7CFA">
        <w:rPr>
          <w:sz w:val="24"/>
          <w:szCs w:val="24"/>
        </w:rPr>
        <w:t>11. tekuće</w:t>
      </w:r>
      <w:r w:rsidR="00FF0CAC">
        <w:rPr>
          <w:sz w:val="24"/>
          <w:szCs w:val="24"/>
        </w:rPr>
        <w:t xml:space="preserve"> </w:t>
      </w:r>
      <w:r w:rsidR="00FF0CAC" w:rsidRPr="000F7CFA">
        <w:rPr>
          <w:sz w:val="24"/>
          <w:szCs w:val="24"/>
        </w:rPr>
        <w:t>akademske godine.</w:t>
      </w:r>
      <w:r w:rsidR="00FF0CAC">
        <w:rPr>
          <w:sz w:val="24"/>
          <w:szCs w:val="24"/>
        </w:rPr>
        <w:t xml:space="preserve"> </w:t>
      </w:r>
      <w:r w:rsidR="00C75FBA" w:rsidRPr="00CD56D4">
        <w:rPr>
          <w:rFonts w:cstheme="minorHAnsi"/>
          <w:sz w:val="24"/>
          <w:szCs w:val="24"/>
        </w:rPr>
        <w:t>Mentor i komentor mogu biti samo nastavnici u znans</w:t>
      </w:r>
      <w:r w:rsidR="006171A7">
        <w:rPr>
          <w:rFonts w:cstheme="minorHAnsi"/>
          <w:sz w:val="24"/>
          <w:szCs w:val="24"/>
        </w:rPr>
        <w:t xml:space="preserve">tveno-nastavnom zvanju (docent, </w:t>
      </w:r>
      <w:r w:rsidR="00C75FBA" w:rsidRPr="00CD56D4">
        <w:rPr>
          <w:rFonts w:cstheme="minorHAnsi"/>
          <w:sz w:val="24"/>
          <w:szCs w:val="24"/>
        </w:rPr>
        <w:t xml:space="preserve">izvanredni profesor, </w:t>
      </w:r>
      <w:r w:rsidR="001B0577">
        <w:rPr>
          <w:rFonts w:cstheme="minorHAnsi"/>
          <w:sz w:val="24"/>
          <w:szCs w:val="24"/>
        </w:rPr>
        <w:t xml:space="preserve">redoviti </w:t>
      </w:r>
      <w:r w:rsidR="00C75FBA" w:rsidRPr="00CD56D4">
        <w:rPr>
          <w:rFonts w:cstheme="minorHAnsi"/>
          <w:sz w:val="24"/>
          <w:szCs w:val="24"/>
        </w:rPr>
        <w:t>profesor, profesor emeritus). Prema Odluci Fakultetskog vijeća od 8. prosinca 2020.</w:t>
      </w:r>
      <w:r w:rsidR="00D54883">
        <w:rPr>
          <w:rFonts w:cstheme="minorHAnsi"/>
          <w:sz w:val="24"/>
          <w:szCs w:val="24"/>
        </w:rPr>
        <w:t>,</w:t>
      </w:r>
      <w:r w:rsidR="00C75FBA" w:rsidRPr="00CD56D4">
        <w:rPr>
          <w:rFonts w:cstheme="minorHAnsi"/>
          <w:sz w:val="24"/>
          <w:szCs w:val="24"/>
        </w:rPr>
        <w:t xml:space="preserve"> u izradi diplomskog rada, uz imenovanog mentora, može se iznimno imenovati komentor u suradničkom zvanju i na radnom mjestu </w:t>
      </w:r>
      <w:r w:rsidR="00034B74" w:rsidRPr="00CD56D4">
        <w:rPr>
          <w:rFonts w:cstheme="minorHAnsi"/>
          <w:sz w:val="24"/>
          <w:szCs w:val="24"/>
        </w:rPr>
        <w:t>viši asistent s akademskim stupnjem doktora znanosti, koji je upisan u Upisnik znanstvenika Republike</w:t>
      </w:r>
      <w:r w:rsidR="00EB344C" w:rsidRPr="00CD56D4">
        <w:rPr>
          <w:rFonts w:cstheme="minorHAnsi"/>
          <w:sz w:val="24"/>
          <w:szCs w:val="24"/>
        </w:rPr>
        <w:t xml:space="preserve"> </w:t>
      </w:r>
      <w:r w:rsidR="00034B74" w:rsidRPr="00CD56D4">
        <w:rPr>
          <w:rFonts w:cstheme="minorHAnsi"/>
          <w:sz w:val="24"/>
          <w:szCs w:val="24"/>
        </w:rPr>
        <w:t>Hrvatske.</w:t>
      </w:r>
      <w:r w:rsidR="005238FF">
        <w:rPr>
          <w:rFonts w:cstheme="minorHAnsi"/>
          <w:sz w:val="24"/>
          <w:szCs w:val="24"/>
        </w:rPr>
        <w:t xml:space="preserve"> </w:t>
      </w:r>
    </w:p>
    <w:p w14:paraId="52671D81" w14:textId="77777777" w:rsidR="00952C6D" w:rsidRDefault="00952C6D" w:rsidP="002F302D">
      <w:pPr>
        <w:spacing w:before="120" w:line="360" w:lineRule="auto"/>
        <w:ind w:left="360"/>
        <w:jc w:val="both"/>
        <w:rPr>
          <w:rFonts w:cstheme="minorHAnsi"/>
          <w:sz w:val="24"/>
          <w:szCs w:val="24"/>
        </w:rPr>
      </w:pPr>
    </w:p>
    <w:p w14:paraId="32FCE6B6" w14:textId="77777777" w:rsidR="00952C6D" w:rsidRDefault="00952C6D" w:rsidP="002F302D">
      <w:pPr>
        <w:spacing w:before="120" w:line="360" w:lineRule="auto"/>
        <w:ind w:left="360"/>
        <w:jc w:val="both"/>
        <w:rPr>
          <w:rFonts w:cstheme="minorHAnsi"/>
          <w:sz w:val="24"/>
          <w:szCs w:val="24"/>
        </w:rPr>
      </w:pPr>
    </w:p>
    <w:p w14:paraId="50BDF955" w14:textId="4302E11A" w:rsidR="00C75FBA" w:rsidRPr="002F302D" w:rsidRDefault="00C75FBA" w:rsidP="002F302D">
      <w:pPr>
        <w:spacing w:before="120" w:line="360" w:lineRule="auto"/>
        <w:ind w:left="360"/>
        <w:jc w:val="both"/>
        <w:rPr>
          <w:rFonts w:cstheme="minorHAnsi"/>
          <w:i/>
          <w:iCs/>
          <w:sz w:val="24"/>
          <w:szCs w:val="24"/>
        </w:rPr>
      </w:pPr>
      <w:r w:rsidRPr="005238FF">
        <w:rPr>
          <w:rFonts w:cstheme="minorHAnsi"/>
          <w:sz w:val="24"/>
          <w:szCs w:val="24"/>
        </w:rPr>
        <w:t xml:space="preserve">Mentor daje suglasnost za daljnji </w:t>
      </w:r>
      <w:r w:rsidR="001B0577">
        <w:rPr>
          <w:rFonts w:cstheme="minorHAnsi"/>
          <w:sz w:val="24"/>
          <w:szCs w:val="24"/>
        </w:rPr>
        <w:t>postupak ocjene i obrane rada</w:t>
      </w:r>
      <w:r w:rsidR="00034B74" w:rsidRPr="00450DC2">
        <w:rPr>
          <w:rFonts w:cstheme="minorHAnsi"/>
          <w:sz w:val="24"/>
          <w:szCs w:val="24"/>
        </w:rPr>
        <w:t>,</w:t>
      </w:r>
      <w:r w:rsidRPr="00450DC2">
        <w:rPr>
          <w:rFonts w:cstheme="minorHAnsi"/>
          <w:sz w:val="24"/>
          <w:szCs w:val="24"/>
        </w:rPr>
        <w:t xml:space="preserve"> te se imenuje tročlano </w:t>
      </w:r>
      <w:r w:rsidR="001B0577">
        <w:rPr>
          <w:rFonts w:cstheme="minorHAnsi"/>
          <w:sz w:val="24"/>
          <w:szCs w:val="24"/>
        </w:rPr>
        <w:t xml:space="preserve">Povjerenstvo za ocjenu i obranu </w:t>
      </w:r>
      <w:r w:rsidRPr="00450DC2">
        <w:rPr>
          <w:rFonts w:cstheme="minorHAnsi"/>
          <w:sz w:val="24"/>
          <w:szCs w:val="24"/>
        </w:rPr>
        <w:t>rada (</w:t>
      </w:r>
      <w:r w:rsidR="00160E52" w:rsidRPr="00BB508F">
        <w:rPr>
          <w:rFonts w:cstheme="minorHAnsi"/>
          <w:sz w:val="24"/>
          <w:szCs w:val="24"/>
        </w:rPr>
        <w:t xml:space="preserve">Obrazac 2 </w:t>
      </w:r>
      <w:r w:rsidR="00450DC2" w:rsidRPr="00BB508F">
        <w:rPr>
          <w:rFonts w:cstheme="minorHAnsi"/>
          <w:sz w:val="24"/>
          <w:szCs w:val="24"/>
        </w:rPr>
        <w:t>–</w:t>
      </w:r>
      <w:r w:rsidR="00E13A80" w:rsidRPr="00BB508F">
        <w:rPr>
          <w:rFonts w:cstheme="minorHAnsi"/>
          <w:sz w:val="24"/>
          <w:szCs w:val="24"/>
        </w:rPr>
        <w:t xml:space="preserve"> </w:t>
      </w:r>
      <w:r w:rsidRPr="00BB508F">
        <w:rPr>
          <w:rFonts w:cstheme="minorHAnsi"/>
          <w:i/>
          <w:iCs/>
          <w:sz w:val="24"/>
          <w:szCs w:val="24"/>
        </w:rPr>
        <w:t xml:space="preserve">SUGLASNOST </w:t>
      </w:r>
      <w:r w:rsidR="00435EDC" w:rsidRPr="00BB508F">
        <w:rPr>
          <w:rFonts w:cstheme="minorHAnsi"/>
          <w:i/>
          <w:iCs/>
          <w:sz w:val="24"/>
          <w:szCs w:val="24"/>
        </w:rPr>
        <w:t>MENTORA O ZAVRŠETKU DIPLOMSKOG RADA</w:t>
      </w:r>
      <w:r w:rsidRPr="00BB508F">
        <w:rPr>
          <w:rFonts w:cstheme="minorHAnsi"/>
          <w:i/>
          <w:iCs/>
          <w:sz w:val="24"/>
          <w:szCs w:val="24"/>
        </w:rPr>
        <w:t>)</w:t>
      </w:r>
      <w:r w:rsidRPr="00450DC2">
        <w:rPr>
          <w:rFonts w:cstheme="minorHAnsi"/>
          <w:sz w:val="24"/>
          <w:szCs w:val="24"/>
        </w:rPr>
        <w:t>. U slučaju da student ima mentora i komentora, tada se imenuje četv</w:t>
      </w:r>
      <w:r w:rsidR="001B0577">
        <w:rPr>
          <w:rFonts w:cstheme="minorHAnsi"/>
          <w:sz w:val="24"/>
          <w:szCs w:val="24"/>
        </w:rPr>
        <w:t xml:space="preserve">eročlano </w:t>
      </w:r>
      <w:r w:rsidRPr="00450DC2">
        <w:rPr>
          <w:rFonts w:cstheme="minorHAnsi"/>
          <w:sz w:val="24"/>
          <w:szCs w:val="24"/>
        </w:rPr>
        <w:t xml:space="preserve">povjerenstvo. Članovi Povjerenstva moraju biti </w:t>
      </w:r>
      <w:bookmarkStart w:id="0" w:name="_Hlk57798937"/>
      <w:r w:rsidRPr="00450DC2">
        <w:rPr>
          <w:rFonts w:cstheme="minorHAnsi"/>
          <w:sz w:val="24"/>
          <w:szCs w:val="24"/>
        </w:rPr>
        <w:t>u znanstveno</w:t>
      </w:r>
      <w:r w:rsidR="00952C6D">
        <w:rPr>
          <w:rFonts w:cstheme="minorHAnsi"/>
          <w:sz w:val="24"/>
          <w:szCs w:val="24"/>
        </w:rPr>
        <w:t>-</w:t>
      </w:r>
      <w:r w:rsidRPr="00450DC2">
        <w:rPr>
          <w:rFonts w:cstheme="minorHAnsi"/>
          <w:sz w:val="24"/>
          <w:szCs w:val="24"/>
        </w:rPr>
        <w:t>nastavnom zvanju</w:t>
      </w:r>
      <w:bookmarkEnd w:id="0"/>
      <w:r w:rsidR="001B0577">
        <w:rPr>
          <w:rFonts w:cstheme="minorHAnsi"/>
          <w:sz w:val="24"/>
          <w:szCs w:val="24"/>
        </w:rPr>
        <w:t xml:space="preserve">. </w:t>
      </w:r>
      <w:r w:rsidRPr="005238FF">
        <w:rPr>
          <w:rFonts w:cstheme="minorHAnsi"/>
          <w:b/>
          <w:bCs/>
          <w:sz w:val="24"/>
          <w:szCs w:val="24"/>
        </w:rPr>
        <w:t>Mentor može biti član Povjerenstva, ali ne i njegov predsjednik.</w:t>
      </w:r>
    </w:p>
    <w:p w14:paraId="231322CC" w14:textId="77777777" w:rsidR="00EB344C" w:rsidRDefault="00EB344C" w:rsidP="00EB344C">
      <w:pPr>
        <w:pStyle w:val="ListParagraph"/>
        <w:spacing w:line="360" w:lineRule="auto"/>
        <w:ind w:left="642"/>
        <w:jc w:val="both"/>
        <w:rPr>
          <w:rFonts w:cstheme="minorHAnsi"/>
          <w:sz w:val="24"/>
          <w:szCs w:val="24"/>
        </w:rPr>
      </w:pPr>
    </w:p>
    <w:p w14:paraId="302ABBAF" w14:textId="0BF46F4F" w:rsidR="00EB344C" w:rsidRPr="00CD56D4" w:rsidRDefault="00EB344C" w:rsidP="00CD56D4">
      <w:pPr>
        <w:pStyle w:val="ListParagraph"/>
        <w:numPr>
          <w:ilvl w:val="0"/>
          <w:numId w:val="6"/>
        </w:numPr>
        <w:spacing w:before="120" w:line="360" w:lineRule="auto"/>
        <w:jc w:val="both"/>
        <w:rPr>
          <w:rFonts w:cstheme="minorHAnsi"/>
          <w:sz w:val="24"/>
          <w:szCs w:val="24"/>
        </w:rPr>
      </w:pPr>
      <w:r w:rsidRPr="00CD56D4">
        <w:rPr>
          <w:rFonts w:cstheme="minorHAnsi"/>
          <w:sz w:val="24"/>
          <w:szCs w:val="24"/>
        </w:rPr>
        <w:t>Praktični dio diplomskog rada, koji uključuje provođenje odgovarajućih istraživanja kod eksperimentalnog diplomskog rada, odnosno prikupljanje i obradu literaturnih izvora kod preglednog diplomskog rada, mora biti završen do upućivanja studenta na Stručno osposobljavanje</w:t>
      </w:r>
      <w:r w:rsidR="00A152F0">
        <w:rPr>
          <w:rFonts w:cstheme="minorHAnsi"/>
          <w:sz w:val="24"/>
          <w:szCs w:val="24"/>
        </w:rPr>
        <w:t xml:space="preserve"> </w:t>
      </w:r>
      <w:r w:rsidR="00A152F0" w:rsidRPr="00576CEA">
        <w:rPr>
          <w:rFonts w:cstheme="minorHAnsi"/>
          <w:sz w:val="24"/>
          <w:szCs w:val="24"/>
        </w:rPr>
        <w:t>(10. semestar s</w:t>
      </w:r>
      <w:r w:rsidR="001B0577" w:rsidRPr="00576CEA">
        <w:rPr>
          <w:rFonts w:cstheme="minorHAnsi"/>
          <w:sz w:val="24"/>
          <w:szCs w:val="24"/>
        </w:rPr>
        <w:t>t</w:t>
      </w:r>
      <w:r w:rsidR="00A152F0" w:rsidRPr="00576CEA">
        <w:rPr>
          <w:rFonts w:cstheme="minorHAnsi"/>
          <w:sz w:val="24"/>
          <w:szCs w:val="24"/>
        </w:rPr>
        <w:t>udija Farmacija)</w:t>
      </w:r>
      <w:r w:rsidRPr="00576CEA">
        <w:rPr>
          <w:rFonts w:cstheme="minorHAnsi"/>
          <w:sz w:val="24"/>
          <w:szCs w:val="24"/>
        </w:rPr>
        <w:t xml:space="preserve">, </w:t>
      </w:r>
      <w:r w:rsidRPr="00CD56D4">
        <w:rPr>
          <w:rFonts w:cstheme="minorHAnsi"/>
          <w:sz w:val="24"/>
          <w:szCs w:val="24"/>
        </w:rPr>
        <w:t xml:space="preserve">o čemu mentor izdaje odgovarajuće uvjerenje  </w:t>
      </w:r>
      <w:r w:rsidR="00DA71A4">
        <w:rPr>
          <w:rFonts w:cstheme="minorHAnsi"/>
          <w:sz w:val="24"/>
          <w:szCs w:val="24"/>
        </w:rPr>
        <w:t xml:space="preserve">(POTVRDNICA O IZVEDENOM PRAKTIČNOM DIJELU DIPLOMSKOG RADA). </w:t>
      </w:r>
      <w:r w:rsidR="001B0577">
        <w:rPr>
          <w:rFonts w:cstheme="minorHAnsi"/>
          <w:sz w:val="24"/>
          <w:szCs w:val="24"/>
        </w:rPr>
        <w:t>Provedba istraživanja u određenim slučajevima zahtijeva etičku provjeru, te odluku o potrebi procje</w:t>
      </w:r>
      <w:r w:rsidR="00576CEA">
        <w:rPr>
          <w:rFonts w:cstheme="minorHAnsi"/>
          <w:sz w:val="24"/>
          <w:szCs w:val="24"/>
        </w:rPr>
        <w:t>ne etičkog povjerenstva donosi mentor.</w:t>
      </w:r>
    </w:p>
    <w:p w14:paraId="726EFEAA" w14:textId="77777777" w:rsidR="00C75FBA" w:rsidRPr="00056A5B" w:rsidRDefault="00C75FBA" w:rsidP="00C75FBA">
      <w:pPr>
        <w:pStyle w:val="ListParagraph"/>
        <w:tabs>
          <w:tab w:val="left" w:pos="820"/>
        </w:tabs>
        <w:spacing w:before="107" w:line="360" w:lineRule="auto"/>
        <w:ind w:left="641" w:right="114"/>
        <w:jc w:val="both"/>
        <w:rPr>
          <w:rFonts w:cstheme="minorHAnsi"/>
          <w:sz w:val="24"/>
          <w:szCs w:val="24"/>
        </w:rPr>
      </w:pPr>
    </w:p>
    <w:p w14:paraId="59CFC25E" w14:textId="77777777" w:rsidR="00E60DCE" w:rsidRDefault="00C75FBA" w:rsidP="001C4E45">
      <w:pPr>
        <w:pStyle w:val="ListParagraph"/>
        <w:widowControl w:val="0"/>
        <w:numPr>
          <w:ilvl w:val="0"/>
          <w:numId w:val="6"/>
        </w:numPr>
        <w:tabs>
          <w:tab w:val="left" w:pos="820"/>
        </w:tabs>
        <w:autoSpaceDE w:val="0"/>
        <w:autoSpaceDN w:val="0"/>
        <w:spacing w:before="10" w:after="0" w:line="360" w:lineRule="auto"/>
        <w:ind w:right="133"/>
        <w:contextualSpacing w:val="0"/>
        <w:jc w:val="both"/>
        <w:rPr>
          <w:rFonts w:cstheme="minorHAnsi"/>
          <w:sz w:val="24"/>
          <w:szCs w:val="24"/>
        </w:rPr>
      </w:pPr>
      <w:r w:rsidRPr="00056A5B">
        <w:rPr>
          <w:rFonts w:cstheme="minorHAnsi"/>
          <w:sz w:val="24"/>
          <w:szCs w:val="24"/>
          <w:u w:val="single"/>
        </w:rPr>
        <w:t xml:space="preserve">Mentor je obvezan u </w:t>
      </w:r>
      <w:r w:rsidRPr="00056A5B">
        <w:rPr>
          <w:rFonts w:cstheme="minorHAnsi"/>
          <w:b/>
          <w:sz w:val="24"/>
          <w:szCs w:val="24"/>
          <w:u w:val="single"/>
        </w:rPr>
        <w:t>ISVU sustav</w:t>
      </w:r>
      <w:r w:rsidRPr="00056A5B">
        <w:rPr>
          <w:rFonts w:cstheme="minorHAnsi"/>
          <w:b/>
          <w:sz w:val="24"/>
          <w:szCs w:val="24"/>
        </w:rPr>
        <w:t xml:space="preserve"> </w:t>
      </w:r>
      <w:r w:rsidRPr="00056A5B">
        <w:rPr>
          <w:rFonts w:cstheme="minorHAnsi"/>
          <w:sz w:val="24"/>
          <w:szCs w:val="24"/>
        </w:rPr>
        <w:t xml:space="preserve">unijeti podatke za svakog </w:t>
      </w:r>
      <w:r w:rsidRPr="00BB508F">
        <w:rPr>
          <w:rFonts w:cstheme="minorHAnsi"/>
          <w:sz w:val="24"/>
          <w:szCs w:val="24"/>
        </w:rPr>
        <w:t>studenta. Poda</w:t>
      </w:r>
      <w:r w:rsidR="00A152F0" w:rsidRPr="00576CEA">
        <w:rPr>
          <w:rFonts w:cstheme="minorHAnsi"/>
          <w:sz w:val="24"/>
          <w:szCs w:val="24"/>
        </w:rPr>
        <w:t>t</w:t>
      </w:r>
      <w:r w:rsidRPr="00BB508F">
        <w:rPr>
          <w:rFonts w:cstheme="minorHAnsi"/>
          <w:sz w:val="24"/>
          <w:szCs w:val="24"/>
        </w:rPr>
        <w:t xml:space="preserve">ci se mogu unijeti nakon što se otvori </w:t>
      </w:r>
      <w:r w:rsidRPr="00BB508F">
        <w:rPr>
          <w:rFonts w:cstheme="minorHAnsi"/>
          <w:b/>
          <w:bCs/>
          <w:sz w:val="24"/>
          <w:szCs w:val="24"/>
        </w:rPr>
        <w:t>rok za obranu rada</w:t>
      </w:r>
      <w:r w:rsidRPr="00BB508F">
        <w:rPr>
          <w:rFonts w:cstheme="minorHAnsi"/>
          <w:sz w:val="24"/>
          <w:szCs w:val="24"/>
        </w:rPr>
        <w:t>. Za</w:t>
      </w:r>
      <w:r w:rsidRPr="00056A5B">
        <w:rPr>
          <w:rFonts w:cstheme="minorHAnsi"/>
          <w:sz w:val="24"/>
          <w:szCs w:val="24"/>
        </w:rPr>
        <w:t xml:space="preserve"> otvaranje roka treba poslati zahtjev na mail </w:t>
      </w:r>
      <w:hyperlink r:id="rId7" w:history="1">
        <w:r w:rsidR="00E468CA" w:rsidRPr="00CA5464">
          <w:rPr>
            <w:rStyle w:val="Hyperlink"/>
            <w:rFonts w:cstheme="minorHAnsi"/>
            <w:sz w:val="24"/>
            <w:szCs w:val="24"/>
            <w:shd w:val="clear" w:color="auto" w:fill="FFFFFF"/>
          </w:rPr>
          <w:t>teo.brusic@medri.uniri.hr</w:t>
        </w:r>
        <w:r w:rsidR="00E468CA" w:rsidRPr="00CF5202">
          <w:rPr>
            <w:rStyle w:val="Hyperlink"/>
            <w:rFonts w:cstheme="minorHAnsi"/>
            <w:sz w:val="24"/>
            <w:szCs w:val="24"/>
            <w:u w:val="none"/>
          </w:rPr>
          <w:t>.</w:t>
        </w:r>
      </w:hyperlink>
      <w:r w:rsidRPr="00056A5B">
        <w:rPr>
          <w:rFonts w:cstheme="minorHAnsi"/>
          <w:sz w:val="24"/>
          <w:szCs w:val="24"/>
        </w:rPr>
        <w:t xml:space="preserve"> Naziv teme na hrvatskom i engleskom jeziku mora biti </w:t>
      </w:r>
      <w:r w:rsidRPr="00056A5B">
        <w:rPr>
          <w:rFonts w:cstheme="minorHAnsi"/>
          <w:b/>
          <w:bCs/>
          <w:sz w:val="24"/>
          <w:szCs w:val="24"/>
        </w:rPr>
        <w:t>ISTI</w:t>
      </w:r>
      <w:r w:rsidR="00EB344C">
        <w:rPr>
          <w:rFonts w:cstheme="minorHAnsi"/>
          <w:sz w:val="24"/>
          <w:szCs w:val="24"/>
        </w:rPr>
        <w:t xml:space="preserve"> na</w:t>
      </w:r>
      <w:r w:rsidRPr="00056A5B">
        <w:rPr>
          <w:rFonts w:cstheme="minorHAnsi"/>
          <w:sz w:val="24"/>
          <w:szCs w:val="24"/>
        </w:rPr>
        <w:t xml:space="preserve"> Obrascu 1 i u ISVU sustavu. </w:t>
      </w:r>
      <w:r w:rsidR="00E468CA">
        <w:rPr>
          <w:rFonts w:cstheme="minorHAnsi"/>
          <w:sz w:val="24"/>
          <w:szCs w:val="24"/>
        </w:rPr>
        <w:t xml:space="preserve">Teme se unose u ISVU sustav </w:t>
      </w:r>
      <w:r w:rsidR="00E468CA" w:rsidRPr="00E468CA">
        <w:rPr>
          <w:rFonts w:cstheme="minorHAnsi"/>
          <w:sz w:val="24"/>
          <w:szCs w:val="24"/>
          <w:u w:val="single"/>
        </w:rPr>
        <w:t xml:space="preserve">isključivo </w:t>
      </w:r>
      <w:r w:rsidR="00952C6D">
        <w:rPr>
          <w:rFonts w:cstheme="minorHAnsi"/>
          <w:sz w:val="24"/>
          <w:szCs w:val="24"/>
          <w:u w:val="single"/>
        </w:rPr>
        <w:t xml:space="preserve">velikim </w:t>
      </w:r>
      <w:r w:rsidR="00E468CA" w:rsidRPr="00E468CA">
        <w:rPr>
          <w:rFonts w:cstheme="minorHAnsi"/>
          <w:sz w:val="24"/>
          <w:szCs w:val="24"/>
          <w:u w:val="single"/>
        </w:rPr>
        <w:t>tiskanim slovima</w:t>
      </w:r>
      <w:r w:rsidR="00E468CA">
        <w:rPr>
          <w:rFonts w:cstheme="minorHAnsi"/>
          <w:sz w:val="24"/>
          <w:szCs w:val="24"/>
        </w:rPr>
        <w:t xml:space="preserve">. </w:t>
      </w:r>
      <w:r w:rsidRPr="00056A5B">
        <w:rPr>
          <w:rFonts w:cstheme="minorHAnsi"/>
          <w:sz w:val="24"/>
          <w:szCs w:val="24"/>
        </w:rPr>
        <w:t xml:space="preserve">Pravovremeni upis podataka u ISVU sustav je važan jer inače student neće moći pohraniti rad u </w:t>
      </w:r>
      <w:r w:rsidRPr="00056A5B">
        <w:rPr>
          <w:rFonts w:cstheme="minorHAnsi"/>
          <w:b/>
          <w:bCs/>
          <w:sz w:val="24"/>
          <w:szCs w:val="24"/>
        </w:rPr>
        <w:t>repozitorij Medicinskog fakulteta u Rijeci – Dabar</w:t>
      </w:r>
      <w:r w:rsidR="00576CEA">
        <w:rPr>
          <w:rFonts w:cstheme="minorHAnsi"/>
          <w:b/>
          <w:bCs/>
          <w:sz w:val="24"/>
          <w:szCs w:val="24"/>
        </w:rPr>
        <w:t xml:space="preserve">. </w:t>
      </w:r>
      <w:r w:rsidR="00576CEA">
        <w:rPr>
          <w:rFonts w:cstheme="minorHAnsi"/>
          <w:sz w:val="24"/>
          <w:szCs w:val="24"/>
        </w:rPr>
        <w:t>Upute za unos</w:t>
      </w:r>
      <w:r w:rsidR="00576CEA">
        <w:rPr>
          <w:rStyle w:val="CommentReference"/>
        </w:rPr>
        <w:t xml:space="preserve"> </w:t>
      </w:r>
      <w:r w:rsidR="000F34EC" w:rsidRPr="00576CEA">
        <w:rPr>
          <w:rFonts w:cstheme="minorHAnsi"/>
          <w:sz w:val="24"/>
          <w:szCs w:val="24"/>
        </w:rPr>
        <w:t xml:space="preserve">tema diplomskog rada </w:t>
      </w:r>
      <w:r w:rsidRPr="00056A5B">
        <w:rPr>
          <w:rFonts w:cstheme="minorHAnsi"/>
          <w:sz w:val="24"/>
          <w:szCs w:val="24"/>
        </w:rPr>
        <w:t>u ISVU sustav nalaze se na mrežnim stranicama fakulteta</w:t>
      </w:r>
    </w:p>
    <w:p w14:paraId="7C17AEB9" w14:textId="0936DF5E" w:rsidR="00576CEA" w:rsidRPr="00E60DCE" w:rsidRDefault="00860122" w:rsidP="00E60DCE">
      <w:pPr>
        <w:ind w:firstLine="708"/>
        <w:rPr>
          <w:sz w:val="24"/>
          <w:szCs w:val="24"/>
        </w:rPr>
      </w:pPr>
      <w:hyperlink r:id="rId8" w:history="1">
        <w:r w:rsidR="00E60DCE" w:rsidRPr="00E60DCE">
          <w:rPr>
            <w:rStyle w:val="Hyperlink"/>
            <w:sz w:val="24"/>
            <w:szCs w:val="24"/>
          </w:rPr>
          <w:t>https://medri.uniri.hr/fakultet/propisi-i-dokumenti/medicinski-fakultet/</w:t>
        </w:r>
      </w:hyperlink>
      <w:r w:rsidR="00576CEA" w:rsidRPr="00E60DCE">
        <w:rPr>
          <w:rFonts w:cstheme="minorHAnsi"/>
          <w:spacing w:val="55"/>
          <w:sz w:val="24"/>
          <w:szCs w:val="24"/>
        </w:rPr>
        <w:t>.</w:t>
      </w:r>
    </w:p>
    <w:p w14:paraId="791B0590" w14:textId="77777777" w:rsidR="00EB344C" w:rsidRPr="00EB344C" w:rsidRDefault="00EB344C" w:rsidP="00EB344C">
      <w:pPr>
        <w:pStyle w:val="ListParagraph"/>
        <w:rPr>
          <w:rFonts w:cstheme="minorHAnsi"/>
          <w:sz w:val="24"/>
          <w:szCs w:val="24"/>
        </w:rPr>
      </w:pPr>
    </w:p>
    <w:p w14:paraId="6B83B98B" w14:textId="4C3ABFA7" w:rsidR="002F302D" w:rsidRDefault="00EB344C" w:rsidP="002F302D">
      <w:pPr>
        <w:pStyle w:val="ListParagraph"/>
        <w:numPr>
          <w:ilvl w:val="0"/>
          <w:numId w:val="6"/>
        </w:numPr>
        <w:spacing w:before="120" w:line="360" w:lineRule="auto"/>
        <w:jc w:val="both"/>
        <w:rPr>
          <w:rFonts w:cstheme="minorHAnsi"/>
          <w:sz w:val="24"/>
          <w:szCs w:val="24"/>
        </w:rPr>
      </w:pPr>
      <w:r w:rsidRPr="00EB344C">
        <w:rPr>
          <w:rFonts w:cstheme="minorHAnsi"/>
          <w:sz w:val="24"/>
          <w:szCs w:val="24"/>
        </w:rPr>
        <w:t xml:space="preserve">Nakon što je diplomski rad završen i napisan, te je student izvršio sve obveze propisane PRAVILNIKOM O STUDIJIMA I STUDIRANJU NA SVEUČILIŠTU U RIJECI, MEDICINSKOM </w:t>
      </w:r>
      <w:r w:rsidRPr="00F51631">
        <w:rPr>
          <w:rFonts w:cstheme="minorHAnsi"/>
          <w:sz w:val="24"/>
          <w:szCs w:val="24"/>
        </w:rPr>
        <w:t xml:space="preserve">FAKULTETU, </w:t>
      </w:r>
      <w:r w:rsidRPr="00BB508F">
        <w:rPr>
          <w:rFonts w:cstheme="minorHAnsi"/>
          <w:sz w:val="24"/>
          <w:szCs w:val="24"/>
        </w:rPr>
        <w:t>pokreće se postupak obrane</w:t>
      </w:r>
      <w:r w:rsidR="00A152F0">
        <w:rPr>
          <w:rFonts w:cstheme="minorHAnsi"/>
          <w:sz w:val="24"/>
          <w:szCs w:val="24"/>
        </w:rPr>
        <w:t xml:space="preserve"> diplomskog rada</w:t>
      </w:r>
      <w:r w:rsidRPr="00BB508F">
        <w:rPr>
          <w:rFonts w:cstheme="minorHAnsi"/>
          <w:sz w:val="24"/>
          <w:szCs w:val="24"/>
        </w:rPr>
        <w:t>.</w:t>
      </w:r>
    </w:p>
    <w:p w14:paraId="52903506" w14:textId="4D2979EF" w:rsidR="002F302D" w:rsidRDefault="002F302D" w:rsidP="002F302D">
      <w:pPr>
        <w:pStyle w:val="ListParagraph"/>
        <w:rPr>
          <w:rFonts w:cstheme="minorHAnsi"/>
          <w:sz w:val="24"/>
          <w:szCs w:val="24"/>
        </w:rPr>
      </w:pPr>
    </w:p>
    <w:p w14:paraId="4B37B46B" w14:textId="33114A9C" w:rsidR="002F302D" w:rsidRDefault="002F302D" w:rsidP="002F302D">
      <w:pPr>
        <w:pStyle w:val="ListParagraph"/>
        <w:rPr>
          <w:rFonts w:cstheme="minorHAnsi"/>
          <w:sz w:val="24"/>
          <w:szCs w:val="24"/>
        </w:rPr>
      </w:pPr>
    </w:p>
    <w:p w14:paraId="3967FF11" w14:textId="65B0F216" w:rsidR="002F302D" w:rsidRDefault="002F302D" w:rsidP="002F302D">
      <w:pPr>
        <w:pStyle w:val="ListParagraph"/>
        <w:rPr>
          <w:rFonts w:cstheme="minorHAnsi"/>
          <w:sz w:val="24"/>
          <w:szCs w:val="24"/>
        </w:rPr>
      </w:pPr>
    </w:p>
    <w:p w14:paraId="57BF9C87" w14:textId="77777777" w:rsidR="00E60DCE" w:rsidRPr="0067659A" w:rsidRDefault="00E60DCE" w:rsidP="0067659A">
      <w:pPr>
        <w:spacing w:before="120" w:line="360" w:lineRule="auto"/>
        <w:jc w:val="both"/>
        <w:rPr>
          <w:rFonts w:cstheme="minorHAnsi"/>
          <w:sz w:val="24"/>
          <w:szCs w:val="24"/>
        </w:rPr>
      </w:pPr>
    </w:p>
    <w:p w14:paraId="50AC929E" w14:textId="0577501D" w:rsidR="00FF0CAC" w:rsidRPr="001045BF" w:rsidRDefault="00C75FBA" w:rsidP="00FF0CAC">
      <w:pPr>
        <w:pStyle w:val="ListParagraph"/>
        <w:widowControl w:val="0"/>
        <w:numPr>
          <w:ilvl w:val="0"/>
          <w:numId w:val="6"/>
        </w:numPr>
        <w:tabs>
          <w:tab w:val="left" w:pos="820"/>
        </w:tabs>
        <w:autoSpaceDE w:val="0"/>
        <w:autoSpaceDN w:val="0"/>
        <w:spacing w:before="107" w:after="0" w:line="360" w:lineRule="auto"/>
        <w:ind w:right="114"/>
        <w:contextualSpacing w:val="0"/>
        <w:jc w:val="both"/>
        <w:rPr>
          <w:rFonts w:cstheme="minorHAnsi"/>
          <w:sz w:val="24"/>
          <w:szCs w:val="24"/>
        </w:rPr>
      </w:pPr>
      <w:r w:rsidRPr="00056A5B">
        <w:rPr>
          <w:rFonts w:cstheme="minorHAnsi"/>
          <w:sz w:val="24"/>
          <w:szCs w:val="24"/>
        </w:rPr>
        <w:t xml:space="preserve">Studenti moraju </w:t>
      </w:r>
      <w:r w:rsidRPr="00034B74">
        <w:rPr>
          <w:rFonts w:cstheme="minorHAnsi"/>
          <w:sz w:val="24"/>
          <w:szCs w:val="24"/>
          <w:u w:val="single"/>
        </w:rPr>
        <w:t>10 radnih dana prije obrane</w:t>
      </w:r>
      <w:r w:rsidR="00A152F0">
        <w:rPr>
          <w:rFonts w:cstheme="minorHAnsi"/>
          <w:sz w:val="24"/>
          <w:szCs w:val="24"/>
          <w:u w:val="single"/>
        </w:rPr>
        <w:t xml:space="preserve"> diplomskog rada</w:t>
      </w:r>
      <w:r w:rsidRPr="00056A5B">
        <w:rPr>
          <w:rFonts w:cstheme="minorHAnsi"/>
          <w:sz w:val="24"/>
          <w:szCs w:val="24"/>
        </w:rPr>
        <w:t xml:space="preserve"> u </w:t>
      </w:r>
      <w:r w:rsidR="005238FF">
        <w:rPr>
          <w:rFonts w:cstheme="minorHAnsi"/>
          <w:sz w:val="24"/>
          <w:szCs w:val="24"/>
        </w:rPr>
        <w:t xml:space="preserve">Službu za studentske poslove i međunarodnu </w:t>
      </w:r>
      <w:r w:rsidR="00FF2D92" w:rsidRPr="00160FED">
        <w:rPr>
          <w:rFonts w:cstheme="minorHAnsi"/>
          <w:sz w:val="24"/>
          <w:szCs w:val="24"/>
        </w:rPr>
        <w:t>suradnju</w:t>
      </w:r>
      <w:r w:rsidR="00C6188D">
        <w:rPr>
          <w:rFonts w:cstheme="minorHAnsi"/>
          <w:sz w:val="24"/>
          <w:szCs w:val="24"/>
        </w:rPr>
        <w:t xml:space="preserve"> dostaviti:</w:t>
      </w:r>
    </w:p>
    <w:p w14:paraId="698897BA" w14:textId="7D6D1255" w:rsidR="00FF0CAC" w:rsidRPr="002F302D" w:rsidRDefault="00E60DCE" w:rsidP="00E60DCE">
      <w:pPr>
        <w:pStyle w:val="ListParagraph"/>
        <w:widowControl w:val="0"/>
        <w:numPr>
          <w:ilvl w:val="0"/>
          <w:numId w:val="9"/>
        </w:numPr>
        <w:tabs>
          <w:tab w:val="left" w:pos="993"/>
        </w:tabs>
        <w:autoSpaceDE w:val="0"/>
        <w:autoSpaceDN w:val="0"/>
        <w:spacing w:before="107" w:after="0" w:line="360" w:lineRule="auto"/>
        <w:ind w:right="114" w:hanging="731"/>
        <w:jc w:val="both"/>
        <w:rPr>
          <w:rFonts w:cstheme="minorHAnsi"/>
          <w:sz w:val="24"/>
          <w:szCs w:val="24"/>
        </w:rPr>
      </w:pPr>
      <w:r>
        <w:rPr>
          <w:rFonts w:cstheme="minorHAnsi"/>
          <w:sz w:val="24"/>
          <w:szCs w:val="24"/>
        </w:rPr>
        <w:t xml:space="preserve"> </w:t>
      </w:r>
      <w:r w:rsidR="00C75FBA" w:rsidRPr="00F432DB">
        <w:rPr>
          <w:rFonts w:cstheme="minorHAnsi"/>
          <w:sz w:val="24"/>
          <w:szCs w:val="24"/>
        </w:rPr>
        <w:t>ispunjeni</w:t>
      </w:r>
      <w:r w:rsidR="00435EDC" w:rsidRPr="00F432DB">
        <w:rPr>
          <w:rFonts w:cstheme="minorHAnsi"/>
          <w:sz w:val="24"/>
          <w:szCs w:val="24"/>
        </w:rPr>
        <w:t xml:space="preserve"> O</w:t>
      </w:r>
      <w:r w:rsidR="00C75FBA" w:rsidRPr="00F432DB">
        <w:rPr>
          <w:rFonts w:cstheme="minorHAnsi"/>
          <w:sz w:val="24"/>
          <w:szCs w:val="24"/>
        </w:rPr>
        <w:t xml:space="preserve">brazac 2 - </w:t>
      </w:r>
      <w:r w:rsidR="00435EDC" w:rsidRPr="00F432DB">
        <w:rPr>
          <w:rFonts w:cstheme="minorHAnsi"/>
          <w:sz w:val="24"/>
          <w:szCs w:val="24"/>
        </w:rPr>
        <w:t>SUGLASNOST MENTORA O ZAVRŠETKU DIPLOMSKOG RADA</w:t>
      </w:r>
    </w:p>
    <w:p w14:paraId="7C1911F9" w14:textId="05DF6F70" w:rsidR="00576CEA" w:rsidRPr="002F302D" w:rsidRDefault="00C75FBA" w:rsidP="002F302D">
      <w:pPr>
        <w:widowControl w:val="0"/>
        <w:tabs>
          <w:tab w:val="left" w:pos="820"/>
        </w:tabs>
        <w:autoSpaceDE w:val="0"/>
        <w:autoSpaceDN w:val="0"/>
        <w:spacing w:before="107" w:after="0" w:line="360" w:lineRule="auto"/>
        <w:ind w:right="114"/>
        <w:jc w:val="both"/>
        <w:rPr>
          <w:rFonts w:cstheme="minorHAnsi"/>
          <w:sz w:val="24"/>
          <w:szCs w:val="24"/>
        </w:rPr>
      </w:pPr>
      <w:r w:rsidRPr="00CD56D4">
        <w:rPr>
          <w:rFonts w:cstheme="minorHAnsi"/>
          <w:sz w:val="24"/>
          <w:szCs w:val="24"/>
        </w:rPr>
        <w:t xml:space="preserve">Nepoštivanje navedenih termina, odnosno obrasci predani nakon predviđenih rokova neće se uzimati u razmatranje. </w:t>
      </w:r>
      <w:r w:rsidRPr="00CD56D4">
        <w:rPr>
          <w:rFonts w:cstheme="minorHAnsi"/>
          <w:bCs/>
          <w:sz w:val="24"/>
          <w:szCs w:val="24"/>
        </w:rPr>
        <w:t>Student može pr</w:t>
      </w:r>
      <w:r w:rsidR="00CD56D4">
        <w:rPr>
          <w:rFonts w:cstheme="minorHAnsi"/>
          <w:bCs/>
          <w:sz w:val="24"/>
          <w:szCs w:val="24"/>
        </w:rPr>
        <w:t xml:space="preserve">istupiti obrani diplomskog rada </w:t>
      </w:r>
      <w:r w:rsidRPr="00CD56D4">
        <w:rPr>
          <w:rFonts w:cstheme="minorHAnsi"/>
          <w:sz w:val="24"/>
          <w:szCs w:val="24"/>
          <w:u w:val="single"/>
        </w:rPr>
        <w:t>isključivo nakon što je položio sve ispite studijskog programa</w:t>
      </w:r>
      <w:r w:rsidR="00435EDC" w:rsidRPr="00CD56D4">
        <w:rPr>
          <w:rFonts w:cstheme="minorHAnsi"/>
          <w:sz w:val="24"/>
          <w:szCs w:val="24"/>
          <w:u w:val="single"/>
        </w:rPr>
        <w:t>,</w:t>
      </w:r>
      <w:r w:rsidRPr="00CD56D4">
        <w:rPr>
          <w:rFonts w:cstheme="minorHAnsi"/>
          <w:sz w:val="24"/>
          <w:szCs w:val="24"/>
          <w:u w:val="single"/>
        </w:rPr>
        <w:t xml:space="preserve"> te ukoliko ima dostavljenu</w:t>
      </w:r>
      <w:r w:rsidR="00121A3F">
        <w:rPr>
          <w:rFonts w:cstheme="minorHAnsi"/>
          <w:sz w:val="24"/>
          <w:szCs w:val="24"/>
          <w:u w:val="single"/>
        </w:rPr>
        <w:t xml:space="preserve"> </w:t>
      </w:r>
      <w:r w:rsidR="00641B42" w:rsidRPr="00CD56D4">
        <w:rPr>
          <w:rFonts w:cstheme="minorHAnsi"/>
          <w:sz w:val="24"/>
          <w:szCs w:val="24"/>
          <w:u w:val="single"/>
        </w:rPr>
        <w:t>SUGLASNOST MENTORA O ZAVRŠETKU DIPLOMSKOG RADA</w:t>
      </w:r>
      <w:r w:rsidR="00CD56D4">
        <w:rPr>
          <w:rFonts w:cstheme="minorHAnsi"/>
          <w:sz w:val="24"/>
          <w:szCs w:val="24"/>
          <w:u w:val="single"/>
        </w:rPr>
        <w:t>.</w:t>
      </w:r>
    </w:p>
    <w:p w14:paraId="03440694" w14:textId="77777777" w:rsidR="001045BF" w:rsidRPr="00641B42" w:rsidRDefault="001045BF" w:rsidP="00CD56D4">
      <w:pPr>
        <w:pStyle w:val="ListParagraph"/>
        <w:widowControl w:val="0"/>
        <w:tabs>
          <w:tab w:val="left" w:pos="820"/>
        </w:tabs>
        <w:autoSpaceDE w:val="0"/>
        <w:autoSpaceDN w:val="0"/>
        <w:spacing w:before="107" w:after="0" w:line="360" w:lineRule="auto"/>
        <w:ind w:left="1440" w:right="114"/>
        <w:contextualSpacing w:val="0"/>
        <w:jc w:val="both"/>
        <w:rPr>
          <w:rFonts w:cstheme="minorHAnsi"/>
          <w:sz w:val="24"/>
          <w:szCs w:val="24"/>
        </w:rPr>
      </w:pPr>
    </w:p>
    <w:p w14:paraId="3257CA34" w14:textId="77777777" w:rsidR="00056A5B" w:rsidRPr="00034B74" w:rsidRDefault="00C75FBA" w:rsidP="00CD56D4">
      <w:pPr>
        <w:pStyle w:val="ListParagraph"/>
        <w:widowControl w:val="0"/>
        <w:numPr>
          <w:ilvl w:val="0"/>
          <w:numId w:val="6"/>
        </w:numPr>
        <w:tabs>
          <w:tab w:val="left" w:pos="820"/>
        </w:tabs>
        <w:autoSpaceDE w:val="0"/>
        <w:autoSpaceDN w:val="0"/>
        <w:spacing w:before="1" w:after="0" w:line="360" w:lineRule="auto"/>
        <w:ind w:right="112"/>
        <w:contextualSpacing w:val="0"/>
        <w:jc w:val="both"/>
        <w:rPr>
          <w:rFonts w:cstheme="minorHAnsi"/>
          <w:sz w:val="24"/>
          <w:szCs w:val="24"/>
        </w:rPr>
      </w:pPr>
      <w:r w:rsidRPr="00056A5B">
        <w:rPr>
          <w:rFonts w:cstheme="minorHAnsi"/>
          <w:sz w:val="24"/>
          <w:szCs w:val="24"/>
        </w:rPr>
        <w:t xml:space="preserve">Prema Odluci Sveučilišta u Rijeci (Klasa: 650-01/14-01/15; Ur.br. 2170-57- 0514-1, 16.09.2014.) </w:t>
      </w:r>
      <w:r w:rsidRPr="00056A5B">
        <w:rPr>
          <w:rFonts w:cstheme="minorHAnsi"/>
          <w:b/>
          <w:sz w:val="24"/>
          <w:szCs w:val="24"/>
        </w:rPr>
        <w:t>obvezna je primjena informatičkog sustava za provjeru izvornosti studentskih radova od akademske 2014./2015. godine</w:t>
      </w:r>
      <w:r w:rsidRPr="00056A5B">
        <w:rPr>
          <w:rFonts w:cstheme="minorHAnsi"/>
          <w:sz w:val="24"/>
          <w:szCs w:val="24"/>
        </w:rPr>
        <w:t>.</w:t>
      </w:r>
    </w:p>
    <w:p w14:paraId="6CF4F9C4" w14:textId="71849A7C" w:rsidR="00C75FBA" w:rsidRPr="00056A5B" w:rsidRDefault="00C75FBA" w:rsidP="00CD56D4">
      <w:pPr>
        <w:pStyle w:val="BodyText"/>
        <w:tabs>
          <w:tab w:val="left" w:pos="3926"/>
          <w:tab w:val="left" w:pos="4430"/>
          <w:tab w:val="left" w:pos="5415"/>
          <w:tab w:val="left" w:pos="5921"/>
          <w:tab w:val="left" w:pos="7239"/>
          <w:tab w:val="left" w:pos="8190"/>
          <w:tab w:val="left" w:pos="9067"/>
        </w:tabs>
        <w:spacing w:before="166" w:line="360" w:lineRule="auto"/>
        <w:ind w:left="641" w:right="132"/>
        <w:jc w:val="both"/>
        <w:rPr>
          <w:rFonts w:asciiTheme="minorHAnsi" w:hAnsiTheme="minorHAnsi" w:cstheme="minorHAnsi"/>
        </w:rPr>
      </w:pPr>
      <w:r w:rsidRPr="00056A5B">
        <w:rPr>
          <w:rFonts w:asciiTheme="minorHAnsi" w:hAnsiTheme="minorHAnsi" w:cstheme="minorHAnsi"/>
          <w:lang w:val="hr-HR"/>
        </w:rPr>
        <w:t>Tijekom pisanja rada</w:t>
      </w:r>
      <w:r w:rsidR="00422B3D">
        <w:rPr>
          <w:rFonts w:asciiTheme="minorHAnsi" w:hAnsiTheme="minorHAnsi" w:cstheme="minorHAnsi"/>
          <w:lang w:val="hr-HR"/>
        </w:rPr>
        <w:t>,</w:t>
      </w:r>
      <w:r w:rsidRPr="00056A5B">
        <w:rPr>
          <w:rFonts w:asciiTheme="minorHAnsi" w:hAnsiTheme="minorHAnsi" w:cstheme="minorHAnsi"/>
          <w:lang w:val="hr-HR"/>
        </w:rPr>
        <w:t xml:space="preserve"> student može povremeno provjeravati izvornost napisanih dijelova teksta.</w:t>
      </w:r>
    </w:p>
    <w:p w14:paraId="69D687AF" w14:textId="785FC9B4" w:rsidR="001045BF" w:rsidRDefault="00C75FBA" w:rsidP="002F302D">
      <w:pPr>
        <w:pStyle w:val="BodyText"/>
        <w:tabs>
          <w:tab w:val="left" w:pos="3926"/>
          <w:tab w:val="left" w:pos="4430"/>
          <w:tab w:val="left" w:pos="5415"/>
          <w:tab w:val="left" w:pos="5921"/>
          <w:tab w:val="left" w:pos="7239"/>
          <w:tab w:val="left" w:pos="8190"/>
          <w:tab w:val="left" w:pos="9067"/>
        </w:tabs>
        <w:spacing w:before="166" w:line="360" w:lineRule="auto"/>
        <w:ind w:left="641" w:right="132"/>
        <w:jc w:val="both"/>
        <w:rPr>
          <w:rFonts w:asciiTheme="minorHAnsi" w:hAnsiTheme="minorHAnsi" w:cstheme="minorHAnsi"/>
        </w:rPr>
      </w:pPr>
      <w:r w:rsidRPr="00161CA0">
        <w:rPr>
          <w:rFonts w:asciiTheme="minorHAnsi" w:hAnsiTheme="minorHAnsi" w:cstheme="minorHAnsi"/>
          <w:lang w:val="hr-HR"/>
        </w:rPr>
        <w:t>Student je dužan mentoru dostaviti kompletan rad u elektroničkom obliku (</w:t>
      </w:r>
      <w:r w:rsidRPr="00161CA0">
        <w:rPr>
          <w:rFonts w:asciiTheme="minorHAnsi" w:hAnsiTheme="minorHAnsi" w:cstheme="minorHAnsi"/>
          <w:i/>
          <w:lang w:val="hr-HR"/>
        </w:rPr>
        <w:t xml:space="preserve">doc </w:t>
      </w:r>
      <w:r w:rsidRPr="00161CA0">
        <w:rPr>
          <w:rFonts w:asciiTheme="minorHAnsi" w:hAnsiTheme="minorHAnsi" w:cstheme="minorHAnsi"/>
          <w:lang w:val="hr-HR"/>
        </w:rPr>
        <w:t xml:space="preserve">ili </w:t>
      </w:r>
      <w:r w:rsidRPr="00161CA0">
        <w:rPr>
          <w:rFonts w:asciiTheme="minorHAnsi" w:hAnsiTheme="minorHAnsi" w:cstheme="minorHAnsi"/>
          <w:i/>
          <w:lang w:val="hr-HR"/>
        </w:rPr>
        <w:t xml:space="preserve">pdf </w:t>
      </w:r>
      <w:r w:rsidRPr="00161CA0">
        <w:rPr>
          <w:rFonts w:asciiTheme="minorHAnsi" w:hAnsiTheme="minorHAnsi" w:cstheme="minorHAnsi"/>
          <w:lang w:val="hr-HR"/>
        </w:rPr>
        <w:t>format). Mentor vrši provjeru rada kroz informatički sustav za provjeru izvornosti (</w:t>
      </w:r>
      <w:r w:rsidRPr="00161CA0">
        <w:rPr>
          <w:rFonts w:asciiTheme="minorHAnsi" w:hAnsiTheme="minorHAnsi" w:cstheme="minorHAnsi"/>
          <w:i/>
          <w:lang w:val="hr-HR"/>
        </w:rPr>
        <w:t>Turnitin</w:t>
      </w:r>
      <w:r w:rsidRPr="00161CA0">
        <w:rPr>
          <w:rFonts w:asciiTheme="minorHAnsi" w:hAnsiTheme="minorHAnsi" w:cstheme="minorHAnsi"/>
          <w:lang w:val="hr-HR"/>
        </w:rPr>
        <w:t xml:space="preserve">). Po završetku procjene, mentor ispunjava </w:t>
      </w:r>
      <w:bookmarkStart w:id="1" w:name="_Hlk57104698"/>
      <w:r w:rsidRPr="00161CA0">
        <w:rPr>
          <w:rFonts w:asciiTheme="minorHAnsi" w:hAnsiTheme="minorHAnsi" w:cstheme="minorHAnsi"/>
          <w:b/>
          <w:lang w:val="hr-HR"/>
        </w:rPr>
        <w:t>Izvješće o provedenoj provjeri izvornosti studentskog rada</w:t>
      </w:r>
      <w:bookmarkEnd w:id="1"/>
      <w:r w:rsidRPr="00161CA0">
        <w:rPr>
          <w:rFonts w:asciiTheme="minorHAnsi" w:hAnsiTheme="minorHAnsi" w:cstheme="minorHAnsi"/>
          <w:b/>
          <w:lang w:val="hr-HR"/>
        </w:rPr>
        <w:t xml:space="preserve"> </w:t>
      </w:r>
      <w:r w:rsidRPr="00161CA0">
        <w:rPr>
          <w:rFonts w:asciiTheme="minorHAnsi" w:hAnsiTheme="minorHAnsi" w:cstheme="minorHAnsi"/>
          <w:lang w:val="hr-HR"/>
        </w:rPr>
        <w:t>(sastavni dio Uputa za primjenu informatičkog sustava za provjeru izvornosti). Ako prema mišljenju mentora rad zadovoljava uvjete izvornosti, mišljenje se izdaje kao pozitivno. Ako prema mišljenju mentora rad ne zadovoljava uvjete izvornosti, mentor mora rad</w:t>
      </w:r>
      <w:r w:rsidRPr="00161CA0">
        <w:rPr>
          <w:rFonts w:asciiTheme="minorHAnsi" w:hAnsiTheme="minorHAnsi" w:cstheme="minorHAnsi"/>
          <w:spacing w:val="36"/>
          <w:lang w:val="hr-HR"/>
        </w:rPr>
        <w:t xml:space="preserve"> </w:t>
      </w:r>
      <w:r w:rsidR="00056A5B" w:rsidRPr="00161CA0">
        <w:rPr>
          <w:rFonts w:asciiTheme="minorHAnsi" w:hAnsiTheme="minorHAnsi" w:cstheme="minorHAnsi"/>
          <w:lang w:val="hr-HR"/>
        </w:rPr>
        <w:t>vratit</w:t>
      </w:r>
      <w:r w:rsidR="00056A5B" w:rsidRPr="00161CA0">
        <w:rPr>
          <w:rFonts w:asciiTheme="minorHAnsi" w:hAnsiTheme="minorHAnsi" w:cstheme="minorHAnsi"/>
          <w:spacing w:val="53"/>
          <w:lang w:val="hr-HR"/>
        </w:rPr>
        <w:t>i</w:t>
      </w:r>
      <w:r w:rsidRPr="00161CA0">
        <w:rPr>
          <w:rFonts w:asciiTheme="minorHAnsi" w:hAnsiTheme="minorHAnsi" w:cstheme="minorHAnsi"/>
          <w:lang w:val="hr-HR"/>
        </w:rPr>
        <w:t xml:space="preserve">kandidatu na doradu do ispunjenja uvjeta. Upute </w:t>
      </w:r>
      <w:r w:rsidRPr="00161CA0">
        <w:rPr>
          <w:rFonts w:asciiTheme="minorHAnsi" w:hAnsiTheme="minorHAnsi" w:cstheme="minorHAnsi"/>
          <w:spacing w:val="-14"/>
          <w:lang w:val="hr-HR"/>
        </w:rPr>
        <w:t xml:space="preserve">o </w:t>
      </w:r>
      <w:r w:rsidRPr="00161CA0">
        <w:rPr>
          <w:rFonts w:asciiTheme="minorHAnsi" w:hAnsiTheme="minorHAnsi" w:cstheme="minorHAnsi"/>
          <w:lang w:val="hr-HR"/>
        </w:rPr>
        <w:t>postupku provođenja provjere izvornosti studentskih radova i načinu korištenja programa objavljene su na mrežnim stranicama fakulteta</w:t>
      </w:r>
      <w:r w:rsidR="002E5829">
        <w:rPr>
          <w:rFonts w:asciiTheme="minorHAnsi" w:hAnsiTheme="minorHAnsi" w:cstheme="minorHAnsi"/>
        </w:rPr>
        <w:t>.</w:t>
      </w:r>
    </w:p>
    <w:p w14:paraId="7F0117B4" w14:textId="77777777" w:rsidR="001045BF" w:rsidRPr="00056A5B" w:rsidRDefault="001045BF" w:rsidP="00CD56D4">
      <w:pPr>
        <w:pStyle w:val="BodyText"/>
        <w:tabs>
          <w:tab w:val="left" w:pos="3926"/>
          <w:tab w:val="left" w:pos="4430"/>
          <w:tab w:val="left" w:pos="5415"/>
          <w:tab w:val="left" w:pos="5921"/>
          <w:tab w:val="left" w:pos="7239"/>
          <w:tab w:val="left" w:pos="8190"/>
          <w:tab w:val="left" w:pos="9067"/>
        </w:tabs>
        <w:spacing w:before="166" w:line="360" w:lineRule="auto"/>
        <w:ind w:right="132"/>
        <w:jc w:val="both"/>
        <w:rPr>
          <w:rFonts w:asciiTheme="minorHAnsi" w:hAnsiTheme="minorHAnsi" w:cstheme="minorHAnsi"/>
        </w:rPr>
      </w:pPr>
    </w:p>
    <w:p w14:paraId="02E6AB72" w14:textId="6B1A6985" w:rsidR="0032353D" w:rsidRDefault="00C75FBA" w:rsidP="006171A7">
      <w:pPr>
        <w:pStyle w:val="ListParagraph"/>
        <w:widowControl w:val="0"/>
        <w:numPr>
          <w:ilvl w:val="0"/>
          <w:numId w:val="6"/>
        </w:numPr>
        <w:tabs>
          <w:tab w:val="left" w:pos="820"/>
        </w:tabs>
        <w:autoSpaceDE w:val="0"/>
        <w:autoSpaceDN w:val="0"/>
        <w:spacing w:before="107" w:after="0" w:line="360" w:lineRule="auto"/>
        <w:ind w:right="114"/>
        <w:contextualSpacing w:val="0"/>
        <w:jc w:val="both"/>
        <w:rPr>
          <w:rFonts w:cstheme="minorHAnsi"/>
          <w:sz w:val="24"/>
          <w:szCs w:val="24"/>
        </w:rPr>
      </w:pPr>
      <w:r w:rsidRPr="00056A5B">
        <w:rPr>
          <w:rFonts w:cstheme="minorHAnsi"/>
          <w:sz w:val="24"/>
          <w:szCs w:val="24"/>
        </w:rPr>
        <w:t xml:space="preserve">Studenti trebaju odobrenu verziju diplomskog rada pohraniti u </w:t>
      </w:r>
      <w:r w:rsidRPr="00056A5B">
        <w:rPr>
          <w:rFonts w:cstheme="minorHAnsi"/>
          <w:b/>
          <w:sz w:val="24"/>
          <w:szCs w:val="24"/>
        </w:rPr>
        <w:t xml:space="preserve">repozitorij Medicinskog fakulteta u Rijeci </w:t>
      </w:r>
      <w:r w:rsidRPr="00056A5B">
        <w:rPr>
          <w:rFonts w:cstheme="minorHAnsi"/>
          <w:sz w:val="24"/>
          <w:szCs w:val="24"/>
        </w:rPr>
        <w:t>– Dabar (</w:t>
      </w:r>
      <w:hyperlink r:id="rId9" w:history="1">
        <w:r w:rsidR="00422B3D" w:rsidRPr="00422B3D">
          <w:rPr>
            <w:rStyle w:val="Hyperlink"/>
            <w:sz w:val="24"/>
            <w:szCs w:val="24"/>
          </w:rPr>
          <w:t>https://repository.medri.uniri.hr/</w:t>
        </w:r>
      </w:hyperlink>
      <w:r w:rsidRPr="00056A5B">
        <w:rPr>
          <w:rFonts w:cstheme="minorHAnsi"/>
          <w:sz w:val="24"/>
          <w:szCs w:val="24"/>
        </w:rPr>
        <w:t>) u otvorenom</w:t>
      </w:r>
      <w:r w:rsidRPr="00056A5B">
        <w:rPr>
          <w:rFonts w:cstheme="minorHAnsi"/>
          <w:spacing w:val="-6"/>
          <w:sz w:val="24"/>
          <w:szCs w:val="24"/>
        </w:rPr>
        <w:t xml:space="preserve"> </w:t>
      </w:r>
      <w:r w:rsidRPr="00056A5B">
        <w:rPr>
          <w:rFonts w:cstheme="minorHAnsi"/>
          <w:sz w:val="24"/>
          <w:szCs w:val="24"/>
        </w:rPr>
        <w:t xml:space="preserve">pristupu barem </w:t>
      </w:r>
      <w:r w:rsidRPr="00056A5B">
        <w:rPr>
          <w:rFonts w:cstheme="minorHAnsi"/>
          <w:b/>
          <w:bCs/>
          <w:sz w:val="24"/>
          <w:szCs w:val="24"/>
          <w:u w:val="single"/>
        </w:rPr>
        <w:t>dva dana prije</w:t>
      </w:r>
      <w:r w:rsidRPr="00056A5B">
        <w:rPr>
          <w:rFonts w:cstheme="minorHAnsi"/>
          <w:sz w:val="24"/>
          <w:szCs w:val="24"/>
        </w:rPr>
        <w:t xml:space="preserve"> obrane diplomskog rada. </w:t>
      </w:r>
    </w:p>
    <w:p w14:paraId="08EC48EE" w14:textId="77777777" w:rsidR="0032353D" w:rsidRDefault="0032353D" w:rsidP="0032353D">
      <w:pPr>
        <w:pStyle w:val="ListParagraph"/>
        <w:widowControl w:val="0"/>
        <w:tabs>
          <w:tab w:val="left" w:pos="820"/>
        </w:tabs>
        <w:autoSpaceDE w:val="0"/>
        <w:autoSpaceDN w:val="0"/>
        <w:spacing w:before="107" w:after="0" w:line="360" w:lineRule="auto"/>
        <w:ind w:right="114"/>
        <w:contextualSpacing w:val="0"/>
        <w:jc w:val="both"/>
        <w:rPr>
          <w:rFonts w:cstheme="minorHAnsi"/>
          <w:sz w:val="24"/>
          <w:szCs w:val="24"/>
        </w:rPr>
      </w:pPr>
    </w:p>
    <w:p w14:paraId="52E9E91E" w14:textId="77777777" w:rsidR="0032353D" w:rsidRDefault="0032353D" w:rsidP="0032353D">
      <w:pPr>
        <w:pStyle w:val="ListParagraph"/>
        <w:widowControl w:val="0"/>
        <w:tabs>
          <w:tab w:val="left" w:pos="820"/>
        </w:tabs>
        <w:autoSpaceDE w:val="0"/>
        <w:autoSpaceDN w:val="0"/>
        <w:spacing w:before="107" w:after="0" w:line="360" w:lineRule="auto"/>
        <w:ind w:right="114"/>
        <w:contextualSpacing w:val="0"/>
        <w:jc w:val="both"/>
        <w:rPr>
          <w:rFonts w:cstheme="minorHAnsi"/>
          <w:sz w:val="24"/>
          <w:szCs w:val="24"/>
        </w:rPr>
      </w:pPr>
    </w:p>
    <w:p w14:paraId="187567C3" w14:textId="77777777" w:rsidR="00E60DCE" w:rsidRDefault="00E60DCE" w:rsidP="0032353D">
      <w:pPr>
        <w:pStyle w:val="ListParagraph"/>
        <w:widowControl w:val="0"/>
        <w:tabs>
          <w:tab w:val="left" w:pos="820"/>
        </w:tabs>
        <w:autoSpaceDE w:val="0"/>
        <w:autoSpaceDN w:val="0"/>
        <w:spacing w:before="107" w:after="0" w:line="360" w:lineRule="auto"/>
        <w:ind w:right="114"/>
        <w:contextualSpacing w:val="0"/>
        <w:jc w:val="both"/>
        <w:rPr>
          <w:rFonts w:cstheme="minorHAnsi"/>
          <w:sz w:val="24"/>
          <w:szCs w:val="24"/>
        </w:rPr>
      </w:pPr>
    </w:p>
    <w:p w14:paraId="34B240D9" w14:textId="0736D4BB" w:rsidR="005F6DDA" w:rsidRPr="000B1A09" w:rsidRDefault="00C75FBA" w:rsidP="00E60DCE">
      <w:pPr>
        <w:pStyle w:val="ListParagraph"/>
        <w:widowControl w:val="0"/>
        <w:tabs>
          <w:tab w:val="left" w:pos="820"/>
        </w:tabs>
        <w:autoSpaceDE w:val="0"/>
        <w:autoSpaceDN w:val="0"/>
        <w:spacing w:before="107" w:after="0" w:line="360" w:lineRule="auto"/>
        <w:ind w:right="114"/>
        <w:contextualSpacing w:val="0"/>
        <w:jc w:val="both"/>
        <w:rPr>
          <w:rFonts w:cstheme="minorHAnsi"/>
          <w:sz w:val="24"/>
          <w:szCs w:val="24"/>
        </w:rPr>
      </w:pPr>
      <w:r w:rsidRPr="00056A5B">
        <w:rPr>
          <w:rFonts w:cstheme="minorHAnsi"/>
          <w:sz w:val="24"/>
          <w:szCs w:val="24"/>
        </w:rPr>
        <w:t>Nakon pohrane rada, studenti se trebaju javiti u Knjižnicu Med</w:t>
      </w:r>
      <w:r w:rsidR="00CD56D4">
        <w:rPr>
          <w:rFonts w:cstheme="minorHAnsi"/>
          <w:sz w:val="24"/>
          <w:szCs w:val="24"/>
        </w:rPr>
        <w:t>icinskog fakulteta za</w:t>
      </w:r>
      <w:r w:rsidR="00E60DCE">
        <w:rPr>
          <w:rFonts w:cstheme="minorHAnsi"/>
          <w:sz w:val="24"/>
          <w:szCs w:val="24"/>
        </w:rPr>
        <w:t xml:space="preserve"> </w:t>
      </w:r>
      <w:r w:rsidR="00CD56D4" w:rsidRPr="001045BF">
        <w:rPr>
          <w:rFonts w:cstheme="minorHAnsi"/>
          <w:sz w:val="24"/>
          <w:szCs w:val="24"/>
        </w:rPr>
        <w:t xml:space="preserve">dobivanje </w:t>
      </w:r>
      <w:r w:rsidRPr="001045BF">
        <w:rPr>
          <w:rFonts w:cstheme="minorHAnsi"/>
          <w:sz w:val="24"/>
          <w:szCs w:val="24"/>
        </w:rPr>
        <w:t xml:space="preserve">potvrde o izvršenoj pohrani u repozitorij. </w:t>
      </w:r>
      <w:r w:rsidR="005F6DDA" w:rsidRPr="001045BF">
        <w:rPr>
          <w:rFonts w:cstheme="minorHAnsi"/>
          <w:sz w:val="24"/>
          <w:szCs w:val="24"/>
        </w:rPr>
        <w:t>U slučaju korekcije rada nakon objave</w:t>
      </w:r>
      <w:r w:rsidR="00E60DCE">
        <w:rPr>
          <w:rFonts w:cstheme="minorHAnsi"/>
          <w:sz w:val="24"/>
          <w:szCs w:val="24"/>
        </w:rPr>
        <w:t>,</w:t>
      </w:r>
      <w:r w:rsidR="00224CB7" w:rsidRPr="001045BF">
        <w:rPr>
          <w:rFonts w:cstheme="minorHAnsi"/>
          <w:sz w:val="24"/>
          <w:szCs w:val="24"/>
        </w:rPr>
        <w:t xml:space="preserve"> </w:t>
      </w:r>
      <w:r w:rsidR="005F6DDA" w:rsidRPr="001045BF">
        <w:rPr>
          <w:rFonts w:cstheme="minorHAnsi"/>
          <w:sz w:val="24"/>
          <w:szCs w:val="24"/>
        </w:rPr>
        <w:t xml:space="preserve">korigiranu verziju rada potrebno je poslati na e-mail adresu mentora i na </w:t>
      </w:r>
      <w:r w:rsidR="00224CB7">
        <w:rPr>
          <w:rFonts w:cstheme="minorHAnsi"/>
          <w:sz w:val="24"/>
          <w:szCs w:val="24"/>
        </w:rPr>
        <w:t xml:space="preserve">    </w:t>
      </w:r>
      <w:r w:rsidR="001045BF">
        <w:rPr>
          <w:rFonts w:cstheme="minorHAnsi"/>
          <w:sz w:val="24"/>
          <w:szCs w:val="24"/>
        </w:rPr>
        <w:t xml:space="preserve">      </w:t>
      </w:r>
      <w:r w:rsidR="00224CB7">
        <w:rPr>
          <w:rFonts w:cstheme="minorHAnsi"/>
          <w:sz w:val="24"/>
          <w:szCs w:val="24"/>
        </w:rPr>
        <w:t xml:space="preserve">   </w:t>
      </w:r>
      <w:hyperlink r:id="rId10" w:history="1">
        <w:r w:rsidR="00224CB7" w:rsidRPr="00230660">
          <w:rPr>
            <w:rStyle w:val="Hyperlink"/>
            <w:rFonts w:cstheme="minorHAnsi"/>
            <w:sz w:val="24"/>
            <w:szCs w:val="24"/>
          </w:rPr>
          <w:t>kbz@medri.uniri.hr</w:t>
        </w:r>
      </w:hyperlink>
      <w:r w:rsidR="005F6DDA" w:rsidRPr="000B1A09">
        <w:rPr>
          <w:rFonts w:cstheme="minorHAnsi"/>
          <w:sz w:val="24"/>
          <w:szCs w:val="24"/>
        </w:rPr>
        <w:t xml:space="preserve">. </w:t>
      </w:r>
    </w:p>
    <w:p w14:paraId="2DEF374E" w14:textId="77777777" w:rsidR="002F302D" w:rsidRDefault="002F302D" w:rsidP="006F44E8">
      <w:pPr>
        <w:widowControl w:val="0"/>
        <w:tabs>
          <w:tab w:val="left" w:pos="887"/>
        </w:tabs>
        <w:autoSpaceDE w:val="0"/>
        <w:autoSpaceDN w:val="0"/>
        <w:spacing w:after="0" w:line="360" w:lineRule="auto"/>
        <w:ind w:left="284" w:right="136"/>
        <w:jc w:val="both"/>
        <w:rPr>
          <w:rFonts w:cstheme="minorHAnsi"/>
          <w:sz w:val="24"/>
          <w:szCs w:val="24"/>
          <w:highlight w:val="yellow"/>
        </w:rPr>
      </w:pPr>
    </w:p>
    <w:p w14:paraId="6D31FC07" w14:textId="6D508AA6" w:rsidR="006F44E8" w:rsidRPr="009B2D10" w:rsidRDefault="006F44E8" w:rsidP="009B2D10">
      <w:pPr>
        <w:pStyle w:val="ListParagraph"/>
        <w:widowControl w:val="0"/>
        <w:numPr>
          <w:ilvl w:val="0"/>
          <w:numId w:val="6"/>
        </w:numPr>
        <w:tabs>
          <w:tab w:val="left" w:pos="887"/>
        </w:tabs>
        <w:autoSpaceDE w:val="0"/>
        <w:autoSpaceDN w:val="0"/>
        <w:spacing w:after="0" w:line="360" w:lineRule="auto"/>
        <w:ind w:right="136"/>
        <w:jc w:val="both"/>
        <w:rPr>
          <w:rFonts w:cstheme="minorHAnsi"/>
          <w:bCs/>
          <w:sz w:val="24"/>
          <w:szCs w:val="24"/>
        </w:rPr>
      </w:pPr>
      <w:r w:rsidRPr="009B2D10">
        <w:rPr>
          <w:rFonts w:cstheme="minorHAnsi"/>
          <w:sz w:val="24"/>
          <w:szCs w:val="24"/>
        </w:rPr>
        <w:t xml:space="preserve">Obrane radova su javne, a </w:t>
      </w:r>
      <w:r w:rsidRPr="00574CF6">
        <w:rPr>
          <w:rFonts w:cstheme="minorHAnsi"/>
          <w:b/>
          <w:bCs/>
          <w:sz w:val="24"/>
          <w:szCs w:val="24"/>
        </w:rPr>
        <w:t>mentor</w:t>
      </w:r>
      <w:r w:rsidRPr="00CF5202">
        <w:rPr>
          <w:rFonts w:cstheme="minorHAnsi"/>
          <w:b/>
          <w:bCs/>
          <w:sz w:val="24"/>
          <w:szCs w:val="24"/>
        </w:rPr>
        <w:t xml:space="preserve"> </w:t>
      </w:r>
      <w:r w:rsidRPr="009B2D10">
        <w:rPr>
          <w:rFonts w:cstheme="minorHAnsi"/>
          <w:sz w:val="24"/>
          <w:szCs w:val="24"/>
        </w:rPr>
        <w:t xml:space="preserve">je dužan osigurati potrebnu dokumentaciju (ZAPISNIK I ODLUKA). Obranu otvara predsjednik povjerenstva, </w:t>
      </w:r>
      <w:r w:rsidR="00177C6E">
        <w:t>predstavlja pristupnicu / pristupnika te stručno povjerenstvo za ocjenu i obranu diplomskog rada.</w:t>
      </w:r>
      <w:r w:rsidR="00824297">
        <w:t xml:space="preserve"> </w:t>
      </w:r>
      <w:r w:rsidRPr="009B2D10">
        <w:rPr>
          <w:rFonts w:cstheme="minorHAnsi"/>
          <w:sz w:val="24"/>
          <w:szCs w:val="24"/>
        </w:rPr>
        <w:t xml:space="preserve">Nakon toga slijedi izlaganje rada (20-30 min). U nastavku, predsjednik povjerenstva daje priliku članovima povjerenstva za pitanja, a nakon toga i </w:t>
      </w:r>
      <w:r w:rsidR="002A0C4C" w:rsidRPr="009B2D10">
        <w:rPr>
          <w:rFonts w:cstheme="minorHAnsi"/>
          <w:sz w:val="24"/>
          <w:szCs w:val="24"/>
        </w:rPr>
        <w:t xml:space="preserve">svima </w:t>
      </w:r>
      <w:r w:rsidRPr="009B2D10">
        <w:rPr>
          <w:rFonts w:cstheme="minorHAnsi"/>
          <w:sz w:val="24"/>
          <w:szCs w:val="24"/>
        </w:rPr>
        <w:t>prisutnima. Po zaključivanju odgovora</w:t>
      </w:r>
      <w:r w:rsidR="002A0C4C" w:rsidRPr="009B2D10">
        <w:rPr>
          <w:rFonts w:cstheme="minorHAnsi"/>
          <w:sz w:val="24"/>
          <w:szCs w:val="24"/>
        </w:rPr>
        <w:t xml:space="preserve"> na postavljena pitanja</w:t>
      </w:r>
      <w:r w:rsidRPr="009B2D10">
        <w:rPr>
          <w:rFonts w:cstheme="minorHAnsi"/>
          <w:sz w:val="24"/>
          <w:szCs w:val="24"/>
        </w:rPr>
        <w:t>, predsjednik povjerenstva moli studenta da nakratko napusti prostoriju zbog konačnog vijećanja o odluci i ocjeni. Za konačnu je ocjenu potrebna natpolovična većina članova povjerenstva, no dobra praksa podrazumijeva suglasnost svih članova. Ukoliko je obrana rada pozitivno ocijenjena, studenta se iznova poziva pred povjerenstvo. Ocjenu i prijedlog odluke o promociji studenta u određeno zvanje</w:t>
      </w:r>
      <w:r w:rsidR="00576CEA" w:rsidRPr="009B2D10">
        <w:rPr>
          <w:rFonts w:cstheme="minorHAnsi"/>
          <w:sz w:val="24"/>
          <w:szCs w:val="24"/>
        </w:rPr>
        <w:t xml:space="preserve"> </w:t>
      </w:r>
      <w:r w:rsidR="002A0C4C" w:rsidRPr="009B2D10">
        <w:rPr>
          <w:rFonts w:cstheme="minorHAnsi"/>
          <w:sz w:val="24"/>
          <w:szCs w:val="24"/>
        </w:rPr>
        <w:t xml:space="preserve">objavljuje </w:t>
      </w:r>
      <w:r w:rsidRPr="009B2D10">
        <w:rPr>
          <w:rFonts w:cstheme="minorHAnsi"/>
          <w:sz w:val="24"/>
          <w:szCs w:val="24"/>
        </w:rPr>
        <w:t>predsjednik povjerenstva</w:t>
      </w:r>
      <w:r w:rsidR="00576CEA" w:rsidRPr="009B2D10">
        <w:rPr>
          <w:rFonts w:cstheme="minorHAnsi"/>
          <w:sz w:val="24"/>
          <w:szCs w:val="24"/>
        </w:rPr>
        <w:t xml:space="preserve">. Po </w:t>
      </w:r>
      <w:r w:rsidR="002A0C4C" w:rsidRPr="009B2D10">
        <w:rPr>
          <w:rFonts w:cstheme="minorHAnsi"/>
          <w:sz w:val="24"/>
          <w:szCs w:val="24"/>
        </w:rPr>
        <w:t xml:space="preserve">objavi </w:t>
      </w:r>
      <w:r w:rsidRPr="009B2D10">
        <w:rPr>
          <w:rFonts w:cstheme="minorHAnsi"/>
          <w:sz w:val="24"/>
          <w:szCs w:val="24"/>
        </w:rPr>
        <w:t xml:space="preserve">prijedloga, članovi povjerenstva potpisuju sve potrebne obrasce </w:t>
      </w:r>
      <w:r w:rsidR="005D7AB1" w:rsidRPr="009B2D10">
        <w:rPr>
          <w:rFonts w:cstheme="minorHAnsi"/>
          <w:sz w:val="24"/>
          <w:szCs w:val="24"/>
        </w:rPr>
        <w:t>i predaju ih studentu.</w:t>
      </w:r>
    </w:p>
    <w:p w14:paraId="319E912E" w14:textId="77777777" w:rsidR="006F44E8" w:rsidRPr="00A03E65" w:rsidRDefault="006F44E8" w:rsidP="006F44E8">
      <w:pPr>
        <w:widowControl w:val="0"/>
        <w:tabs>
          <w:tab w:val="left" w:pos="820"/>
        </w:tabs>
        <w:autoSpaceDE w:val="0"/>
        <w:autoSpaceDN w:val="0"/>
        <w:spacing w:before="107" w:after="0" w:line="360" w:lineRule="auto"/>
        <w:ind w:right="114"/>
        <w:jc w:val="both"/>
        <w:rPr>
          <w:rFonts w:cstheme="minorHAnsi"/>
          <w:sz w:val="24"/>
          <w:szCs w:val="24"/>
        </w:rPr>
      </w:pPr>
    </w:p>
    <w:p w14:paraId="2B345646" w14:textId="67F4709A" w:rsidR="006F44E8" w:rsidRPr="00A03E65" w:rsidRDefault="005D7AB1" w:rsidP="009B2D10">
      <w:pPr>
        <w:pStyle w:val="ListParagraph"/>
        <w:widowControl w:val="0"/>
        <w:tabs>
          <w:tab w:val="left" w:pos="887"/>
        </w:tabs>
        <w:autoSpaceDE w:val="0"/>
        <w:autoSpaceDN w:val="0"/>
        <w:spacing w:after="0" w:line="360" w:lineRule="auto"/>
        <w:ind w:left="642" w:right="136"/>
        <w:contextualSpacing w:val="0"/>
        <w:jc w:val="both"/>
        <w:rPr>
          <w:rFonts w:cstheme="minorHAnsi"/>
          <w:bCs/>
          <w:sz w:val="24"/>
          <w:szCs w:val="24"/>
        </w:rPr>
      </w:pPr>
      <w:r w:rsidRPr="00A03E65">
        <w:rPr>
          <w:rFonts w:cstheme="minorHAnsi"/>
          <w:sz w:val="24"/>
          <w:szCs w:val="24"/>
        </w:rPr>
        <w:t xml:space="preserve">Službi za studentske poslove i međunarodnu </w:t>
      </w:r>
      <w:r w:rsidR="002D254F">
        <w:rPr>
          <w:rFonts w:cstheme="minorHAnsi"/>
          <w:sz w:val="24"/>
          <w:szCs w:val="24"/>
        </w:rPr>
        <w:t>suradnju</w:t>
      </w:r>
      <w:r w:rsidR="007B49CA">
        <w:rPr>
          <w:rFonts w:cstheme="minorHAnsi"/>
          <w:sz w:val="24"/>
          <w:szCs w:val="24"/>
        </w:rPr>
        <w:t>,</w:t>
      </w:r>
      <w:r w:rsidR="006F44E8" w:rsidRPr="00A03E65">
        <w:rPr>
          <w:rFonts w:cstheme="minorHAnsi"/>
          <w:sz w:val="24"/>
          <w:szCs w:val="24"/>
        </w:rPr>
        <w:t xml:space="preserve"> </w:t>
      </w:r>
      <w:r w:rsidR="006F44E8" w:rsidRPr="00A03E65">
        <w:rPr>
          <w:rFonts w:cstheme="minorHAnsi"/>
          <w:bCs/>
          <w:sz w:val="24"/>
          <w:szCs w:val="24"/>
        </w:rPr>
        <w:t xml:space="preserve">nakon obrane </w:t>
      </w:r>
      <w:r w:rsidR="00E56477">
        <w:rPr>
          <w:rFonts w:cstheme="minorHAnsi"/>
          <w:bCs/>
          <w:sz w:val="24"/>
          <w:szCs w:val="24"/>
        </w:rPr>
        <w:t xml:space="preserve">diplomskog rada </w:t>
      </w:r>
      <w:r w:rsidR="007B49CA">
        <w:rPr>
          <w:rFonts w:cstheme="minorHAnsi"/>
          <w:bCs/>
          <w:sz w:val="24"/>
          <w:szCs w:val="24"/>
        </w:rPr>
        <w:t xml:space="preserve">student </w:t>
      </w:r>
      <w:r w:rsidR="006F44E8" w:rsidRPr="00A03E65">
        <w:rPr>
          <w:rFonts w:cstheme="minorHAnsi"/>
          <w:sz w:val="24"/>
          <w:szCs w:val="24"/>
        </w:rPr>
        <w:t>mora dostaviti</w:t>
      </w:r>
      <w:r w:rsidR="006F44E8" w:rsidRPr="00A03E65">
        <w:rPr>
          <w:rFonts w:cstheme="minorHAnsi"/>
          <w:bCs/>
          <w:sz w:val="24"/>
          <w:szCs w:val="24"/>
        </w:rPr>
        <w:t>:</w:t>
      </w:r>
    </w:p>
    <w:p w14:paraId="11DE76A0" w14:textId="2FE5CC24" w:rsidR="006F44E8" w:rsidRPr="00A03E65" w:rsidRDefault="006F44E8" w:rsidP="006F44E8">
      <w:pPr>
        <w:pStyle w:val="ListParagraph"/>
        <w:widowControl w:val="0"/>
        <w:numPr>
          <w:ilvl w:val="1"/>
          <w:numId w:val="2"/>
        </w:numPr>
        <w:tabs>
          <w:tab w:val="left" w:pos="820"/>
        </w:tabs>
        <w:autoSpaceDE w:val="0"/>
        <w:autoSpaceDN w:val="0"/>
        <w:spacing w:before="107" w:after="0" w:line="360" w:lineRule="auto"/>
        <w:ind w:right="114"/>
        <w:contextualSpacing w:val="0"/>
        <w:jc w:val="both"/>
        <w:rPr>
          <w:rFonts w:cstheme="minorHAnsi"/>
          <w:sz w:val="24"/>
          <w:szCs w:val="24"/>
        </w:rPr>
      </w:pPr>
      <w:r w:rsidRPr="00A03E65">
        <w:rPr>
          <w:rFonts w:cstheme="minorHAnsi"/>
          <w:sz w:val="24"/>
          <w:szCs w:val="24"/>
        </w:rPr>
        <w:t>Izvješće o provedenoj provjeri izvornosti studentskog rada</w:t>
      </w:r>
      <w:r w:rsidR="007B49CA">
        <w:rPr>
          <w:rFonts w:cstheme="minorHAnsi"/>
          <w:sz w:val="24"/>
          <w:szCs w:val="24"/>
        </w:rPr>
        <w:t>;</w:t>
      </w:r>
    </w:p>
    <w:p w14:paraId="1E799EA3" w14:textId="19B241B7" w:rsidR="006F44E8" w:rsidRPr="00A03E65" w:rsidRDefault="006F44E8" w:rsidP="006F44E8">
      <w:pPr>
        <w:pStyle w:val="ListParagraph"/>
        <w:widowControl w:val="0"/>
        <w:numPr>
          <w:ilvl w:val="1"/>
          <w:numId w:val="2"/>
        </w:numPr>
        <w:tabs>
          <w:tab w:val="left" w:pos="820"/>
        </w:tabs>
        <w:autoSpaceDE w:val="0"/>
        <w:autoSpaceDN w:val="0"/>
        <w:spacing w:before="107" w:after="0" w:line="360" w:lineRule="auto"/>
        <w:ind w:right="114"/>
        <w:contextualSpacing w:val="0"/>
        <w:jc w:val="both"/>
        <w:rPr>
          <w:rFonts w:cstheme="minorHAnsi"/>
          <w:sz w:val="24"/>
          <w:szCs w:val="24"/>
        </w:rPr>
      </w:pPr>
      <w:r w:rsidRPr="00A03E65">
        <w:rPr>
          <w:rFonts w:cstheme="minorHAnsi"/>
          <w:sz w:val="24"/>
          <w:szCs w:val="24"/>
        </w:rPr>
        <w:t>Potvrdu iz knjižnice</w:t>
      </w:r>
      <w:r w:rsidR="00E56477">
        <w:rPr>
          <w:rFonts w:cstheme="minorHAnsi"/>
          <w:sz w:val="24"/>
          <w:szCs w:val="24"/>
        </w:rPr>
        <w:t xml:space="preserve"> MEDRI-a</w:t>
      </w:r>
      <w:r w:rsidRPr="00A03E65">
        <w:rPr>
          <w:rFonts w:cstheme="minorHAnsi"/>
          <w:sz w:val="24"/>
          <w:szCs w:val="24"/>
        </w:rPr>
        <w:t xml:space="preserve"> o upisu rada u </w:t>
      </w:r>
      <w:r w:rsidRPr="00A03E65">
        <w:rPr>
          <w:rFonts w:cstheme="minorHAnsi"/>
          <w:b/>
          <w:sz w:val="24"/>
          <w:szCs w:val="24"/>
        </w:rPr>
        <w:t xml:space="preserve">repozitorij Medicinskog fakulteta u Rijeci – </w:t>
      </w:r>
      <w:r w:rsidRPr="00A03E65">
        <w:rPr>
          <w:rFonts w:cstheme="minorHAnsi"/>
          <w:b/>
          <w:bCs/>
          <w:sz w:val="24"/>
          <w:szCs w:val="24"/>
        </w:rPr>
        <w:t xml:space="preserve">Dabar i </w:t>
      </w:r>
      <w:r w:rsidRPr="00A03E65">
        <w:rPr>
          <w:rFonts w:cstheme="minorHAnsi"/>
          <w:bCs/>
          <w:sz w:val="24"/>
          <w:szCs w:val="24"/>
        </w:rPr>
        <w:t xml:space="preserve">da nema dugovanja u knjižnici </w:t>
      </w:r>
      <w:r w:rsidR="00E56477">
        <w:rPr>
          <w:rFonts w:cstheme="minorHAnsi"/>
          <w:bCs/>
          <w:sz w:val="24"/>
          <w:szCs w:val="24"/>
        </w:rPr>
        <w:t>F</w:t>
      </w:r>
      <w:r w:rsidR="00E56477" w:rsidRPr="00A03E65">
        <w:rPr>
          <w:rFonts w:cstheme="minorHAnsi"/>
          <w:bCs/>
          <w:sz w:val="24"/>
          <w:szCs w:val="24"/>
        </w:rPr>
        <w:t>akulteta</w:t>
      </w:r>
      <w:r w:rsidR="007B49CA">
        <w:rPr>
          <w:rFonts w:cstheme="minorHAnsi"/>
          <w:sz w:val="24"/>
          <w:szCs w:val="24"/>
        </w:rPr>
        <w:t>;</w:t>
      </w:r>
    </w:p>
    <w:p w14:paraId="3AC783C5" w14:textId="701C8A39" w:rsidR="006F44E8" w:rsidRPr="00A03E65" w:rsidRDefault="006F44E8" w:rsidP="006F44E8">
      <w:pPr>
        <w:pStyle w:val="ListParagraph"/>
        <w:widowControl w:val="0"/>
        <w:numPr>
          <w:ilvl w:val="1"/>
          <w:numId w:val="2"/>
        </w:numPr>
        <w:tabs>
          <w:tab w:val="left" w:pos="887"/>
        </w:tabs>
        <w:autoSpaceDE w:val="0"/>
        <w:autoSpaceDN w:val="0"/>
        <w:spacing w:after="0" w:line="360" w:lineRule="auto"/>
        <w:ind w:right="136"/>
        <w:contextualSpacing w:val="0"/>
        <w:jc w:val="both"/>
        <w:rPr>
          <w:rFonts w:cstheme="minorHAnsi"/>
          <w:bCs/>
          <w:sz w:val="24"/>
          <w:szCs w:val="24"/>
        </w:rPr>
      </w:pPr>
      <w:r w:rsidRPr="00A03E65">
        <w:rPr>
          <w:rFonts w:cstheme="minorHAnsi"/>
          <w:bCs/>
          <w:sz w:val="24"/>
          <w:szCs w:val="24"/>
        </w:rPr>
        <w:t>Zapisnik o obrani</w:t>
      </w:r>
      <w:r w:rsidR="00E56477">
        <w:rPr>
          <w:rFonts w:cstheme="minorHAnsi"/>
          <w:bCs/>
          <w:sz w:val="24"/>
          <w:szCs w:val="24"/>
        </w:rPr>
        <w:t xml:space="preserve"> diplomskog rada</w:t>
      </w:r>
      <w:r w:rsidR="007B49CA">
        <w:rPr>
          <w:rFonts w:cstheme="minorHAnsi"/>
          <w:bCs/>
          <w:sz w:val="24"/>
          <w:szCs w:val="24"/>
        </w:rPr>
        <w:t>;</w:t>
      </w:r>
    </w:p>
    <w:p w14:paraId="1316EB05" w14:textId="21C9B35E" w:rsidR="006F44E8" w:rsidRPr="00CF5202" w:rsidRDefault="006F44E8" w:rsidP="006F44E8">
      <w:pPr>
        <w:pStyle w:val="ListParagraph"/>
        <w:widowControl w:val="0"/>
        <w:numPr>
          <w:ilvl w:val="1"/>
          <w:numId w:val="2"/>
        </w:numPr>
        <w:tabs>
          <w:tab w:val="left" w:pos="887"/>
        </w:tabs>
        <w:autoSpaceDE w:val="0"/>
        <w:autoSpaceDN w:val="0"/>
        <w:spacing w:after="0" w:line="360" w:lineRule="auto"/>
        <w:ind w:right="136"/>
        <w:contextualSpacing w:val="0"/>
        <w:jc w:val="both"/>
        <w:rPr>
          <w:rFonts w:cstheme="minorHAnsi"/>
          <w:bCs/>
          <w:sz w:val="24"/>
          <w:szCs w:val="24"/>
        </w:rPr>
      </w:pPr>
      <w:r w:rsidRPr="00E8584F">
        <w:rPr>
          <w:rFonts w:cstheme="minorHAnsi"/>
          <w:bCs/>
          <w:sz w:val="24"/>
          <w:szCs w:val="24"/>
        </w:rPr>
        <w:t>sve ostale obrasce (Obrasci nakon diplomiranja) student preuzima na Merlinu</w:t>
      </w:r>
      <w:r w:rsidR="001A19EF" w:rsidRPr="00E8584F">
        <w:rPr>
          <w:rFonts w:cstheme="minorHAnsi"/>
          <w:bCs/>
          <w:sz w:val="24"/>
          <w:szCs w:val="24"/>
        </w:rPr>
        <w:t>.</w:t>
      </w:r>
    </w:p>
    <w:p w14:paraId="2889ACE3" w14:textId="6FE3D129" w:rsidR="006F44E8" w:rsidRDefault="006F44E8" w:rsidP="006F44E8">
      <w:pPr>
        <w:widowControl w:val="0"/>
        <w:tabs>
          <w:tab w:val="left" w:pos="820"/>
        </w:tabs>
        <w:autoSpaceDE w:val="0"/>
        <w:autoSpaceDN w:val="0"/>
        <w:spacing w:before="107" w:after="0" w:line="360" w:lineRule="auto"/>
        <w:ind w:right="114"/>
        <w:jc w:val="both"/>
        <w:rPr>
          <w:rFonts w:cstheme="minorHAnsi"/>
          <w:sz w:val="24"/>
          <w:szCs w:val="24"/>
        </w:rPr>
      </w:pPr>
      <w:r w:rsidRPr="002F1592">
        <w:rPr>
          <w:rFonts w:cstheme="minorHAnsi"/>
          <w:sz w:val="24"/>
          <w:szCs w:val="24"/>
        </w:rPr>
        <w:t xml:space="preserve">Za sve ostale obavijesti </w:t>
      </w:r>
      <w:r w:rsidR="00E56477">
        <w:rPr>
          <w:rFonts w:cstheme="minorHAnsi"/>
          <w:sz w:val="24"/>
          <w:szCs w:val="24"/>
        </w:rPr>
        <w:t xml:space="preserve">studenti mogu kontaktirati </w:t>
      </w:r>
      <w:r w:rsidR="00576CEA">
        <w:rPr>
          <w:rFonts w:cstheme="minorHAnsi"/>
          <w:sz w:val="24"/>
          <w:szCs w:val="24"/>
        </w:rPr>
        <w:t>voditeljicu u Studentskoj službi</w:t>
      </w:r>
      <w:r w:rsidR="00E56477" w:rsidRPr="00E56477">
        <w:rPr>
          <w:rFonts w:cstheme="minorHAnsi"/>
          <w:sz w:val="24"/>
          <w:szCs w:val="24"/>
        </w:rPr>
        <w:t xml:space="preserve"> za studente Sveučilišnog integriranog prijediplomskog i diplomskog studija Farmacija</w:t>
      </w:r>
      <w:r w:rsidRPr="002F1592">
        <w:rPr>
          <w:rFonts w:cstheme="minorHAnsi"/>
          <w:sz w:val="24"/>
          <w:szCs w:val="24"/>
        </w:rPr>
        <w:t xml:space="preserve"> </w:t>
      </w:r>
      <w:r w:rsidR="00E468CA">
        <w:rPr>
          <w:rFonts w:cstheme="minorHAnsi"/>
          <w:sz w:val="24"/>
          <w:szCs w:val="24"/>
        </w:rPr>
        <w:t>Božanu Savić</w:t>
      </w:r>
      <w:r w:rsidR="00E56477">
        <w:rPr>
          <w:rFonts w:cstheme="minorHAnsi"/>
          <w:sz w:val="24"/>
          <w:szCs w:val="24"/>
        </w:rPr>
        <w:t>, mag. oec.</w:t>
      </w:r>
      <w:r w:rsidRPr="002F1592">
        <w:rPr>
          <w:rFonts w:cstheme="minorHAnsi"/>
          <w:sz w:val="24"/>
          <w:szCs w:val="24"/>
        </w:rPr>
        <w:t xml:space="preserve"> na broj telefona 051/651-</w:t>
      </w:r>
      <w:r w:rsidR="00E468CA">
        <w:rPr>
          <w:rFonts w:cstheme="minorHAnsi"/>
          <w:sz w:val="24"/>
          <w:szCs w:val="24"/>
        </w:rPr>
        <w:t>167</w:t>
      </w:r>
      <w:r w:rsidR="005D7AB1">
        <w:rPr>
          <w:rFonts w:cstheme="minorHAnsi"/>
          <w:sz w:val="24"/>
          <w:szCs w:val="24"/>
        </w:rPr>
        <w:t>.</w:t>
      </w:r>
    </w:p>
    <w:p w14:paraId="3AD12366" w14:textId="77777777" w:rsidR="00A63422" w:rsidRDefault="00A63422" w:rsidP="006F44E8">
      <w:pPr>
        <w:widowControl w:val="0"/>
        <w:tabs>
          <w:tab w:val="left" w:pos="820"/>
        </w:tabs>
        <w:autoSpaceDE w:val="0"/>
        <w:autoSpaceDN w:val="0"/>
        <w:spacing w:before="107" w:after="0" w:line="360" w:lineRule="auto"/>
        <w:ind w:right="114"/>
        <w:jc w:val="both"/>
        <w:rPr>
          <w:rFonts w:cstheme="minorHAnsi"/>
          <w:sz w:val="24"/>
          <w:szCs w:val="24"/>
        </w:rPr>
      </w:pPr>
    </w:p>
    <w:p w14:paraId="04D5B94E" w14:textId="77777777" w:rsidR="002F302D" w:rsidRDefault="002F302D"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522EA6FE" w14:textId="3237B2DB" w:rsidR="00A63422" w:rsidRPr="00C6188D" w:rsidRDefault="00A63422" w:rsidP="00C6188D">
      <w:pPr>
        <w:pStyle w:val="ListParagraph"/>
        <w:widowControl w:val="0"/>
        <w:numPr>
          <w:ilvl w:val="0"/>
          <w:numId w:val="1"/>
        </w:numPr>
        <w:tabs>
          <w:tab w:val="left" w:pos="820"/>
        </w:tabs>
        <w:autoSpaceDE w:val="0"/>
        <w:autoSpaceDN w:val="0"/>
        <w:spacing w:before="107" w:after="0" w:line="360" w:lineRule="auto"/>
        <w:ind w:right="114"/>
        <w:jc w:val="both"/>
        <w:rPr>
          <w:rFonts w:asciiTheme="majorHAnsi" w:hAnsiTheme="majorHAnsi" w:cstheme="majorHAnsi"/>
          <w:sz w:val="24"/>
          <w:szCs w:val="24"/>
        </w:rPr>
      </w:pPr>
      <w:r w:rsidRPr="00C6188D">
        <w:rPr>
          <w:rFonts w:asciiTheme="majorHAnsi" w:hAnsiTheme="majorHAnsi" w:cstheme="majorHAnsi"/>
          <w:sz w:val="24"/>
          <w:szCs w:val="24"/>
        </w:rPr>
        <w:t xml:space="preserve">TEHNIČKE UPUTE O IZRADI DIPLOMSKOG RADA </w:t>
      </w:r>
    </w:p>
    <w:p w14:paraId="62C94D77" w14:textId="6E015D6C" w:rsidR="00A63422" w:rsidRPr="00A63422"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rPr>
      </w:pPr>
      <w:r w:rsidRPr="00A63422">
        <w:rPr>
          <w:rFonts w:asciiTheme="majorHAnsi" w:hAnsiTheme="majorHAnsi" w:cstheme="majorHAnsi"/>
        </w:rPr>
        <w:t xml:space="preserve">Diplomski rad treba biti pripremljen u pisanom obliku na računalu, sukladno </w:t>
      </w:r>
      <w:r w:rsidR="005868DB">
        <w:rPr>
          <w:rFonts w:asciiTheme="majorHAnsi" w:hAnsiTheme="majorHAnsi" w:cstheme="majorHAnsi"/>
        </w:rPr>
        <w:t>U</w:t>
      </w:r>
      <w:r w:rsidR="005868DB" w:rsidRPr="00A63422">
        <w:rPr>
          <w:rFonts w:asciiTheme="majorHAnsi" w:hAnsiTheme="majorHAnsi" w:cstheme="majorHAnsi"/>
        </w:rPr>
        <w:t>putama</w:t>
      </w:r>
      <w:r w:rsidR="005868DB">
        <w:rPr>
          <w:rFonts w:asciiTheme="majorHAnsi" w:hAnsiTheme="majorHAnsi" w:cstheme="majorHAnsi"/>
        </w:rPr>
        <w:t>,</w:t>
      </w:r>
      <w:r w:rsidR="005868DB" w:rsidRPr="00A63422">
        <w:rPr>
          <w:rFonts w:asciiTheme="majorHAnsi" w:hAnsiTheme="majorHAnsi" w:cstheme="majorHAnsi"/>
        </w:rPr>
        <w:t xml:space="preserve"> </w:t>
      </w:r>
      <w:r w:rsidRPr="00A63422">
        <w:rPr>
          <w:rFonts w:asciiTheme="majorHAnsi" w:hAnsiTheme="majorHAnsi" w:cstheme="majorHAnsi"/>
        </w:rPr>
        <w:t>na stranici standardne veličine (A4, 210x297 mm), sa slobodnim rubnicima od 2,5 cm i u dvostrukom proredu. Potrebno je rabiti pismo veličine 12 tipografskih točaka</w:t>
      </w:r>
      <w:r w:rsidR="005868DB">
        <w:rPr>
          <w:rFonts w:asciiTheme="majorHAnsi" w:hAnsiTheme="majorHAnsi" w:cstheme="majorHAnsi"/>
        </w:rPr>
        <w:t>,</w:t>
      </w:r>
      <w:r w:rsidRPr="00A63422">
        <w:rPr>
          <w:rFonts w:asciiTheme="majorHAnsi" w:hAnsiTheme="majorHAnsi" w:cstheme="majorHAnsi"/>
        </w:rPr>
        <w:t xml:space="preserve"> čitljive vrste</w:t>
      </w:r>
      <w:r w:rsidR="005868DB">
        <w:rPr>
          <w:rFonts w:asciiTheme="majorHAnsi" w:hAnsiTheme="majorHAnsi" w:cstheme="majorHAnsi"/>
        </w:rPr>
        <w:t>,</w:t>
      </w:r>
      <w:r w:rsidRPr="00A63422">
        <w:rPr>
          <w:rFonts w:asciiTheme="majorHAnsi" w:hAnsiTheme="majorHAnsi" w:cstheme="majorHAnsi"/>
        </w:rPr>
        <w:t xml:space="preserve"> s obvezatnom potporom svih hrvatskih znakova. Sve stranice moraju biti numerirane, tj. označene brojevima. Tekst mora biti pisan hrvatskim književnim jezikom, po svim gramatičkim i pravopisnim pravilima. Diplomski rad ne može sadržavati manje od 15 niti više od 50 stranica. Broje se sve stranice počevši od Uvoda, a broj se ispisuje u donjem desnom kutu. </w:t>
      </w:r>
    </w:p>
    <w:p w14:paraId="2BF9B141" w14:textId="77777777" w:rsidR="005868DB" w:rsidRDefault="005868DB" w:rsidP="006F44E8">
      <w:pPr>
        <w:widowControl w:val="0"/>
        <w:tabs>
          <w:tab w:val="left" w:pos="820"/>
        </w:tabs>
        <w:autoSpaceDE w:val="0"/>
        <w:autoSpaceDN w:val="0"/>
        <w:spacing w:before="107" w:after="0" w:line="360" w:lineRule="auto"/>
        <w:ind w:right="114"/>
        <w:jc w:val="both"/>
        <w:rPr>
          <w:rFonts w:asciiTheme="majorHAnsi" w:hAnsiTheme="majorHAnsi" w:cstheme="majorHAnsi"/>
        </w:rPr>
      </w:pPr>
    </w:p>
    <w:p w14:paraId="5FADBD59" w14:textId="4163C7ED" w:rsidR="00A63422" w:rsidRPr="00CF5202"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b/>
          <w:bCs/>
        </w:rPr>
      </w:pPr>
      <w:r w:rsidRPr="00CF5202">
        <w:rPr>
          <w:rFonts w:asciiTheme="majorHAnsi" w:hAnsiTheme="majorHAnsi" w:cstheme="majorHAnsi"/>
          <w:b/>
          <w:bCs/>
        </w:rPr>
        <w:t xml:space="preserve">Oblikovanje ovitka </w:t>
      </w:r>
    </w:p>
    <w:p w14:paraId="3FCE45F5" w14:textId="7AACB8D9" w:rsidR="00A63422" w:rsidRPr="00A63422"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rPr>
      </w:pPr>
      <w:r w:rsidRPr="00A63422">
        <w:rPr>
          <w:rFonts w:asciiTheme="majorHAnsi" w:hAnsiTheme="majorHAnsi" w:cstheme="majorHAnsi"/>
        </w:rPr>
        <w:t>Na prednjoj stranici ovitka</w:t>
      </w:r>
      <w:r w:rsidR="005868DB">
        <w:rPr>
          <w:rFonts w:asciiTheme="majorHAnsi" w:hAnsiTheme="majorHAnsi" w:cstheme="majorHAnsi"/>
        </w:rPr>
        <w:t>,</w:t>
      </w:r>
      <w:r w:rsidRPr="00A63422">
        <w:rPr>
          <w:rFonts w:asciiTheme="majorHAnsi" w:hAnsiTheme="majorHAnsi" w:cstheme="majorHAnsi"/>
        </w:rPr>
        <w:t xml:space="preserve"> treba u gornjem dijelu pri vrhu pisati: </w:t>
      </w:r>
    </w:p>
    <w:p w14:paraId="675E8D89" w14:textId="77777777" w:rsidR="00A63422" w:rsidRPr="00A63422"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rPr>
      </w:pPr>
    </w:p>
    <w:p w14:paraId="3168B030" w14:textId="77777777" w:rsidR="00A63422" w:rsidRPr="00A63422" w:rsidRDefault="00A63422" w:rsidP="00A63422">
      <w:pPr>
        <w:widowControl w:val="0"/>
        <w:tabs>
          <w:tab w:val="left" w:pos="820"/>
        </w:tabs>
        <w:autoSpaceDE w:val="0"/>
        <w:autoSpaceDN w:val="0"/>
        <w:spacing w:before="107" w:after="0" w:line="360" w:lineRule="auto"/>
        <w:ind w:right="114"/>
        <w:jc w:val="center"/>
        <w:rPr>
          <w:rFonts w:asciiTheme="majorHAnsi" w:hAnsiTheme="majorHAnsi" w:cstheme="majorHAnsi"/>
        </w:rPr>
      </w:pPr>
      <w:r w:rsidRPr="00A63422">
        <w:rPr>
          <w:rFonts w:asciiTheme="majorHAnsi" w:hAnsiTheme="majorHAnsi" w:cstheme="majorHAnsi"/>
        </w:rPr>
        <w:t>SVEUČILIŠTE U RIJECI</w:t>
      </w:r>
    </w:p>
    <w:p w14:paraId="183BFF1A" w14:textId="77777777" w:rsidR="00A63422" w:rsidRPr="00A63422" w:rsidRDefault="00A63422" w:rsidP="00A63422">
      <w:pPr>
        <w:widowControl w:val="0"/>
        <w:tabs>
          <w:tab w:val="left" w:pos="820"/>
        </w:tabs>
        <w:autoSpaceDE w:val="0"/>
        <w:autoSpaceDN w:val="0"/>
        <w:spacing w:before="107" w:after="0" w:line="360" w:lineRule="auto"/>
        <w:ind w:right="114"/>
        <w:jc w:val="center"/>
        <w:rPr>
          <w:rFonts w:asciiTheme="majorHAnsi" w:hAnsiTheme="majorHAnsi" w:cstheme="majorHAnsi"/>
        </w:rPr>
      </w:pPr>
      <w:r w:rsidRPr="00A63422">
        <w:rPr>
          <w:rFonts w:asciiTheme="majorHAnsi" w:hAnsiTheme="majorHAnsi" w:cstheme="majorHAnsi"/>
        </w:rPr>
        <w:t>MEDICINSKI FAKULTET</w:t>
      </w:r>
    </w:p>
    <w:p w14:paraId="50B63DDE" w14:textId="77777777" w:rsidR="00A63422" w:rsidRPr="00A63422" w:rsidRDefault="00A63422" w:rsidP="00A63422">
      <w:pPr>
        <w:widowControl w:val="0"/>
        <w:tabs>
          <w:tab w:val="left" w:pos="820"/>
        </w:tabs>
        <w:autoSpaceDE w:val="0"/>
        <w:autoSpaceDN w:val="0"/>
        <w:spacing w:before="107" w:after="0" w:line="360" w:lineRule="auto"/>
        <w:ind w:right="114"/>
        <w:jc w:val="center"/>
        <w:rPr>
          <w:rFonts w:asciiTheme="majorHAnsi" w:hAnsiTheme="majorHAnsi" w:cstheme="majorHAnsi"/>
        </w:rPr>
      </w:pPr>
      <w:r w:rsidRPr="00A63422">
        <w:rPr>
          <w:rFonts w:asciiTheme="majorHAnsi" w:hAnsiTheme="majorHAnsi" w:cstheme="majorHAnsi"/>
        </w:rPr>
        <w:t>SVEUČILIŠNI INTEGRIRANI PRIJEDIPLOMSKI I DIPLOMSKI STUDIJ FARMACIJA</w:t>
      </w:r>
    </w:p>
    <w:p w14:paraId="7A705B0A" w14:textId="77777777" w:rsidR="00A63422" w:rsidRPr="00A63422" w:rsidRDefault="00A63422" w:rsidP="00A63422">
      <w:pPr>
        <w:widowControl w:val="0"/>
        <w:tabs>
          <w:tab w:val="left" w:pos="820"/>
        </w:tabs>
        <w:autoSpaceDE w:val="0"/>
        <w:autoSpaceDN w:val="0"/>
        <w:spacing w:before="107" w:after="0" w:line="360" w:lineRule="auto"/>
        <w:ind w:right="114"/>
        <w:rPr>
          <w:rFonts w:asciiTheme="majorHAnsi" w:hAnsiTheme="majorHAnsi" w:cstheme="majorHAnsi"/>
        </w:rPr>
      </w:pPr>
    </w:p>
    <w:p w14:paraId="43619654" w14:textId="77777777" w:rsidR="00A63422" w:rsidRPr="00A63422" w:rsidRDefault="00A63422" w:rsidP="00A63422">
      <w:pPr>
        <w:widowControl w:val="0"/>
        <w:tabs>
          <w:tab w:val="left" w:pos="820"/>
        </w:tabs>
        <w:autoSpaceDE w:val="0"/>
        <w:autoSpaceDN w:val="0"/>
        <w:spacing w:before="107" w:after="0" w:line="360" w:lineRule="auto"/>
        <w:ind w:right="114"/>
        <w:rPr>
          <w:rFonts w:asciiTheme="majorHAnsi" w:hAnsiTheme="majorHAnsi" w:cstheme="majorHAnsi"/>
        </w:rPr>
      </w:pPr>
      <w:r w:rsidRPr="00A63422">
        <w:rPr>
          <w:rFonts w:asciiTheme="majorHAnsi" w:hAnsiTheme="majorHAnsi" w:cstheme="majorHAnsi"/>
        </w:rPr>
        <w:t xml:space="preserve">U sredini stranice treba pisati: </w:t>
      </w:r>
    </w:p>
    <w:p w14:paraId="11D0EC8F" w14:textId="77777777" w:rsidR="00A63422" w:rsidRPr="00A63422" w:rsidRDefault="00A63422" w:rsidP="00A63422">
      <w:pPr>
        <w:widowControl w:val="0"/>
        <w:tabs>
          <w:tab w:val="left" w:pos="820"/>
        </w:tabs>
        <w:autoSpaceDE w:val="0"/>
        <w:autoSpaceDN w:val="0"/>
        <w:spacing w:before="107" w:after="0" w:line="360" w:lineRule="auto"/>
        <w:ind w:right="114"/>
        <w:jc w:val="center"/>
        <w:rPr>
          <w:rFonts w:asciiTheme="majorHAnsi" w:hAnsiTheme="majorHAnsi" w:cstheme="majorHAnsi"/>
        </w:rPr>
      </w:pPr>
      <w:r w:rsidRPr="00A63422">
        <w:rPr>
          <w:rFonts w:asciiTheme="majorHAnsi" w:hAnsiTheme="majorHAnsi" w:cstheme="majorHAnsi"/>
        </w:rPr>
        <w:t>Ime i prezime</w:t>
      </w:r>
    </w:p>
    <w:p w14:paraId="170FEDD6" w14:textId="77777777" w:rsidR="00A63422" w:rsidRPr="00A63422" w:rsidRDefault="00A63422" w:rsidP="00A63422">
      <w:pPr>
        <w:widowControl w:val="0"/>
        <w:tabs>
          <w:tab w:val="left" w:pos="820"/>
        </w:tabs>
        <w:autoSpaceDE w:val="0"/>
        <w:autoSpaceDN w:val="0"/>
        <w:spacing w:before="107" w:after="0" w:line="360" w:lineRule="auto"/>
        <w:ind w:right="114"/>
        <w:jc w:val="center"/>
        <w:rPr>
          <w:rFonts w:asciiTheme="majorHAnsi" w:hAnsiTheme="majorHAnsi" w:cstheme="majorHAnsi"/>
        </w:rPr>
      </w:pPr>
      <w:r w:rsidRPr="00A63422">
        <w:rPr>
          <w:rFonts w:asciiTheme="majorHAnsi" w:hAnsiTheme="majorHAnsi" w:cstheme="majorHAnsi"/>
        </w:rPr>
        <w:t>NASLOV RADA</w:t>
      </w:r>
    </w:p>
    <w:p w14:paraId="5923F3F2" w14:textId="77777777" w:rsidR="00A63422" w:rsidRPr="00A63422" w:rsidRDefault="00A63422" w:rsidP="00A63422">
      <w:pPr>
        <w:widowControl w:val="0"/>
        <w:tabs>
          <w:tab w:val="left" w:pos="820"/>
        </w:tabs>
        <w:autoSpaceDE w:val="0"/>
        <w:autoSpaceDN w:val="0"/>
        <w:spacing w:before="107" w:after="0" w:line="360" w:lineRule="auto"/>
        <w:ind w:right="114"/>
        <w:jc w:val="center"/>
        <w:rPr>
          <w:rFonts w:asciiTheme="majorHAnsi" w:hAnsiTheme="majorHAnsi" w:cstheme="majorHAnsi"/>
        </w:rPr>
      </w:pPr>
      <w:r w:rsidRPr="00A63422">
        <w:rPr>
          <w:rFonts w:asciiTheme="majorHAnsi" w:hAnsiTheme="majorHAnsi" w:cstheme="majorHAnsi"/>
        </w:rPr>
        <w:t>Diplomski rad</w:t>
      </w:r>
    </w:p>
    <w:p w14:paraId="53527683" w14:textId="77777777" w:rsidR="00A63422" w:rsidRPr="00A63422" w:rsidRDefault="00A63422" w:rsidP="00A63422">
      <w:pPr>
        <w:widowControl w:val="0"/>
        <w:tabs>
          <w:tab w:val="left" w:pos="820"/>
        </w:tabs>
        <w:autoSpaceDE w:val="0"/>
        <w:autoSpaceDN w:val="0"/>
        <w:spacing w:before="107" w:after="0" w:line="360" w:lineRule="auto"/>
        <w:ind w:right="114"/>
        <w:jc w:val="center"/>
        <w:rPr>
          <w:rFonts w:asciiTheme="majorHAnsi" w:hAnsiTheme="majorHAnsi" w:cstheme="majorHAnsi"/>
        </w:rPr>
      </w:pPr>
    </w:p>
    <w:p w14:paraId="1D995323" w14:textId="77777777" w:rsidR="00A63422" w:rsidRPr="00A63422" w:rsidRDefault="00A63422" w:rsidP="00A63422">
      <w:pPr>
        <w:widowControl w:val="0"/>
        <w:tabs>
          <w:tab w:val="left" w:pos="820"/>
        </w:tabs>
        <w:autoSpaceDE w:val="0"/>
        <w:autoSpaceDN w:val="0"/>
        <w:spacing w:before="107" w:after="0" w:line="360" w:lineRule="auto"/>
        <w:ind w:right="114"/>
        <w:jc w:val="center"/>
        <w:rPr>
          <w:rFonts w:asciiTheme="majorHAnsi" w:hAnsiTheme="majorHAnsi" w:cstheme="majorHAnsi"/>
        </w:rPr>
      </w:pPr>
      <w:r w:rsidRPr="00A63422">
        <w:rPr>
          <w:rFonts w:asciiTheme="majorHAnsi" w:hAnsiTheme="majorHAnsi" w:cstheme="majorHAnsi"/>
        </w:rPr>
        <w:t xml:space="preserve"> Pri dnu stranice treba pisati: </w:t>
      </w:r>
    </w:p>
    <w:p w14:paraId="1E172D80" w14:textId="77777777" w:rsidR="00A63422" w:rsidRPr="00A63422" w:rsidRDefault="00A63422" w:rsidP="00A63422">
      <w:pPr>
        <w:widowControl w:val="0"/>
        <w:tabs>
          <w:tab w:val="left" w:pos="820"/>
        </w:tabs>
        <w:autoSpaceDE w:val="0"/>
        <w:autoSpaceDN w:val="0"/>
        <w:spacing w:before="107" w:after="0" w:line="360" w:lineRule="auto"/>
        <w:ind w:right="114"/>
        <w:jc w:val="center"/>
        <w:rPr>
          <w:rFonts w:asciiTheme="majorHAnsi" w:hAnsiTheme="majorHAnsi" w:cstheme="majorHAnsi"/>
        </w:rPr>
      </w:pPr>
      <w:r w:rsidRPr="00A63422">
        <w:rPr>
          <w:rFonts w:asciiTheme="majorHAnsi" w:hAnsiTheme="majorHAnsi" w:cstheme="majorHAnsi"/>
        </w:rPr>
        <w:t>Mjesto, godina</w:t>
      </w:r>
    </w:p>
    <w:p w14:paraId="00A999B8" w14:textId="5B2E7AE8" w:rsidR="00C403B0" w:rsidRPr="00A63422" w:rsidRDefault="00A63422" w:rsidP="00222F41">
      <w:pPr>
        <w:widowControl w:val="0"/>
        <w:tabs>
          <w:tab w:val="left" w:pos="820"/>
        </w:tabs>
        <w:autoSpaceDE w:val="0"/>
        <w:autoSpaceDN w:val="0"/>
        <w:spacing w:before="107" w:after="0" w:line="360" w:lineRule="auto"/>
        <w:ind w:right="114"/>
        <w:rPr>
          <w:rFonts w:asciiTheme="majorHAnsi" w:hAnsiTheme="majorHAnsi" w:cstheme="majorHAnsi"/>
        </w:rPr>
      </w:pPr>
      <w:r w:rsidRPr="00A63422">
        <w:rPr>
          <w:rFonts w:asciiTheme="majorHAnsi" w:hAnsiTheme="majorHAnsi" w:cstheme="majorHAnsi"/>
        </w:rPr>
        <w:t>Naziv sveučilišta, fakulteta i naslov rada pišu se velikim tiskanim slovima, a svi ispisi centriraju</w:t>
      </w:r>
      <w:r w:rsidR="00C403B0">
        <w:rPr>
          <w:rFonts w:asciiTheme="majorHAnsi" w:hAnsiTheme="majorHAnsi" w:cstheme="majorHAnsi"/>
        </w:rPr>
        <w:t xml:space="preserve"> se na stran</w:t>
      </w:r>
      <w:r w:rsidR="006011D3">
        <w:rPr>
          <w:rFonts w:asciiTheme="majorHAnsi" w:hAnsiTheme="majorHAnsi" w:cstheme="majorHAnsi"/>
        </w:rPr>
        <w:t>i</w:t>
      </w:r>
      <w:r w:rsidR="00C403B0">
        <w:rPr>
          <w:rFonts w:asciiTheme="majorHAnsi" w:hAnsiTheme="majorHAnsi" w:cstheme="majorHAnsi"/>
        </w:rPr>
        <w:t>ci.</w:t>
      </w:r>
    </w:p>
    <w:p w14:paraId="057AE883" w14:textId="77777777" w:rsidR="00A63422"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692520DD" w14:textId="77777777" w:rsidR="00C6188D" w:rsidRDefault="00C6188D"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41280DF1" w14:textId="77777777" w:rsidR="00444E23" w:rsidRDefault="00444E23"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49E9FC76" w14:textId="77777777" w:rsidR="00E8584F" w:rsidRDefault="00E8584F" w:rsidP="006F44E8">
      <w:pPr>
        <w:widowControl w:val="0"/>
        <w:tabs>
          <w:tab w:val="left" w:pos="820"/>
        </w:tabs>
        <w:autoSpaceDE w:val="0"/>
        <w:autoSpaceDN w:val="0"/>
        <w:spacing w:before="107" w:after="0" w:line="360" w:lineRule="auto"/>
        <w:ind w:right="114"/>
        <w:jc w:val="both"/>
        <w:rPr>
          <w:rFonts w:asciiTheme="majorHAnsi" w:hAnsiTheme="majorHAnsi" w:cstheme="majorHAnsi"/>
          <w:b/>
          <w:bCs/>
          <w:sz w:val="24"/>
          <w:szCs w:val="24"/>
        </w:rPr>
      </w:pPr>
    </w:p>
    <w:p w14:paraId="4FB1C611" w14:textId="24D99305" w:rsidR="006011D3" w:rsidRPr="00CF5202"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b/>
          <w:bCs/>
          <w:sz w:val="24"/>
          <w:szCs w:val="24"/>
        </w:rPr>
      </w:pPr>
      <w:r w:rsidRPr="00CF5202">
        <w:rPr>
          <w:rFonts w:asciiTheme="majorHAnsi" w:hAnsiTheme="majorHAnsi" w:cstheme="majorHAnsi"/>
          <w:b/>
          <w:bCs/>
          <w:sz w:val="24"/>
          <w:szCs w:val="24"/>
        </w:rPr>
        <w:t xml:space="preserve">Obvezne stranice diplomskog rada </w:t>
      </w:r>
    </w:p>
    <w:p w14:paraId="72086924" w14:textId="184DB3DC" w:rsidR="006011D3"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Na sljedećoj, drugoj stranici</w:t>
      </w:r>
      <w:r w:rsidR="00E8584F">
        <w:rPr>
          <w:rFonts w:asciiTheme="majorHAnsi" w:hAnsiTheme="majorHAnsi" w:cstheme="majorHAnsi"/>
          <w:sz w:val="24"/>
          <w:szCs w:val="24"/>
        </w:rPr>
        <w:t>,</w:t>
      </w:r>
      <w:r w:rsidRPr="00A63422">
        <w:rPr>
          <w:rFonts w:asciiTheme="majorHAnsi" w:hAnsiTheme="majorHAnsi" w:cstheme="majorHAnsi"/>
          <w:sz w:val="24"/>
          <w:szCs w:val="24"/>
        </w:rPr>
        <w:t xml:space="preserve"> ponavlja se sadržaj ovitka rada (v. gore). </w:t>
      </w:r>
    </w:p>
    <w:p w14:paraId="47B68AA8" w14:textId="77777777" w:rsidR="006011D3"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Treća stranica rada sadrži sljedeće podatke: </w:t>
      </w:r>
    </w:p>
    <w:p w14:paraId="40F21D2F" w14:textId="2E626B17" w:rsidR="006011D3"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Mentor rada: (</w:t>
      </w:r>
      <w:r w:rsidR="007B49CA">
        <w:rPr>
          <w:rFonts w:asciiTheme="majorHAnsi" w:hAnsiTheme="majorHAnsi" w:cstheme="majorHAnsi"/>
          <w:sz w:val="24"/>
          <w:szCs w:val="24"/>
        </w:rPr>
        <w:t>i</w:t>
      </w:r>
      <w:r w:rsidRPr="00A63422">
        <w:rPr>
          <w:rFonts w:asciiTheme="majorHAnsi" w:hAnsiTheme="majorHAnsi" w:cstheme="majorHAnsi"/>
          <w:sz w:val="24"/>
          <w:szCs w:val="24"/>
        </w:rPr>
        <w:t>me i prezime mentora, akademska titula i znanstveno-nastavno zvanje) Diplomski rad oc</w:t>
      </w:r>
      <w:r w:rsidR="00E8584F">
        <w:rPr>
          <w:rFonts w:asciiTheme="majorHAnsi" w:hAnsiTheme="majorHAnsi" w:cstheme="majorHAnsi"/>
          <w:sz w:val="24"/>
          <w:szCs w:val="24"/>
        </w:rPr>
        <w:t>i</w:t>
      </w:r>
      <w:r w:rsidRPr="00A63422">
        <w:rPr>
          <w:rFonts w:asciiTheme="majorHAnsi" w:hAnsiTheme="majorHAnsi" w:cstheme="majorHAnsi"/>
          <w:sz w:val="24"/>
          <w:szCs w:val="24"/>
        </w:rPr>
        <w:t xml:space="preserve">jenjen je dana  </w:t>
      </w:r>
      <w:r w:rsidR="006345DB">
        <w:rPr>
          <w:rFonts w:asciiTheme="majorHAnsi" w:hAnsiTheme="majorHAnsi" w:cstheme="majorHAnsi"/>
          <w:sz w:val="24"/>
          <w:szCs w:val="24"/>
        </w:rPr>
        <w:t>______________</w:t>
      </w:r>
      <w:r w:rsidRPr="00A63422">
        <w:rPr>
          <w:rFonts w:asciiTheme="majorHAnsi" w:hAnsiTheme="majorHAnsi" w:cstheme="majorHAnsi"/>
          <w:sz w:val="24"/>
          <w:szCs w:val="24"/>
        </w:rPr>
        <w:t xml:space="preserve">    u/na  </w:t>
      </w:r>
      <w:r w:rsidR="006345DB">
        <w:rPr>
          <w:rFonts w:asciiTheme="majorHAnsi" w:hAnsiTheme="majorHAnsi" w:cstheme="majorHAnsi"/>
          <w:sz w:val="24"/>
          <w:szCs w:val="24"/>
        </w:rPr>
        <w:t>___________________________</w:t>
      </w:r>
      <w:r w:rsidRPr="00A63422">
        <w:rPr>
          <w:rFonts w:asciiTheme="majorHAnsi" w:hAnsiTheme="majorHAnsi" w:cstheme="majorHAnsi"/>
          <w:sz w:val="24"/>
          <w:szCs w:val="24"/>
        </w:rPr>
        <w:t xml:space="preserve"> </w:t>
      </w:r>
      <w:r w:rsidR="006345DB">
        <w:rPr>
          <w:rFonts w:asciiTheme="majorHAnsi" w:hAnsiTheme="majorHAnsi" w:cstheme="majorHAnsi"/>
          <w:sz w:val="24"/>
          <w:szCs w:val="24"/>
        </w:rPr>
        <w:t>___________________________</w:t>
      </w:r>
      <w:r w:rsidRPr="00A63422">
        <w:rPr>
          <w:rFonts w:asciiTheme="majorHAnsi" w:hAnsiTheme="majorHAnsi" w:cstheme="majorHAnsi"/>
          <w:sz w:val="24"/>
          <w:szCs w:val="24"/>
        </w:rPr>
        <w:t xml:space="preserve">pred povjerenstvom u sastavu: </w:t>
      </w:r>
    </w:p>
    <w:p w14:paraId="235658DC" w14:textId="77777777" w:rsidR="006345DB" w:rsidRDefault="006345DB" w:rsidP="006345DB">
      <w:pPr>
        <w:pStyle w:val="ListParagraph"/>
        <w:widowControl w:val="0"/>
        <w:numPr>
          <w:ilvl w:val="0"/>
          <w:numId w:val="8"/>
        </w:numPr>
        <w:tabs>
          <w:tab w:val="left" w:pos="820"/>
        </w:tabs>
        <w:autoSpaceDE w:val="0"/>
        <w:autoSpaceDN w:val="0"/>
        <w:spacing w:before="107" w:after="0" w:line="360" w:lineRule="auto"/>
        <w:ind w:right="114"/>
        <w:jc w:val="both"/>
        <w:rPr>
          <w:rFonts w:asciiTheme="majorHAnsi" w:hAnsiTheme="majorHAnsi" w:cstheme="majorHAnsi"/>
          <w:sz w:val="24"/>
          <w:szCs w:val="24"/>
        </w:rPr>
      </w:pPr>
      <w:r>
        <w:rPr>
          <w:rFonts w:asciiTheme="majorHAnsi" w:hAnsiTheme="majorHAnsi" w:cstheme="majorHAnsi"/>
          <w:sz w:val="24"/>
          <w:szCs w:val="24"/>
        </w:rPr>
        <w:t>______________________________________________</w:t>
      </w:r>
    </w:p>
    <w:p w14:paraId="429BC005" w14:textId="77777777" w:rsidR="006345DB" w:rsidRDefault="006345DB" w:rsidP="006345DB">
      <w:pPr>
        <w:pStyle w:val="ListParagraph"/>
        <w:widowControl w:val="0"/>
        <w:numPr>
          <w:ilvl w:val="0"/>
          <w:numId w:val="8"/>
        </w:numPr>
        <w:tabs>
          <w:tab w:val="left" w:pos="820"/>
        </w:tabs>
        <w:autoSpaceDE w:val="0"/>
        <w:autoSpaceDN w:val="0"/>
        <w:spacing w:before="107" w:after="0" w:line="360" w:lineRule="auto"/>
        <w:ind w:right="114"/>
        <w:jc w:val="both"/>
        <w:rPr>
          <w:rFonts w:asciiTheme="majorHAnsi" w:hAnsiTheme="majorHAnsi" w:cstheme="majorHAnsi"/>
          <w:sz w:val="24"/>
          <w:szCs w:val="24"/>
        </w:rPr>
      </w:pPr>
      <w:r>
        <w:rPr>
          <w:rFonts w:asciiTheme="majorHAnsi" w:hAnsiTheme="majorHAnsi" w:cstheme="majorHAnsi"/>
          <w:sz w:val="24"/>
          <w:szCs w:val="24"/>
        </w:rPr>
        <w:t>______________________________________________</w:t>
      </w:r>
    </w:p>
    <w:p w14:paraId="6C226052" w14:textId="77777777" w:rsidR="006345DB" w:rsidRDefault="006345DB" w:rsidP="006345DB">
      <w:pPr>
        <w:pStyle w:val="ListParagraph"/>
        <w:widowControl w:val="0"/>
        <w:numPr>
          <w:ilvl w:val="0"/>
          <w:numId w:val="8"/>
        </w:numPr>
        <w:tabs>
          <w:tab w:val="left" w:pos="820"/>
        </w:tabs>
        <w:autoSpaceDE w:val="0"/>
        <w:autoSpaceDN w:val="0"/>
        <w:spacing w:before="107" w:after="0" w:line="360" w:lineRule="auto"/>
        <w:ind w:right="114"/>
        <w:jc w:val="both"/>
        <w:rPr>
          <w:rFonts w:asciiTheme="majorHAnsi" w:hAnsiTheme="majorHAnsi" w:cstheme="majorHAnsi"/>
          <w:sz w:val="24"/>
          <w:szCs w:val="24"/>
        </w:rPr>
      </w:pPr>
      <w:r>
        <w:rPr>
          <w:rFonts w:asciiTheme="majorHAnsi" w:hAnsiTheme="majorHAnsi" w:cstheme="majorHAnsi"/>
          <w:sz w:val="24"/>
          <w:szCs w:val="24"/>
        </w:rPr>
        <w:t>______________________________________________</w:t>
      </w:r>
    </w:p>
    <w:p w14:paraId="7DD62831" w14:textId="77777777" w:rsidR="006345DB" w:rsidRPr="006345DB" w:rsidRDefault="006345DB" w:rsidP="006345DB">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1BD0CA20" w14:textId="4217620D" w:rsidR="00490A0F"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Rad sadrži </w:t>
      </w:r>
      <w:r w:rsidR="006345DB">
        <w:rPr>
          <w:rFonts w:asciiTheme="majorHAnsi" w:hAnsiTheme="majorHAnsi" w:cstheme="majorHAnsi"/>
          <w:sz w:val="24"/>
          <w:szCs w:val="24"/>
        </w:rPr>
        <w:t>__</w:t>
      </w:r>
      <w:r w:rsidRPr="00A63422">
        <w:rPr>
          <w:rFonts w:asciiTheme="majorHAnsi" w:hAnsiTheme="majorHAnsi" w:cstheme="majorHAnsi"/>
          <w:sz w:val="24"/>
          <w:szCs w:val="24"/>
        </w:rPr>
        <w:t xml:space="preserve"> stranica,  </w:t>
      </w:r>
      <w:r w:rsidR="00E8584F">
        <w:rPr>
          <w:rFonts w:asciiTheme="majorHAnsi" w:hAnsiTheme="majorHAnsi" w:cstheme="majorHAnsi"/>
          <w:sz w:val="24"/>
          <w:szCs w:val="24"/>
        </w:rPr>
        <w:t>__</w:t>
      </w:r>
      <w:r w:rsidR="006345DB">
        <w:rPr>
          <w:rFonts w:asciiTheme="majorHAnsi" w:hAnsiTheme="majorHAnsi" w:cstheme="majorHAnsi"/>
          <w:sz w:val="24"/>
          <w:szCs w:val="24"/>
        </w:rPr>
        <w:t xml:space="preserve"> </w:t>
      </w:r>
      <w:r w:rsidRPr="00A63422">
        <w:rPr>
          <w:rFonts w:asciiTheme="majorHAnsi" w:hAnsiTheme="majorHAnsi" w:cstheme="majorHAnsi"/>
          <w:sz w:val="24"/>
          <w:szCs w:val="24"/>
        </w:rPr>
        <w:t xml:space="preserve">slika, </w:t>
      </w:r>
      <w:r w:rsidR="00E8584F">
        <w:rPr>
          <w:rFonts w:asciiTheme="majorHAnsi" w:hAnsiTheme="majorHAnsi" w:cstheme="majorHAnsi"/>
          <w:sz w:val="24"/>
          <w:szCs w:val="24"/>
        </w:rPr>
        <w:t>__</w:t>
      </w:r>
      <w:r w:rsidRPr="00A63422">
        <w:rPr>
          <w:rFonts w:asciiTheme="majorHAnsi" w:hAnsiTheme="majorHAnsi" w:cstheme="majorHAnsi"/>
          <w:sz w:val="24"/>
          <w:szCs w:val="24"/>
        </w:rPr>
        <w:t xml:space="preserve"> tablica, </w:t>
      </w:r>
      <w:r w:rsidR="00E8584F">
        <w:rPr>
          <w:rFonts w:asciiTheme="majorHAnsi" w:hAnsiTheme="majorHAnsi" w:cstheme="majorHAnsi"/>
          <w:sz w:val="24"/>
          <w:szCs w:val="24"/>
        </w:rPr>
        <w:t>__</w:t>
      </w:r>
      <w:r w:rsidRPr="00A63422">
        <w:rPr>
          <w:rFonts w:asciiTheme="majorHAnsi" w:hAnsiTheme="majorHAnsi" w:cstheme="majorHAnsi"/>
          <w:sz w:val="24"/>
          <w:szCs w:val="24"/>
        </w:rPr>
        <w:t xml:space="preserve"> literaturnih navoda.</w:t>
      </w:r>
    </w:p>
    <w:p w14:paraId="33E6FDE0" w14:textId="77777777" w:rsidR="00490A0F" w:rsidRPr="00CF5202"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b/>
          <w:bCs/>
          <w:sz w:val="24"/>
          <w:szCs w:val="24"/>
        </w:rPr>
      </w:pPr>
      <w:r w:rsidRPr="00CF5202">
        <w:rPr>
          <w:rFonts w:asciiTheme="majorHAnsi" w:hAnsiTheme="majorHAnsi" w:cstheme="majorHAnsi"/>
          <w:b/>
          <w:bCs/>
          <w:sz w:val="24"/>
          <w:szCs w:val="24"/>
        </w:rPr>
        <w:t xml:space="preserve">Neobvezni listovi </w:t>
      </w:r>
    </w:p>
    <w:p w14:paraId="3FA64275" w14:textId="77777777" w:rsidR="00490A0F"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Četvrta stranica je fakultativna i na njoj se može pisati proslov, posveta ili zahvala. </w:t>
      </w:r>
    </w:p>
    <w:p w14:paraId="6850524D" w14:textId="77777777" w:rsidR="00490A0F"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Proslov treba sadržavati podatke važne za istraživanje, primjerice naziv i oznaku projekta u okviru kojeg je istraživanje provedeno. </w:t>
      </w:r>
    </w:p>
    <w:p w14:paraId="6C723EF8" w14:textId="77777777" w:rsidR="00490A0F" w:rsidRDefault="00490A0F"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75E6989E" w14:textId="77777777" w:rsidR="00490A0F" w:rsidRPr="00E8584F"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E8584F">
        <w:rPr>
          <w:rFonts w:asciiTheme="majorHAnsi" w:hAnsiTheme="majorHAnsi" w:cstheme="majorHAnsi"/>
          <w:sz w:val="24"/>
          <w:szCs w:val="24"/>
        </w:rPr>
        <w:t xml:space="preserve">Sadržaj rada </w:t>
      </w:r>
    </w:p>
    <w:p w14:paraId="2A79CE3A" w14:textId="2EE8204D" w:rsidR="00490A0F"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Sadržaj diplomskog rada navodi poglavlja i </w:t>
      </w:r>
      <w:r w:rsidR="00E8584F" w:rsidRPr="00A63422">
        <w:rPr>
          <w:rFonts w:asciiTheme="majorHAnsi" w:hAnsiTheme="majorHAnsi" w:cstheme="majorHAnsi"/>
          <w:sz w:val="24"/>
          <w:szCs w:val="24"/>
        </w:rPr>
        <w:t>po</w:t>
      </w:r>
      <w:r w:rsidR="00E8584F">
        <w:rPr>
          <w:rFonts w:asciiTheme="majorHAnsi" w:hAnsiTheme="majorHAnsi" w:cstheme="majorHAnsi"/>
          <w:sz w:val="24"/>
          <w:szCs w:val="24"/>
        </w:rPr>
        <w:t>t</w:t>
      </w:r>
      <w:r w:rsidR="00E8584F" w:rsidRPr="00A63422">
        <w:rPr>
          <w:rFonts w:asciiTheme="majorHAnsi" w:hAnsiTheme="majorHAnsi" w:cstheme="majorHAnsi"/>
          <w:sz w:val="24"/>
          <w:szCs w:val="24"/>
        </w:rPr>
        <w:t xml:space="preserve">poglavlja </w:t>
      </w:r>
      <w:r w:rsidRPr="00A63422">
        <w:rPr>
          <w:rFonts w:asciiTheme="majorHAnsi" w:hAnsiTheme="majorHAnsi" w:cstheme="majorHAnsi"/>
          <w:sz w:val="24"/>
          <w:szCs w:val="24"/>
        </w:rPr>
        <w:t xml:space="preserve">uz stranice na kojima isti započinju. </w:t>
      </w:r>
    </w:p>
    <w:p w14:paraId="1DE93F0B" w14:textId="77777777" w:rsidR="00490A0F" w:rsidRDefault="00490A0F"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182456C6" w14:textId="77777777" w:rsidR="00490A0F" w:rsidRPr="00CF5202"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b/>
          <w:bCs/>
          <w:sz w:val="24"/>
          <w:szCs w:val="24"/>
        </w:rPr>
      </w:pPr>
      <w:r w:rsidRPr="00CF5202">
        <w:rPr>
          <w:rFonts w:asciiTheme="majorHAnsi" w:hAnsiTheme="majorHAnsi" w:cstheme="majorHAnsi"/>
          <w:b/>
          <w:bCs/>
          <w:sz w:val="24"/>
          <w:szCs w:val="24"/>
        </w:rPr>
        <w:t xml:space="preserve">Popis skraćenica i akronima </w:t>
      </w:r>
    </w:p>
    <w:p w14:paraId="4521B23C" w14:textId="5B84F398" w:rsidR="00490A0F"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Potrebno je navesti sve pojmove za koje će se u radu koristiti skraćenice. U naslovu rada ne smiju se rabiti skraćenice</w:t>
      </w:r>
      <w:r w:rsidR="00E8584F">
        <w:rPr>
          <w:rFonts w:asciiTheme="majorHAnsi" w:hAnsiTheme="majorHAnsi" w:cstheme="majorHAnsi"/>
          <w:sz w:val="24"/>
          <w:szCs w:val="24"/>
        </w:rPr>
        <w:t>,</w:t>
      </w:r>
      <w:r w:rsidRPr="00A63422">
        <w:rPr>
          <w:rFonts w:asciiTheme="majorHAnsi" w:hAnsiTheme="majorHAnsi" w:cstheme="majorHAnsi"/>
          <w:sz w:val="24"/>
          <w:szCs w:val="24"/>
        </w:rPr>
        <w:t xml:space="preserve"> osim ako njihov</w:t>
      </w:r>
      <w:r w:rsidR="00490A0F">
        <w:rPr>
          <w:rFonts w:asciiTheme="majorHAnsi" w:hAnsiTheme="majorHAnsi" w:cstheme="majorHAnsi"/>
          <w:sz w:val="24"/>
          <w:szCs w:val="24"/>
        </w:rPr>
        <w:t xml:space="preserve">o značenje nije opće poznato. </w:t>
      </w:r>
    </w:p>
    <w:p w14:paraId="1187EF6D" w14:textId="77777777" w:rsidR="00E8584F" w:rsidRDefault="00E8584F"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33BAFB1A" w14:textId="77777777" w:rsidR="00E8584F" w:rsidRDefault="00E8584F"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593268E0" w14:textId="77777777" w:rsidR="00E8584F" w:rsidRDefault="00E8584F"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354C80DF" w14:textId="77777777" w:rsidR="00E8584F" w:rsidRDefault="00E8584F"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40683E8F" w14:textId="77777777" w:rsidR="007B49CA" w:rsidRDefault="007B49CA" w:rsidP="00CF5202">
      <w:pPr>
        <w:widowControl w:val="0"/>
        <w:tabs>
          <w:tab w:val="left" w:pos="820"/>
        </w:tabs>
        <w:autoSpaceDE w:val="0"/>
        <w:autoSpaceDN w:val="0"/>
        <w:spacing w:before="107" w:after="0" w:line="276" w:lineRule="auto"/>
        <w:ind w:right="114"/>
        <w:jc w:val="both"/>
        <w:rPr>
          <w:rFonts w:asciiTheme="majorHAnsi" w:hAnsiTheme="majorHAnsi" w:cstheme="majorHAnsi"/>
          <w:b/>
          <w:bCs/>
          <w:sz w:val="24"/>
          <w:szCs w:val="24"/>
        </w:rPr>
      </w:pPr>
    </w:p>
    <w:p w14:paraId="38BF8C80" w14:textId="10B30F8D" w:rsidR="00490A0F" w:rsidRPr="00CF5202" w:rsidRDefault="00A63422" w:rsidP="007B49CA">
      <w:pPr>
        <w:widowControl w:val="0"/>
        <w:tabs>
          <w:tab w:val="left" w:pos="820"/>
        </w:tabs>
        <w:autoSpaceDE w:val="0"/>
        <w:autoSpaceDN w:val="0"/>
        <w:spacing w:before="107" w:after="100" w:line="276" w:lineRule="auto"/>
        <w:ind w:right="113"/>
        <w:jc w:val="both"/>
        <w:rPr>
          <w:rFonts w:asciiTheme="majorHAnsi" w:hAnsiTheme="majorHAnsi" w:cstheme="majorHAnsi"/>
          <w:b/>
          <w:bCs/>
          <w:sz w:val="24"/>
          <w:szCs w:val="24"/>
        </w:rPr>
      </w:pPr>
      <w:r w:rsidRPr="00CF5202">
        <w:rPr>
          <w:rFonts w:asciiTheme="majorHAnsi" w:hAnsiTheme="majorHAnsi" w:cstheme="majorHAnsi"/>
          <w:b/>
          <w:bCs/>
          <w:sz w:val="24"/>
          <w:szCs w:val="24"/>
        </w:rPr>
        <w:t xml:space="preserve">Sadržaj diplomskog rada </w:t>
      </w:r>
    </w:p>
    <w:p w14:paraId="277DE923" w14:textId="3A5B461F"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Tijelo diplomskog rada sastoji se od didaktički razrađenih poglavlja. </w:t>
      </w:r>
    </w:p>
    <w:p w14:paraId="310C24C7" w14:textId="77777777" w:rsidR="007B49CA" w:rsidRDefault="007B49CA" w:rsidP="00CF5202">
      <w:pPr>
        <w:widowControl w:val="0"/>
        <w:tabs>
          <w:tab w:val="left" w:pos="820"/>
        </w:tabs>
        <w:autoSpaceDE w:val="0"/>
        <w:autoSpaceDN w:val="0"/>
        <w:spacing w:before="107" w:after="0" w:line="276" w:lineRule="auto"/>
        <w:ind w:right="114"/>
        <w:jc w:val="both"/>
        <w:rPr>
          <w:rFonts w:asciiTheme="majorHAnsi" w:hAnsiTheme="majorHAnsi" w:cstheme="majorHAnsi"/>
          <w:b/>
          <w:bCs/>
          <w:sz w:val="24"/>
          <w:szCs w:val="24"/>
        </w:rPr>
      </w:pPr>
    </w:p>
    <w:p w14:paraId="10CFB648" w14:textId="6F65D793" w:rsidR="00490A0F" w:rsidRPr="00CF5202"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b/>
          <w:bCs/>
          <w:sz w:val="24"/>
          <w:szCs w:val="24"/>
        </w:rPr>
      </w:pPr>
      <w:r w:rsidRPr="00CF5202">
        <w:rPr>
          <w:rFonts w:asciiTheme="majorHAnsi" w:hAnsiTheme="majorHAnsi" w:cstheme="majorHAnsi"/>
          <w:b/>
          <w:bCs/>
          <w:sz w:val="24"/>
          <w:szCs w:val="24"/>
        </w:rPr>
        <w:t xml:space="preserve">Prikaz sastavnica diplomskog rada </w:t>
      </w:r>
    </w:p>
    <w:p w14:paraId="0B909258" w14:textId="7CC575AC" w:rsidR="00490A0F" w:rsidRPr="00CF5202"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u w:val="single"/>
        </w:rPr>
      </w:pPr>
      <w:r w:rsidRPr="00CF5202">
        <w:rPr>
          <w:rFonts w:asciiTheme="majorHAnsi" w:hAnsiTheme="majorHAnsi" w:cstheme="majorHAnsi"/>
          <w:sz w:val="24"/>
          <w:szCs w:val="24"/>
          <w:u w:val="single"/>
        </w:rPr>
        <w:t xml:space="preserve">Pregledni rad: </w:t>
      </w:r>
    </w:p>
    <w:p w14:paraId="444AF78F"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Preliminarne stranice</w:t>
      </w:r>
    </w:p>
    <w:p w14:paraId="0B080EA1" w14:textId="1619612B"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Uvod </w:t>
      </w:r>
    </w:p>
    <w:p w14:paraId="4F25FC9F"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Svrha rada </w:t>
      </w:r>
    </w:p>
    <w:p w14:paraId="7F593A32"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Pregled literature na zadanu temu </w:t>
      </w:r>
    </w:p>
    <w:p w14:paraId="1D1A9996"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Rasprava </w:t>
      </w:r>
    </w:p>
    <w:p w14:paraId="2082C811" w14:textId="2024025A" w:rsidR="00490A0F" w:rsidRDefault="00E8584F"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Pr>
          <w:rFonts w:asciiTheme="majorHAnsi" w:hAnsiTheme="majorHAnsi" w:cstheme="majorHAnsi"/>
          <w:sz w:val="24"/>
          <w:szCs w:val="24"/>
        </w:rPr>
        <w:t xml:space="preserve">Zaključak / </w:t>
      </w:r>
      <w:r w:rsidR="00A63422" w:rsidRPr="00A63422">
        <w:rPr>
          <w:rFonts w:asciiTheme="majorHAnsi" w:hAnsiTheme="majorHAnsi" w:cstheme="majorHAnsi"/>
          <w:sz w:val="24"/>
          <w:szCs w:val="24"/>
        </w:rPr>
        <w:t>Zaključci</w:t>
      </w:r>
    </w:p>
    <w:p w14:paraId="5441ECF8" w14:textId="66B17D4B"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Sažetak </w:t>
      </w:r>
    </w:p>
    <w:p w14:paraId="002CDA29"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Summary </w:t>
      </w:r>
    </w:p>
    <w:p w14:paraId="53BA183B"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Literatura </w:t>
      </w:r>
    </w:p>
    <w:p w14:paraId="25407843"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Životopis </w:t>
      </w:r>
    </w:p>
    <w:p w14:paraId="678AFA15" w14:textId="77777777" w:rsidR="00E8584F" w:rsidRPr="007B49CA" w:rsidRDefault="00E8584F" w:rsidP="00CF5202">
      <w:pPr>
        <w:widowControl w:val="0"/>
        <w:tabs>
          <w:tab w:val="left" w:pos="820"/>
        </w:tabs>
        <w:autoSpaceDE w:val="0"/>
        <w:autoSpaceDN w:val="0"/>
        <w:spacing w:before="107" w:after="0" w:line="276" w:lineRule="auto"/>
        <w:ind w:right="114"/>
        <w:jc w:val="both"/>
        <w:rPr>
          <w:rFonts w:asciiTheme="majorHAnsi" w:hAnsiTheme="majorHAnsi" w:cstheme="majorHAnsi"/>
          <w:sz w:val="20"/>
          <w:szCs w:val="20"/>
        </w:rPr>
      </w:pPr>
    </w:p>
    <w:p w14:paraId="355268A0" w14:textId="2F583F8E" w:rsidR="00490A0F" w:rsidRPr="00CF5202"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u w:val="single"/>
        </w:rPr>
      </w:pPr>
      <w:r w:rsidRPr="00CF5202">
        <w:rPr>
          <w:rFonts w:asciiTheme="majorHAnsi" w:hAnsiTheme="majorHAnsi" w:cstheme="majorHAnsi"/>
          <w:sz w:val="24"/>
          <w:szCs w:val="24"/>
          <w:u w:val="single"/>
        </w:rPr>
        <w:t xml:space="preserve">Stručni rad: </w:t>
      </w:r>
    </w:p>
    <w:p w14:paraId="35848423"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Preliminarne stranice </w:t>
      </w:r>
    </w:p>
    <w:p w14:paraId="37CE0D87"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Uvod </w:t>
      </w:r>
    </w:p>
    <w:p w14:paraId="76E9D393"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Svrha rada </w:t>
      </w:r>
    </w:p>
    <w:p w14:paraId="03669EF3"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Ispitanici i postupci (Materijali i postupci)</w:t>
      </w:r>
    </w:p>
    <w:p w14:paraId="12EC7D2A" w14:textId="42209BCF"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Rezultati</w:t>
      </w:r>
    </w:p>
    <w:p w14:paraId="158A602B" w14:textId="78062DCF"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Rasprava </w:t>
      </w:r>
    </w:p>
    <w:p w14:paraId="78981607" w14:textId="19DE1CF1" w:rsidR="00490A0F" w:rsidRDefault="00A6342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Zaključak ili Zaključci</w:t>
      </w:r>
    </w:p>
    <w:p w14:paraId="7D920486"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Sažetak </w:t>
      </w:r>
    </w:p>
    <w:p w14:paraId="65C47DCA" w14:textId="38ABB01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Summary </w:t>
      </w:r>
    </w:p>
    <w:p w14:paraId="3E1AAAFD" w14:textId="00133BAA"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Literatura </w:t>
      </w:r>
    </w:p>
    <w:p w14:paraId="201E8860" w14:textId="035BB731" w:rsidR="00490A0F" w:rsidRDefault="00A6342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Životopis </w:t>
      </w:r>
    </w:p>
    <w:p w14:paraId="708F9389" w14:textId="77777777" w:rsidR="001F17A3" w:rsidRDefault="001F17A3" w:rsidP="001F17A3">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p>
    <w:p w14:paraId="5668AE59" w14:textId="77777777" w:rsidR="00E8584F" w:rsidRDefault="00E8584F" w:rsidP="00E8584F">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p>
    <w:p w14:paraId="7F86B0B5" w14:textId="77777777" w:rsidR="007B49CA" w:rsidRDefault="007B49CA"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u w:val="single"/>
        </w:rPr>
      </w:pPr>
    </w:p>
    <w:p w14:paraId="7FF2CF72" w14:textId="6D35FB20" w:rsidR="00490A0F" w:rsidRPr="00CF5202"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u w:val="single"/>
        </w:rPr>
      </w:pPr>
      <w:r w:rsidRPr="00CF5202">
        <w:rPr>
          <w:rFonts w:asciiTheme="majorHAnsi" w:hAnsiTheme="majorHAnsi" w:cstheme="majorHAnsi"/>
          <w:sz w:val="24"/>
          <w:szCs w:val="24"/>
          <w:u w:val="single"/>
        </w:rPr>
        <w:t xml:space="preserve">Znanstveni rad: </w:t>
      </w:r>
    </w:p>
    <w:p w14:paraId="674B4DC6" w14:textId="77777777" w:rsidR="00E8584F" w:rsidRDefault="00E8584F" w:rsidP="00E8584F">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Preliminarne stranice </w:t>
      </w:r>
    </w:p>
    <w:p w14:paraId="210D325D" w14:textId="46FBEEE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Uvod </w:t>
      </w:r>
      <w:r w:rsidR="00E8584F">
        <w:rPr>
          <w:rFonts w:asciiTheme="majorHAnsi" w:hAnsiTheme="majorHAnsi" w:cstheme="majorHAnsi"/>
          <w:sz w:val="24"/>
          <w:szCs w:val="24"/>
        </w:rPr>
        <w:t xml:space="preserve">/ </w:t>
      </w:r>
      <w:r w:rsidRPr="00A63422">
        <w:rPr>
          <w:rFonts w:asciiTheme="majorHAnsi" w:hAnsiTheme="majorHAnsi" w:cstheme="majorHAnsi"/>
          <w:sz w:val="24"/>
          <w:szCs w:val="24"/>
        </w:rPr>
        <w:t xml:space="preserve">svrha rada </w:t>
      </w:r>
    </w:p>
    <w:p w14:paraId="1251EDA2"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Ispitanici i postupci (Materijali i postupci) </w:t>
      </w:r>
    </w:p>
    <w:p w14:paraId="6C161D24"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Rezultati</w:t>
      </w:r>
    </w:p>
    <w:p w14:paraId="2768DE3F"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Rasprava </w:t>
      </w:r>
    </w:p>
    <w:p w14:paraId="7D22ED93" w14:textId="64856F0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Zaključak </w:t>
      </w:r>
      <w:r w:rsidR="00E8584F">
        <w:rPr>
          <w:rFonts w:asciiTheme="majorHAnsi" w:hAnsiTheme="majorHAnsi" w:cstheme="majorHAnsi"/>
          <w:sz w:val="24"/>
          <w:szCs w:val="24"/>
        </w:rPr>
        <w:t>/</w:t>
      </w:r>
      <w:r w:rsidR="00E8584F" w:rsidRPr="00A63422">
        <w:rPr>
          <w:rFonts w:asciiTheme="majorHAnsi" w:hAnsiTheme="majorHAnsi" w:cstheme="majorHAnsi"/>
          <w:sz w:val="24"/>
          <w:szCs w:val="24"/>
        </w:rPr>
        <w:t xml:space="preserve"> </w:t>
      </w:r>
      <w:r w:rsidRPr="00A63422">
        <w:rPr>
          <w:rFonts w:asciiTheme="majorHAnsi" w:hAnsiTheme="majorHAnsi" w:cstheme="majorHAnsi"/>
          <w:sz w:val="24"/>
          <w:szCs w:val="24"/>
        </w:rPr>
        <w:t xml:space="preserve">Zaključci </w:t>
      </w:r>
    </w:p>
    <w:p w14:paraId="400126AD"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Sažetak </w:t>
      </w:r>
    </w:p>
    <w:p w14:paraId="07358182"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Summary </w:t>
      </w:r>
    </w:p>
    <w:p w14:paraId="2AB616B8"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Literatura </w:t>
      </w:r>
    </w:p>
    <w:p w14:paraId="2692570E" w14:textId="77777777" w:rsidR="00490A0F"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Životopis </w:t>
      </w:r>
    </w:p>
    <w:p w14:paraId="57226F21" w14:textId="77777777" w:rsidR="00490A0F" w:rsidRDefault="00490A0F"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p>
    <w:p w14:paraId="5F0E23EC" w14:textId="201867B2" w:rsidR="00490A0F"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Sažetak se nalazi iza zaključka i ukratko (na jednoj stranici, najviše 250 riječi) prikazuje najbitnije </w:t>
      </w:r>
      <w:r w:rsidR="00E8584F">
        <w:rPr>
          <w:rFonts w:asciiTheme="majorHAnsi" w:hAnsiTheme="majorHAnsi" w:cstheme="majorHAnsi"/>
          <w:sz w:val="24"/>
          <w:szCs w:val="24"/>
        </w:rPr>
        <w:t xml:space="preserve">činjenice / rezultate </w:t>
      </w:r>
      <w:r w:rsidRPr="00A63422">
        <w:rPr>
          <w:rFonts w:asciiTheme="majorHAnsi" w:hAnsiTheme="majorHAnsi" w:cstheme="majorHAnsi"/>
          <w:sz w:val="24"/>
          <w:szCs w:val="24"/>
        </w:rPr>
        <w:t>diplomsko</w:t>
      </w:r>
      <w:r w:rsidR="008552C7">
        <w:rPr>
          <w:rFonts w:asciiTheme="majorHAnsi" w:hAnsiTheme="majorHAnsi" w:cstheme="majorHAnsi"/>
          <w:sz w:val="24"/>
          <w:szCs w:val="24"/>
        </w:rPr>
        <w:t>g</w:t>
      </w:r>
      <w:r w:rsidRPr="00A63422">
        <w:rPr>
          <w:rFonts w:asciiTheme="majorHAnsi" w:hAnsiTheme="majorHAnsi" w:cstheme="majorHAnsi"/>
          <w:sz w:val="24"/>
          <w:szCs w:val="24"/>
        </w:rPr>
        <w:t xml:space="preserve"> </w:t>
      </w:r>
      <w:r w:rsidR="008552C7" w:rsidRPr="00A63422">
        <w:rPr>
          <w:rFonts w:asciiTheme="majorHAnsi" w:hAnsiTheme="majorHAnsi" w:cstheme="majorHAnsi"/>
          <w:sz w:val="24"/>
          <w:szCs w:val="24"/>
        </w:rPr>
        <w:t>rad</w:t>
      </w:r>
      <w:r w:rsidR="008552C7">
        <w:rPr>
          <w:rFonts w:asciiTheme="majorHAnsi" w:hAnsiTheme="majorHAnsi" w:cstheme="majorHAnsi"/>
          <w:sz w:val="24"/>
          <w:szCs w:val="24"/>
        </w:rPr>
        <w:t>a</w:t>
      </w:r>
      <w:r w:rsidRPr="00A63422">
        <w:rPr>
          <w:rFonts w:asciiTheme="majorHAnsi" w:hAnsiTheme="majorHAnsi" w:cstheme="majorHAnsi"/>
          <w:sz w:val="24"/>
          <w:szCs w:val="24"/>
        </w:rPr>
        <w:t xml:space="preserve">. Ispod sažetka navode se ključne riječi. </w:t>
      </w:r>
    </w:p>
    <w:p w14:paraId="3C84F3E5" w14:textId="77777777" w:rsidR="00490A0F"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Summary se nalazi iza hrvatskog sažetka, a prijevod je sažetka na engleski jezik. </w:t>
      </w:r>
    </w:p>
    <w:p w14:paraId="5CB2BC59" w14:textId="77777777" w:rsidR="007B49CA" w:rsidRDefault="007B49CA"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538D65E4" w14:textId="018EC1F0" w:rsidR="00490A0F"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Literatura se nalazi iza engleskog sažetka, a navodi se literatura koju je autor rabio tijekom izrade diplomskog rada. </w:t>
      </w:r>
    </w:p>
    <w:p w14:paraId="6559676C" w14:textId="634ED720" w:rsidR="00486233"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Prilikom pisanja rada korist</w:t>
      </w:r>
      <w:r w:rsidR="008552C7">
        <w:rPr>
          <w:rFonts w:asciiTheme="majorHAnsi" w:hAnsiTheme="majorHAnsi" w:cstheme="majorHAnsi"/>
          <w:sz w:val="24"/>
          <w:szCs w:val="24"/>
        </w:rPr>
        <w:t>e</w:t>
      </w:r>
      <w:r w:rsidRPr="00A63422">
        <w:rPr>
          <w:rFonts w:asciiTheme="majorHAnsi" w:hAnsiTheme="majorHAnsi" w:cstheme="majorHAnsi"/>
          <w:sz w:val="24"/>
          <w:szCs w:val="24"/>
        </w:rPr>
        <w:t xml:space="preserve"> se različiti izvori znanja (članci, knjige, mrežne stranice, pravni propisi, …)</w:t>
      </w:r>
      <w:r w:rsidR="008552C7" w:rsidRPr="00A63422">
        <w:rPr>
          <w:rFonts w:asciiTheme="majorHAnsi" w:hAnsiTheme="majorHAnsi" w:cstheme="majorHAnsi"/>
          <w:sz w:val="24"/>
          <w:szCs w:val="24"/>
        </w:rPr>
        <w:t>koj</w:t>
      </w:r>
      <w:r w:rsidR="008552C7">
        <w:rPr>
          <w:rFonts w:asciiTheme="majorHAnsi" w:hAnsiTheme="majorHAnsi" w:cstheme="majorHAnsi"/>
          <w:sz w:val="24"/>
          <w:szCs w:val="24"/>
        </w:rPr>
        <w:t>i se</w:t>
      </w:r>
      <w:r w:rsidR="008552C7" w:rsidRPr="00A63422">
        <w:rPr>
          <w:rFonts w:asciiTheme="majorHAnsi" w:hAnsiTheme="majorHAnsi" w:cstheme="majorHAnsi"/>
          <w:sz w:val="24"/>
          <w:szCs w:val="24"/>
        </w:rPr>
        <w:t xml:space="preserve"> naziva</w:t>
      </w:r>
      <w:r w:rsidR="008552C7">
        <w:rPr>
          <w:rFonts w:asciiTheme="majorHAnsi" w:hAnsiTheme="majorHAnsi" w:cstheme="majorHAnsi"/>
          <w:sz w:val="24"/>
          <w:szCs w:val="24"/>
        </w:rPr>
        <w:t>ju</w:t>
      </w:r>
      <w:r w:rsidR="008552C7" w:rsidRPr="00A63422">
        <w:rPr>
          <w:rFonts w:asciiTheme="majorHAnsi" w:hAnsiTheme="majorHAnsi" w:cstheme="majorHAnsi"/>
          <w:sz w:val="24"/>
          <w:szCs w:val="24"/>
        </w:rPr>
        <w:t xml:space="preserve"> </w:t>
      </w:r>
      <w:r w:rsidRPr="00A63422">
        <w:rPr>
          <w:rFonts w:asciiTheme="majorHAnsi" w:hAnsiTheme="majorHAnsi" w:cstheme="majorHAnsi"/>
          <w:sz w:val="24"/>
          <w:szCs w:val="24"/>
        </w:rPr>
        <w:t xml:space="preserve">literatura (reference, referencije). To su autorska djela. U radu je </w:t>
      </w:r>
    </w:p>
    <w:p w14:paraId="4474708B" w14:textId="66118096" w:rsidR="008552C7"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potrebno navesti literaturu/reference </w:t>
      </w:r>
      <w:r w:rsidR="008552C7">
        <w:rPr>
          <w:rFonts w:asciiTheme="majorHAnsi" w:hAnsiTheme="majorHAnsi" w:cstheme="majorHAnsi"/>
          <w:sz w:val="24"/>
          <w:szCs w:val="24"/>
        </w:rPr>
        <w:t>korištene u izradi diplomskog rada</w:t>
      </w:r>
      <w:r w:rsidRPr="00A63422">
        <w:rPr>
          <w:rFonts w:asciiTheme="majorHAnsi" w:hAnsiTheme="majorHAnsi" w:cstheme="majorHAnsi"/>
          <w:sz w:val="24"/>
          <w:szCs w:val="24"/>
        </w:rPr>
        <w:t xml:space="preserve">. Korištenje tuđih djela bez njihovog navođenja smatra se plagiranjem i kažnjivo je. </w:t>
      </w:r>
    </w:p>
    <w:p w14:paraId="507BFADE" w14:textId="3EBF2DEE" w:rsidR="00490A0F" w:rsidRDefault="008552C7"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Pr>
          <w:rFonts w:asciiTheme="majorHAnsi" w:hAnsiTheme="majorHAnsi" w:cstheme="majorHAnsi"/>
          <w:sz w:val="24"/>
          <w:szCs w:val="24"/>
        </w:rPr>
        <w:t>Citirane</w:t>
      </w:r>
      <w:r w:rsidRPr="00A63422">
        <w:rPr>
          <w:rFonts w:asciiTheme="majorHAnsi" w:hAnsiTheme="majorHAnsi" w:cstheme="majorHAnsi"/>
          <w:sz w:val="24"/>
          <w:szCs w:val="24"/>
        </w:rPr>
        <w:t xml:space="preserve"> </w:t>
      </w:r>
      <w:r w:rsidR="00A63422" w:rsidRPr="00A63422">
        <w:rPr>
          <w:rFonts w:asciiTheme="majorHAnsi" w:hAnsiTheme="majorHAnsi" w:cstheme="majorHAnsi"/>
          <w:sz w:val="24"/>
          <w:szCs w:val="24"/>
        </w:rPr>
        <w:t xml:space="preserve">reference u radu </w:t>
      </w:r>
      <w:r w:rsidRPr="00A63422">
        <w:rPr>
          <w:rFonts w:asciiTheme="majorHAnsi" w:hAnsiTheme="majorHAnsi" w:cstheme="majorHAnsi"/>
          <w:sz w:val="24"/>
          <w:szCs w:val="24"/>
        </w:rPr>
        <w:t>navod</w:t>
      </w:r>
      <w:r>
        <w:rPr>
          <w:rFonts w:asciiTheme="majorHAnsi" w:hAnsiTheme="majorHAnsi" w:cstheme="majorHAnsi"/>
          <w:sz w:val="24"/>
          <w:szCs w:val="24"/>
        </w:rPr>
        <w:t>e se</w:t>
      </w:r>
      <w:r w:rsidR="00A63422" w:rsidRPr="00A63422">
        <w:rPr>
          <w:rFonts w:asciiTheme="majorHAnsi" w:hAnsiTheme="majorHAnsi" w:cstheme="majorHAnsi"/>
          <w:sz w:val="24"/>
          <w:szCs w:val="24"/>
        </w:rPr>
        <w:t xml:space="preserve">: </w:t>
      </w:r>
    </w:p>
    <w:p w14:paraId="5C62D204" w14:textId="0E446B97" w:rsidR="001F17A3" w:rsidRPr="006C1E2E" w:rsidRDefault="00A63422" w:rsidP="006C1E2E">
      <w:pPr>
        <w:pStyle w:val="ListParagraph"/>
        <w:widowControl w:val="0"/>
        <w:numPr>
          <w:ilvl w:val="0"/>
          <w:numId w:val="11"/>
        </w:numPr>
        <w:tabs>
          <w:tab w:val="left" w:pos="820"/>
        </w:tabs>
        <w:autoSpaceDE w:val="0"/>
        <w:autoSpaceDN w:val="0"/>
        <w:spacing w:before="107" w:after="0" w:line="360" w:lineRule="auto"/>
        <w:ind w:right="114"/>
        <w:jc w:val="both"/>
        <w:rPr>
          <w:rFonts w:asciiTheme="majorHAnsi" w:hAnsiTheme="majorHAnsi" w:cstheme="majorHAnsi"/>
          <w:sz w:val="24"/>
          <w:szCs w:val="24"/>
        </w:rPr>
      </w:pPr>
      <w:r w:rsidRPr="006C1E2E">
        <w:rPr>
          <w:rFonts w:asciiTheme="majorHAnsi" w:hAnsiTheme="majorHAnsi" w:cstheme="majorHAnsi"/>
          <w:sz w:val="24"/>
          <w:szCs w:val="24"/>
        </w:rPr>
        <w:t xml:space="preserve">prilikom doslovnog </w:t>
      </w:r>
      <w:r w:rsidR="008552C7" w:rsidRPr="006C1E2E">
        <w:rPr>
          <w:rFonts w:asciiTheme="majorHAnsi" w:hAnsiTheme="majorHAnsi" w:cstheme="majorHAnsi"/>
          <w:sz w:val="24"/>
          <w:szCs w:val="24"/>
        </w:rPr>
        <w:t xml:space="preserve">citiranja </w:t>
      </w:r>
      <w:r w:rsidRPr="006C1E2E">
        <w:rPr>
          <w:rFonts w:asciiTheme="majorHAnsi" w:hAnsiTheme="majorHAnsi" w:cstheme="majorHAnsi"/>
          <w:sz w:val="24"/>
          <w:szCs w:val="24"/>
        </w:rPr>
        <w:t>ili parafraziranja tuđeg teksta;</w:t>
      </w:r>
    </w:p>
    <w:p w14:paraId="12EA3553" w14:textId="3292FBC4" w:rsidR="00490A0F" w:rsidRPr="006C1E2E" w:rsidRDefault="00A63422" w:rsidP="006C1E2E">
      <w:pPr>
        <w:pStyle w:val="ListParagraph"/>
        <w:widowControl w:val="0"/>
        <w:numPr>
          <w:ilvl w:val="0"/>
          <w:numId w:val="11"/>
        </w:numPr>
        <w:tabs>
          <w:tab w:val="left" w:pos="820"/>
        </w:tabs>
        <w:autoSpaceDE w:val="0"/>
        <w:autoSpaceDN w:val="0"/>
        <w:spacing w:before="107" w:after="0" w:line="360" w:lineRule="auto"/>
        <w:ind w:right="114"/>
        <w:jc w:val="both"/>
        <w:rPr>
          <w:rFonts w:asciiTheme="majorHAnsi" w:hAnsiTheme="majorHAnsi" w:cstheme="majorHAnsi"/>
          <w:sz w:val="24"/>
          <w:szCs w:val="24"/>
        </w:rPr>
      </w:pPr>
      <w:r w:rsidRPr="006C1E2E">
        <w:rPr>
          <w:rFonts w:asciiTheme="majorHAnsi" w:hAnsiTheme="majorHAnsi" w:cstheme="majorHAnsi"/>
          <w:sz w:val="24"/>
          <w:szCs w:val="24"/>
        </w:rPr>
        <w:t>pri preuzimanju slika, tablica i ostalog vizualnog materijala;</w:t>
      </w:r>
    </w:p>
    <w:p w14:paraId="3E0C7975" w14:textId="49E9E440" w:rsidR="00490A0F" w:rsidRPr="006C1E2E" w:rsidRDefault="00A63422" w:rsidP="006C1E2E">
      <w:pPr>
        <w:pStyle w:val="ListParagraph"/>
        <w:widowControl w:val="0"/>
        <w:numPr>
          <w:ilvl w:val="0"/>
          <w:numId w:val="11"/>
        </w:numPr>
        <w:tabs>
          <w:tab w:val="left" w:pos="820"/>
        </w:tabs>
        <w:autoSpaceDE w:val="0"/>
        <w:autoSpaceDN w:val="0"/>
        <w:spacing w:before="107" w:after="0" w:line="360" w:lineRule="auto"/>
        <w:ind w:right="114"/>
        <w:jc w:val="both"/>
        <w:rPr>
          <w:rFonts w:asciiTheme="majorHAnsi" w:hAnsiTheme="majorHAnsi" w:cstheme="majorHAnsi"/>
          <w:sz w:val="24"/>
          <w:szCs w:val="24"/>
        </w:rPr>
      </w:pPr>
      <w:r w:rsidRPr="006C1E2E">
        <w:rPr>
          <w:rFonts w:asciiTheme="majorHAnsi" w:hAnsiTheme="majorHAnsi" w:cstheme="majorHAnsi"/>
          <w:sz w:val="24"/>
          <w:szCs w:val="24"/>
        </w:rPr>
        <w:t xml:space="preserve">u popisu korištene literature na kraju rada. </w:t>
      </w:r>
    </w:p>
    <w:p w14:paraId="26D60137" w14:textId="77777777" w:rsidR="000B5818" w:rsidRDefault="000B5818"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59E96953" w14:textId="77777777" w:rsidR="007B49CA" w:rsidRDefault="007B49CA"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7614F709" w14:textId="77777777" w:rsidR="007B49CA" w:rsidRDefault="007B49CA"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743BFD96" w14:textId="6A7A6F83" w:rsidR="00490A0F"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Postoji više stilova navođenja i citiranja literature</w:t>
      </w:r>
      <w:r w:rsidR="008552C7">
        <w:rPr>
          <w:rFonts w:asciiTheme="majorHAnsi" w:hAnsiTheme="majorHAnsi" w:cstheme="majorHAnsi"/>
          <w:sz w:val="24"/>
          <w:szCs w:val="24"/>
        </w:rPr>
        <w:t>,</w:t>
      </w:r>
      <w:r w:rsidRPr="00A63422">
        <w:rPr>
          <w:rFonts w:asciiTheme="majorHAnsi" w:hAnsiTheme="majorHAnsi" w:cstheme="majorHAnsi"/>
          <w:sz w:val="24"/>
          <w:szCs w:val="24"/>
        </w:rPr>
        <w:t xml:space="preserve"> ovisno o predmetnom području, časopisu ili ustanovi u kojoj se piše rad. U području biomedicine i zdravstva najčešći je Vancouverski stil koji se koristi i na </w:t>
      </w:r>
      <w:r w:rsidR="008552C7">
        <w:rPr>
          <w:rFonts w:asciiTheme="majorHAnsi" w:hAnsiTheme="majorHAnsi" w:cstheme="majorHAnsi"/>
          <w:sz w:val="24"/>
          <w:szCs w:val="24"/>
        </w:rPr>
        <w:t>Medicinskom fakultetu Sveučilišta u Rijeci</w:t>
      </w:r>
      <w:r w:rsidRPr="00A63422">
        <w:rPr>
          <w:rFonts w:asciiTheme="majorHAnsi" w:hAnsiTheme="majorHAnsi" w:cstheme="majorHAnsi"/>
          <w:sz w:val="24"/>
          <w:szCs w:val="24"/>
        </w:rPr>
        <w:t xml:space="preserve">. </w:t>
      </w:r>
    </w:p>
    <w:p w14:paraId="3C7C6BF0" w14:textId="2A89CEA6" w:rsidR="00490A0F"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Značajka ovog stila je navođenje referenci redoslijedom pojavljivanja u radu. Broj korištene reference navodi </w:t>
      </w:r>
      <w:r w:rsidR="008552C7">
        <w:rPr>
          <w:rFonts w:asciiTheme="majorHAnsi" w:hAnsiTheme="majorHAnsi" w:cstheme="majorHAnsi"/>
          <w:sz w:val="24"/>
          <w:szCs w:val="24"/>
        </w:rPr>
        <w:t xml:space="preserve">se </w:t>
      </w:r>
      <w:r w:rsidRPr="00A63422">
        <w:rPr>
          <w:rFonts w:asciiTheme="majorHAnsi" w:hAnsiTheme="majorHAnsi" w:cstheme="majorHAnsi"/>
          <w:sz w:val="24"/>
          <w:szCs w:val="24"/>
        </w:rPr>
        <w:t>u okrugloj zagradi (1), može se navesti i prezime autora</w:t>
      </w:r>
      <w:r w:rsidR="008552C7">
        <w:rPr>
          <w:rFonts w:asciiTheme="majorHAnsi" w:hAnsiTheme="majorHAnsi" w:cstheme="majorHAnsi"/>
          <w:sz w:val="24"/>
          <w:szCs w:val="24"/>
        </w:rPr>
        <w:t>, npr.</w:t>
      </w:r>
      <w:r w:rsidRPr="00A63422">
        <w:rPr>
          <w:rFonts w:asciiTheme="majorHAnsi" w:hAnsiTheme="majorHAnsi" w:cstheme="majorHAnsi"/>
          <w:sz w:val="24"/>
          <w:szCs w:val="24"/>
        </w:rPr>
        <w:t xml:space="preserve"> Harrison (5), </w:t>
      </w:r>
      <w:r w:rsidR="00B45767">
        <w:rPr>
          <w:rFonts w:asciiTheme="majorHAnsi" w:hAnsiTheme="majorHAnsi" w:cstheme="majorHAnsi"/>
          <w:sz w:val="24"/>
          <w:szCs w:val="24"/>
        </w:rPr>
        <w:t xml:space="preserve">a </w:t>
      </w:r>
      <w:r w:rsidRPr="00A63422">
        <w:rPr>
          <w:rFonts w:asciiTheme="majorHAnsi" w:hAnsiTheme="majorHAnsi" w:cstheme="majorHAnsi"/>
          <w:sz w:val="24"/>
          <w:szCs w:val="24"/>
        </w:rPr>
        <w:t>istovremeno s</w:t>
      </w:r>
      <w:r w:rsidR="008552C7">
        <w:rPr>
          <w:rFonts w:asciiTheme="majorHAnsi" w:hAnsiTheme="majorHAnsi" w:cstheme="majorHAnsi"/>
          <w:sz w:val="24"/>
          <w:szCs w:val="24"/>
        </w:rPr>
        <w:t>e</w:t>
      </w:r>
      <w:r w:rsidRPr="00A63422">
        <w:rPr>
          <w:rFonts w:asciiTheme="majorHAnsi" w:hAnsiTheme="majorHAnsi" w:cstheme="majorHAnsi"/>
          <w:sz w:val="24"/>
          <w:szCs w:val="24"/>
        </w:rPr>
        <w:t xml:space="preserve"> može pozvati i na više istraživanja (</w:t>
      </w:r>
      <w:r w:rsidR="008552C7">
        <w:rPr>
          <w:rFonts w:asciiTheme="majorHAnsi" w:hAnsiTheme="majorHAnsi" w:cstheme="majorHAnsi"/>
          <w:sz w:val="24"/>
          <w:szCs w:val="24"/>
        </w:rPr>
        <w:t xml:space="preserve">npr. </w:t>
      </w:r>
      <w:r w:rsidRPr="00A63422">
        <w:rPr>
          <w:rFonts w:asciiTheme="majorHAnsi" w:hAnsiTheme="majorHAnsi" w:cstheme="majorHAnsi"/>
          <w:sz w:val="24"/>
          <w:szCs w:val="24"/>
        </w:rPr>
        <w:t xml:space="preserve">8-10, 15, 17). </w:t>
      </w:r>
    </w:p>
    <w:p w14:paraId="0C45A730" w14:textId="77777777" w:rsidR="00490A0F"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Referenca na kraju rada donosi niz podataka koji precizno opisuju korišteno autorsko djelo:</w:t>
      </w:r>
    </w:p>
    <w:p w14:paraId="672B9D79" w14:textId="626A3E20" w:rsidR="00490A0F" w:rsidRPr="00CF5202" w:rsidRDefault="00A63422" w:rsidP="00CF5202">
      <w:pPr>
        <w:pStyle w:val="ListParagraph"/>
        <w:widowControl w:val="0"/>
        <w:numPr>
          <w:ilvl w:val="1"/>
          <w:numId w:val="9"/>
        </w:numPr>
        <w:tabs>
          <w:tab w:val="left" w:pos="820"/>
        </w:tabs>
        <w:autoSpaceDE w:val="0"/>
        <w:autoSpaceDN w:val="0"/>
        <w:spacing w:before="107" w:after="0" w:line="276" w:lineRule="auto"/>
        <w:ind w:left="567" w:right="114" w:hanging="283"/>
        <w:jc w:val="both"/>
        <w:rPr>
          <w:rFonts w:asciiTheme="majorHAnsi" w:hAnsiTheme="majorHAnsi" w:cstheme="majorHAnsi"/>
          <w:sz w:val="24"/>
          <w:szCs w:val="24"/>
        </w:rPr>
      </w:pPr>
      <w:r w:rsidRPr="00CF5202">
        <w:rPr>
          <w:rFonts w:asciiTheme="majorHAnsi" w:hAnsiTheme="majorHAnsi" w:cstheme="majorHAnsi"/>
          <w:sz w:val="24"/>
          <w:szCs w:val="24"/>
        </w:rPr>
        <w:t>poda</w:t>
      </w:r>
      <w:r w:rsidR="007464C2" w:rsidRPr="00CF5202">
        <w:rPr>
          <w:rFonts w:asciiTheme="majorHAnsi" w:hAnsiTheme="majorHAnsi" w:cstheme="majorHAnsi"/>
          <w:sz w:val="24"/>
          <w:szCs w:val="24"/>
        </w:rPr>
        <w:t>t</w:t>
      </w:r>
      <w:r w:rsidRPr="00CF5202">
        <w:rPr>
          <w:rFonts w:asciiTheme="majorHAnsi" w:hAnsiTheme="majorHAnsi" w:cstheme="majorHAnsi"/>
          <w:sz w:val="24"/>
          <w:szCs w:val="24"/>
        </w:rPr>
        <w:t xml:space="preserve">ci o autorstvu: autori djela, urednici, prevoditelji, ilustratori </w:t>
      </w:r>
    </w:p>
    <w:p w14:paraId="0F451E46" w14:textId="20DE465E" w:rsidR="00490A0F" w:rsidRPr="00CF5202" w:rsidRDefault="00A63422" w:rsidP="00CF5202">
      <w:pPr>
        <w:pStyle w:val="ListParagraph"/>
        <w:widowControl w:val="0"/>
        <w:numPr>
          <w:ilvl w:val="1"/>
          <w:numId w:val="9"/>
        </w:numPr>
        <w:tabs>
          <w:tab w:val="left" w:pos="820"/>
        </w:tabs>
        <w:autoSpaceDE w:val="0"/>
        <w:autoSpaceDN w:val="0"/>
        <w:spacing w:before="107" w:after="0" w:line="276" w:lineRule="auto"/>
        <w:ind w:left="567" w:right="114" w:hanging="283"/>
        <w:jc w:val="both"/>
        <w:rPr>
          <w:rFonts w:asciiTheme="majorHAnsi" w:hAnsiTheme="majorHAnsi" w:cstheme="majorHAnsi"/>
          <w:sz w:val="24"/>
          <w:szCs w:val="24"/>
        </w:rPr>
      </w:pPr>
      <w:r w:rsidRPr="00CF5202">
        <w:rPr>
          <w:rFonts w:asciiTheme="majorHAnsi" w:hAnsiTheme="majorHAnsi" w:cstheme="majorHAnsi"/>
          <w:sz w:val="24"/>
          <w:szCs w:val="24"/>
        </w:rPr>
        <w:t>poda</w:t>
      </w:r>
      <w:r w:rsidR="007464C2" w:rsidRPr="00CF5202">
        <w:rPr>
          <w:rFonts w:asciiTheme="majorHAnsi" w:hAnsiTheme="majorHAnsi" w:cstheme="majorHAnsi"/>
          <w:sz w:val="24"/>
          <w:szCs w:val="24"/>
        </w:rPr>
        <w:t>t</w:t>
      </w:r>
      <w:r w:rsidRPr="00CF5202">
        <w:rPr>
          <w:rFonts w:asciiTheme="majorHAnsi" w:hAnsiTheme="majorHAnsi" w:cstheme="majorHAnsi"/>
          <w:sz w:val="24"/>
          <w:szCs w:val="24"/>
        </w:rPr>
        <w:t>ci o naslovu i podnaslovu članka, knjige, časopisa, mrežne stranice, istraživanja</w:t>
      </w:r>
    </w:p>
    <w:p w14:paraId="69A72BCF" w14:textId="0FE3070F" w:rsidR="00490A0F" w:rsidRPr="00CF5202" w:rsidRDefault="00A63422" w:rsidP="00CF5202">
      <w:pPr>
        <w:pStyle w:val="ListParagraph"/>
        <w:widowControl w:val="0"/>
        <w:numPr>
          <w:ilvl w:val="1"/>
          <w:numId w:val="9"/>
        </w:numPr>
        <w:tabs>
          <w:tab w:val="left" w:pos="820"/>
        </w:tabs>
        <w:autoSpaceDE w:val="0"/>
        <w:autoSpaceDN w:val="0"/>
        <w:spacing w:before="107" w:after="0" w:line="276" w:lineRule="auto"/>
        <w:ind w:left="567" w:right="114" w:hanging="283"/>
        <w:jc w:val="both"/>
        <w:rPr>
          <w:rFonts w:asciiTheme="majorHAnsi" w:hAnsiTheme="majorHAnsi" w:cstheme="majorHAnsi"/>
          <w:sz w:val="24"/>
          <w:szCs w:val="24"/>
        </w:rPr>
      </w:pPr>
      <w:r w:rsidRPr="00CF5202">
        <w:rPr>
          <w:rFonts w:asciiTheme="majorHAnsi" w:hAnsiTheme="majorHAnsi" w:cstheme="majorHAnsi"/>
          <w:sz w:val="24"/>
          <w:szCs w:val="24"/>
        </w:rPr>
        <w:t>poda</w:t>
      </w:r>
      <w:r w:rsidR="007464C2" w:rsidRPr="00CF5202">
        <w:rPr>
          <w:rFonts w:asciiTheme="majorHAnsi" w:hAnsiTheme="majorHAnsi" w:cstheme="majorHAnsi"/>
          <w:sz w:val="24"/>
          <w:szCs w:val="24"/>
        </w:rPr>
        <w:t>t</w:t>
      </w:r>
      <w:r w:rsidRPr="00CF5202">
        <w:rPr>
          <w:rFonts w:asciiTheme="majorHAnsi" w:hAnsiTheme="majorHAnsi" w:cstheme="majorHAnsi"/>
          <w:sz w:val="24"/>
          <w:szCs w:val="24"/>
        </w:rPr>
        <w:t xml:space="preserve">ci o izdanju, mjestu izdanja, mediju </w:t>
      </w:r>
    </w:p>
    <w:p w14:paraId="4D488FDF" w14:textId="139285B8" w:rsidR="00490A0F" w:rsidRPr="00CF5202" w:rsidRDefault="00A63422" w:rsidP="00CF5202">
      <w:pPr>
        <w:pStyle w:val="ListParagraph"/>
        <w:widowControl w:val="0"/>
        <w:numPr>
          <w:ilvl w:val="1"/>
          <w:numId w:val="9"/>
        </w:numPr>
        <w:tabs>
          <w:tab w:val="left" w:pos="820"/>
        </w:tabs>
        <w:autoSpaceDE w:val="0"/>
        <w:autoSpaceDN w:val="0"/>
        <w:spacing w:before="107" w:after="0" w:line="276" w:lineRule="auto"/>
        <w:ind w:left="567" w:right="114" w:hanging="283"/>
        <w:jc w:val="both"/>
        <w:rPr>
          <w:rFonts w:asciiTheme="majorHAnsi" w:hAnsiTheme="majorHAnsi" w:cstheme="majorHAnsi"/>
          <w:sz w:val="24"/>
          <w:szCs w:val="24"/>
        </w:rPr>
      </w:pPr>
      <w:r w:rsidRPr="00CF5202">
        <w:rPr>
          <w:rFonts w:asciiTheme="majorHAnsi" w:hAnsiTheme="majorHAnsi" w:cstheme="majorHAnsi"/>
          <w:sz w:val="24"/>
          <w:szCs w:val="24"/>
        </w:rPr>
        <w:t>brojčani poda</w:t>
      </w:r>
      <w:r w:rsidR="007464C2" w:rsidRPr="00CF5202">
        <w:rPr>
          <w:rFonts w:asciiTheme="majorHAnsi" w:hAnsiTheme="majorHAnsi" w:cstheme="majorHAnsi"/>
          <w:sz w:val="24"/>
          <w:szCs w:val="24"/>
        </w:rPr>
        <w:t>t</w:t>
      </w:r>
      <w:r w:rsidRPr="00CF5202">
        <w:rPr>
          <w:rFonts w:asciiTheme="majorHAnsi" w:hAnsiTheme="majorHAnsi" w:cstheme="majorHAnsi"/>
          <w:sz w:val="24"/>
          <w:szCs w:val="24"/>
        </w:rPr>
        <w:t>ci: godina izdanja knjige ili časopisa, volumen, broj i stranica članka u časopisu, datum zadnjeg ažuriranja i citiranja mrežne stranice</w:t>
      </w:r>
    </w:p>
    <w:p w14:paraId="73C43886" w14:textId="7720B151" w:rsidR="00490A0F" w:rsidRDefault="00A63422">
      <w:pPr>
        <w:pStyle w:val="ListParagraph"/>
        <w:widowControl w:val="0"/>
        <w:numPr>
          <w:ilvl w:val="1"/>
          <w:numId w:val="9"/>
        </w:numPr>
        <w:tabs>
          <w:tab w:val="left" w:pos="820"/>
        </w:tabs>
        <w:autoSpaceDE w:val="0"/>
        <w:autoSpaceDN w:val="0"/>
        <w:spacing w:before="107" w:after="0" w:line="276" w:lineRule="auto"/>
        <w:ind w:left="567" w:right="114" w:hanging="283"/>
        <w:jc w:val="both"/>
        <w:rPr>
          <w:rFonts w:asciiTheme="majorHAnsi" w:hAnsiTheme="majorHAnsi" w:cstheme="majorHAnsi"/>
          <w:sz w:val="24"/>
          <w:szCs w:val="24"/>
        </w:rPr>
      </w:pPr>
      <w:r w:rsidRPr="00CF5202">
        <w:rPr>
          <w:rFonts w:asciiTheme="majorHAnsi" w:hAnsiTheme="majorHAnsi" w:cstheme="majorHAnsi"/>
          <w:sz w:val="24"/>
          <w:szCs w:val="24"/>
        </w:rPr>
        <w:t>lokacijski poda</w:t>
      </w:r>
      <w:r w:rsidR="007464C2">
        <w:rPr>
          <w:rFonts w:asciiTheme="majorHAnsi" w:hAnsiTheme="majorHAnsi" w:cstheme="majorHAnsi"/>
          <w:sz w:val="24"/>
          <w:szCs w:val="24"/>
        </w:rPr>
        <w:t>t</w:t>
      </w:r>
      <w:r w:rsidRPr="00CF5202">
        <w:rPr>
          <w:rFonts w:asciiTheme="majorHAnsi" w:hAnsiTheme="majorHAnsi" w:cstheme="majorHAnsi"/>
          <w:sz w:val="24"/>
          <w:szCs w:val="24"/>
        </w:rPr>
        <w:t xml:space="preserve">ci: mrežna stranica i DOI </w:t>
      </w:r>
    </w:p>
    <w:p w14:paraId="410C5F4E" w14:textId="77777777" w:rsidR="00486233" w:rsidRPr="00CF5202" w:rsidRDefault="00486233" w:rsidP="00486233">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p>
    <w:p w14:paraId="49B956B4" w14:textId="50861F43" w:rsidR="00490A0F"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Pravila i primjeri navođenja najčešće korištenih djela: </w:t>
      </w:r>
    </w:p>
    <w:p w14:paraId="66401220" w14:textId="77777777" w:rsidR="00490A0F" w:rsidRPr="0038283D"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CF5202">
        <w:rPr>
          <w:rFonts w:asciiTheme="majorHAnsi" w:hAnsiTheme="majorHAnsi" w:cstheme="majorHAnsi"/>
          <w:sz w:val="24"/>
          <w:szCs w:val="24"/>
        </w:rPr>
        <w:t xml:space="preserve">KNJIGA </w:t>
      </w:r>
    </w:p>
    <w:p w14:paraId="4304548E" w14:textId="77777777" w:rsidR="00490A0F" w:rsidRPr="00CF5202" w:rsidRDefault="00A63422" w:rsidP="00CF5202">
      <w:pPr>
        <w:pStyle w:val="ListParagraph"/>
        <w:widowControl w:val="0"/>
        <w:numPr>
          <w:ilvl w:val="0"/>
          <w:numId w:val="10"/>
        </w:numPr>
        <w:tabs>
          <w:tab w:val="left" w:pos="820"/>
        </w:tabs>
        <w:autoSpaceDE w:val="0"/>
        <w:autoSpaceDN w:val="0"/>
        <w:spacing w:before="107" w:after="0" w:line="276" w:lineRule="auto"/>
        <w:ind w:right="114"/>
        <w:jc w:val="both"/>
        <w:rPr>
          <w:rFonts w:asciiTheme="majorHAnsi" w:hAnsiTheme="majorHAnsi" w:cstheme="majorHAnsi"/>
          <w:u w:val="single"/>
        </w:rPr>
      </w:pPr>
      <w:r w:rsidRPr="00CF5202">
        <w:rPr>
          <w:rFonts w:asciiTheme="majorHAnsi" w:hAnsiTheme="majorHAnsi" w:cstheme="majorHAnsi"/>
          <w:u w:val="single"/>
        </w:rPr>
        <w:t xml:space="preserve">tiskana: </w:t>
      </w:r>
    </w:p>
    <w:p w14:paraId="182C99E4" w14:textId="29C8ACA0" w:rsidR="00490A0F" w:rsidRPr="00CF5202" w:rsidRDefault="00A63422" w:rsidP="00CF5202">
      <w:pPr>
        <w:widowControl w:val="0"/>
        <w:tabs>
          <w:tab w:val="left" w:pos="820"/>
        </w:tabs>
        <w:autoSpaceDE w:val="0"/>
        <w:autoSpaceDN w:val="0"/>
        <w:spacing w:before="107" w:after="0" w:line="276" w:lineRule="auto"/>
        <w:ind w:right="113"/>
        <w:contextualSpacing/>
        <w:jc w:val="both"/>
        <w:rPr>
          <w:rFonts w:asciiTheme="majorHAnsi" w:hAnsiTheme="majorHAnsi" w:cstheme="majorHAnsi"/>
        </w:rPr>
      </w:pPr>
      <w:r w:rsidRPr="00CF5202">
        <w:rPr>
          <w:rFonts w:asciiTheme="majorHAnsi" w:hAnsiTheme="majorHAnsi" w:cstheme="majorHAnsi"/>
        </w:rPr>
        <w:t xml:space="preserve">Šolić F, Žauhar G. Fizika za medicinare. 2. izd. Rijeka: Medicinski fakultet Sveučilišta u Rijeci; 2013. </w:t>
      </w:r>
    </w:p>
    <w:p w14:paraId="02186C31" w14:textId="3C3F6996" w:rsidR="00490A0F" w:rsidRPr="00CF5202" w:rsidRDefault="00A63422" w:rsidP="00CF5202">
      <w:pPr>
        <w:widowControl w:val="0"/>
        <w:tabs>
          <w:tab w:val="left" w:pos="820"/>
        </w:tabs>
        <w:autoSpaceDE w:val="0"/>
        <w:autoSpaceDN w:val="0"/>
        <w:spacing w:before="107" w:after="0" w:line="276" w:lineRule="auto"/>
        <w:ind w:right="113"/>
        <w:jc w:val="both"/>
        <w:rPr>
          <w:rFonts w:asciiTheme="majorHAnsi" w:hAnsiTheme="majorHAnsi" w:cstheme="majorHAnsi"/>
        </w:rPr>
      </w:pPr>
      <w:r w:rsidRPr="00CF5202">
        <w:rPr>
          <w:rFonts w:asciiTheme="majorHAnsi" w:hAnsiTheme="majorHAnsi" w:cstheme="majorHAnsi"/>
        </w:rPr>
        <w:t>Križan Z. Kompendij anatomije čovjeka. 3. izd. 3. dio, Pregled građe grudi, trbuha, zdjelice,</w:t>
      </w:r>
      <w:r w:rsidR="007464C2">
        <w:rPr>
          <w:rFonts w:asciiTheme="majorHAnsi" w:hAnsiTheme="majorHAnsi" w:cstheme="majorHAnsi"/>
        </w:rPr>
        <w:t xml:space="preserve"> </w:t>
      </w:r>
      <w:r w:rsidRPr="00CF5202">
        <w:rPr>
          <w:rFonts w:asciiTheme="majorHAnsi" w:hAnsiTheme="majorHAnsi" w:cstheme="majorHAnsi"/>
        </w:rPr>
        <w:t xml:space="preserve">noge i ruke: za studente opće medicine i stomatologije. Zagreb: Školska knjiga; 1997. </w:t>
      </w:r>
    </w:p>
    <w:p w14:paraId="7DFB354A" w14:textId="67C26E64" w:rsidR="005B4EF5" w:rsidRPr="00CF5202" w:rsidRDefault="00A63422" w:rsidP="00CF5202">
      <w:pPr>
        <w:pStyle w:val="ListParagraph"/>
        <w:widowControl w:val="0"/>
        <w:numPr>
          <w:ilvl w:val="0"/>
          <w:numId w:val="10"/>
        </w:numPr>
        <w:tabs>
          <w:tab w:val="left" w:pos="820"/>
        </w:tabs>
        <w:autoSpaceDE w:val="0"/>
        <w:autoSpaceDN w:val="0"/>
        <w:spacing w:before="107" w:after="0" w:line="276" w:lineRule="auto"/>
        <w:ind w:left="714" w:right="113" w:hanging="357"/>
        <w:jc w:val="both"/>
        <w:rPr>
          <w:rFonts w:asciiTheme="majorHAnsi" w:hAnsiTheme="majorHAnsi" w:cstheme="majorHAnsi"/>
          <w:u w:val="single"/>
        </w:rPr>
      </w:pPr>
      <w:r w:rsidRPr="00CF5202">
        <w:rPr>
          <w:rFonts w:asciiTheme="majorHAnsi" w:hAnsiTheme="majorHAnsi" w:cstheme="majorHAnsi"/>
          <w:u w:val="single"/>
        </w:rPr>
        <w:t xml:space="preserve">elektronička, dostupna na Internetu: </w:t>
      </w:r>
    </w:p>
    <w:p w14:paraId="1888DAA5" w14:textId="0927085A" w:rsidR="005B4EF5" w:rsidRPr="00CF5202"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rPr>
      </w:pPr>
      <w:r w:rsidRPr="00CF5202">
        <w:rPr>
          <w:rFonts w:asciiTheme="majorHAnsi" w:hAnsiTheme="majorHAnsi" w:cstheme="majorHAnsi"/>
        </w:rPr>
        <w:t xml:space="preserve">Patrias K, author; Wendling D, editor. Citing Medicine: The NLM Style Guide for Authors, Editors, and Publishers [Internet]. 2nd edition. Bethesda (MD): National Library of Medicine (US); </w:t>
      </w:r>
      <w:r w:rsidR="005B4EF5" w:rsidRPr="00CF5202">
        <w:rPr>
          <w:rFonts w:asciiTheme="majorHAnsi" w:hAnsiTheme="majorHAnsi" w:cstheme="majorHAnsi"/>
        </w:rPr>
        <w:t xml:space="preserve">2007 - </w:t>
      </w:r>
      <w:r w:rsidRPr="00CF5202">
        <w:rPr>
          <w:rFonts w:asciiTheme="majorHAnsi" w:hAnsiTheme="majorHAnsi" w:cstheme="majorHAnsi"/>
        </w:rPr>
        <w:t xml:space="preserve">[ažurirano 2.10.2015.; </w:t>
      </w:r>
      <w:r w:rsidR="005B4EF5" w:rsidRPr="00CF5202">
        <w:rPr>
          <w:rFonts w:asciiTheme="majorHAnsi" w:hAnsiTheme="majorHAnsi" w:cstheme="majorHAnsi"/>
        </w:rPr>
        <w:t>citirano 4.11.2018.] Dostupno na:</w:t>
      </w:r>
      <w:r w:rsidR="0017587B" w:rsidRPr="00CF5202">
        <w:rPr>
          <w:rFonts w:asciiTheme="majorHAnsi" w:hAnsiTheme="majorHAnsi" w:cstheme="majorHAnsi"/>
        </w:rPr>
        <w:t xml:space="preserve"> </w:t>
      </w:r>
      <w:hyperlink r:id="rId11" w:history="1">
        <w:r w:rsidR="0017587B" w:rsidRPr="00CF5202">
          <w:rPr>
            <w:rStyle w:val="Hyperlink"/>
            <w:rFonts w:asciiTheme="majorHAnsi" w:hAnsiTheme="majorHAnsi" w:cstheme="majorHAnsi"/>
          </w:rPr>
          <w:t>https://www.ncbi.nlm.nih.gov/books/NBK7256/</w:t>
        </w:r>
      </w:hyperlink>
    </w:p>
    <w:p w14:paraId="5538A6C2" w14:textId="674D44A8" w:rsidR="0017587B" w:rsidRPr="00CF5202" w:rsidRDefault="0017587B" w:rsidP="00CF5202">
      <w:pPr>
        <w:pStyle w:val="ListParagraph"/>
        <w:widowControl w:val="0"/>
        <w:numPr>
          <w:ilvl w:val="0"/>
          <w:numId w:val="10"/>
        </w:numPr>
        <w:tabs>
          <w:tab w:val="left" w:pos="820"/>
        </w:tabs>
        <w:autoSpaceDE w:val="0"/>
        <w:autoSpaceDN w:val="0"/>
        <w:spacing w:before="107" w:after="0" w:line="276" w:lineRule="auto"/>
        <w:ind w:right="114"/>
        <w:jc w:val="both"/>
        <w:rPr>
          <w:rFonts w:asciiTheme="majorHAnsi" w:hAnsiTheme="majorHAnsi" w:cstheme="majorHAnsi"/>
          <w:u w:val="single"/>
        </w:rPr>
      </w:pPr>
      <w:r w:rsidRPr="00CF5202">
        <w:rPr>
          <w:rFonts w:asciiTheme="majorHAnsi" w:hAnsiTheme="majorHAnsi" w:cstheme="majorHAnsi"/>
          <w:u w:val="single"/>
        </w:rPr>
        <w:t>poglavlje / rad u zborniku</w:t>
      </w:r>
      <w:r w:rsidR="00222F41">
        <w:rPr>
          <w:rFonts w:asciiTheme="majorHAnsi" w:hAnsiTheme="majorHAnsi" w:cstheme="majorHAnsi"/>
          <w:u w:val="single"/>
        </w:rPr>
        <w:t>:</w:t>
      </w:r>
    </w:p>
    <w:p w14:paraId="796250DE" w14:textId="1A4FBC39" w:rsidR="0017587B" w:rsidRPr="00CF5202" w:rsidRDefault="0017587B" w:rsidP="00CF5202">
      <w:pPr>
        <w:widowControl w:val="0"/>
        <w:tabs>
          <w:tab w:val="left" w:pos="820"/>
        </w:tabs>
        <w:autoSpaceDE w:val="0"/>
        <w:autoSpaceDN w:val="0"/>
        <w:spacing w:before="107" w:after="0" w:line="276" w:lineRule="auto"/>
        <w:ind w:right="113"/>
        <w:jc w:val="both"/>
        <w:rPr>
          <w:rFonts w:asciiTheme="majorHAnsi" w:hAnsiTheme="majorHAnsi" w:cstheme="majorHAnsi"/>
        </w:rPr>
      </w:pPr>
      <w:r w:rsidRPr="00CF5202">
        <w:rPr>
          <w:rFonts w:asciiTheme="majorHAnsi" w:hAnsiTheme="majorHAnsi" w:cstheme="majorHAnsi"/>
        </w:rPr>
        <w:t>Kone BC. Metabolic basis of solute transport. U: Brenner BM, Rector FC, eds. Brenner and Rector‘s the kidney. 8th ed. Vol. 1. Philadelphia: Saunders Elsevier; c2008. p. 130-55.</w:t>
      </w:r>
    </w:p>
    <w:p w14:paraId="693BA4A2" w14:textId="77777777" w:rsidR="0017587B" w:rsidRPr="00CF5202" w:rsidRDefault="00A63422" w:rsidP="00CF5202">
      <w:pPr>
        <w:widowControl w:val="0"/>
        <w:tabs>
          <w:tab w:val="left" w:pos="820"/>
        </w:tabs>
        <w:autoSpaceDE w:val="0"/>
        <w:autoSpaceDN w:val="0"/>
        <w:spacing w:before="107" w:after="0" w:line="276" w:lineRule="auto"/>
        <w:ind w:right="113"/>
        <w:jc w:val="both"/>
        <w:rPr>
          <w:rFonts w:asciiTheme="majorHAnsi" w:hAnsiTheme="majorHAnsi" w:cstheme="majorHAnsi"/>
        </w:rPr>
      </w:pPr>
      <w:r w:rsidRPr="00CF5202">
        <w:rPr>
          <w:rFonts w:asciiTheme="majorHAnsi" w:hAnsiTheme="majorHAnsi" w:cstheme="majorHAnsi"/>
        </w:rPr>
        <w:t xml:space="preserve">Christensen S, Oppacher F. An analysis of Koza's computational effort statistic for genetic programming. U: Foster JA, Lutton E, Miller J, Ryan C, Tettamanzi AG, editors. Genetic programming. EuroGP 2002: Proceedings of the 5th European Conference on Genetic Programming; 2002 Apr 3-5; Kinsdale, Ireland. Berlin: Springer; 2002. p. 182-91. </w:t>
      </w:r>
    </w:p>
    <w:p w14:paraId="3027D416" w14:textId="77777777" w:rsidR="0017587B" w:rsidRPr="00CF5202" w:rsidRDefault="0017587B" w:rsidP="00CF5202">
      <w:pPr>
        <w:widowControl w:val="0"/>
        <w:tabs>
          <w:tab w:val="left" w:pos="820"/>
        </w:tabs>
        <w:autoSpaceDE w:val="0"/>
        <w:autoSpaceDN w:val="0"/>
        <w:spacing w:before="107" w:after="0" w:line="276" w:lineRule="auto"/>
        <w:ind w:right="114"/>
        <w:jc w:val="both"/>
        <w:rPr>
          <w:rFonts w:asciiTheme="majorHAnsi" w:hAnsiTheme="majorHAnsi" w:cstheme="majorHAnsi"/>
        </w:rPr>
      </w:pPr>
    </w:p>
    <w:p w14:paraId="7D26C062" w14:textId="77777777" w:rsidR="001F17A3" w:rsidRDefault="001F17A3" w:rsidP="001F17A3">
      <w:pPr>
        <w:widowControl w:val="0"/>
        <w:tabs>
          <w:tab w:val="left" w:pos="820"/>
        </w:tabs>
        <w:autoSpaceDE w:val="0"/>
        <w:autoSpaceDN w:val="0"/>
        <w:spacing w:before="107" w:after="0" w:line="276" w:lineRule="auto"/>
        <w:ind w:right="114"/>
        <w:jc w:val="both"/>
        <w:rPr>
          <w:rFonts w:asciiTheme="majorHAnsi" w:hAnsiTheme="majorHAnsi" w:cstheme="majorHAnsi"/>
        </w:rPr>
      </w:pPr>
    </w:p>
    <w:p w14:paraId="0BB807FC" w14:textId="77777777" w:rsidR="007B49CA" w:rsidRDefault="007B49CA" w:rsidP="00CF5202">
      <w:pPr>
        <w:widowControl w:val="0"/>
        <w:tabs>
          <w:tab w:val="left" w:pos="820"/>
        </w:tabs>
        <w:autoSpaceDE w:val="0"/>
        <w:autoSpaceDN w:val="0"/>
        <w:spacing w:before="107" w:after="0" w:line="276" w:lineRule="auto"/>
        <w:ind w:right="114"/>
        <w:jc w:val="both"/>
        <w:rPr>
          <w:rFonts w:asciiTheme="majorHAnsi" w:hAnsiTheme="majorHAnsi" w:cstheme="majorHAnsi"/>
        </w:rPr>
      </w:pPr>
    </w:p>
    <w:p w14:paraId="2D558BAE" w14:textId="77777777" w:rsidR="00C90A54" w:rsidRDefault="00C90A54" w:rsidP="00CF5202">
      <w:pPr>
        <w:widowControl w:val="0"/>
        <w:tabs>
          <w:tab w:val="left" w:pos="820"/>
        </w:tabs>
        <w:autoSpaceDE w:val="0"/>
        <w:autoSpaceDN w:val="0"/>
        <w:spacing w:before="107" w:after="0" w:line="276" w:lineRule="auto"/>
        <w:ind w:right="114"/>
        <w:jc w:val="both"/>
        <w:rPr>
          <w:rFonts w:asciiTheme="majorHAnsi" w:hAnsiTheme="majorHAnsi" w:cstheme="majorHAnsi"/>
        </w:rPr>
      </w:pPr>
    </w:p>
    <w:p w14:paraId="030025CA" w14:textId="6F8A7273" w:rsidR="0017587B" w:rsidRPr="00CF5202"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rPr>
      </w:pPr>
      <w:r w:rsidRPr="00CF5202">
        <w:rPr>
          <w:rFonts w:asciiTheme="majorHAnsi" w:hAnsiTheme="majorHAnsi" w:cstheme="majorHAnsi"/>
        </w:rPr>
        <w:t>ČLANAK</w:t>
      </w:r>
    </w:p>
    <w:p w14:paraId="37B66909" w14:textId="58E4BDAE" w:rsidR="0017587B" w:rsidRPr="00CF5202" w:rsidRDefault="00A63422" w:rsidP="00CF5202">
      <w:pPr>
        <w:pStyle w:val="ListParagraph"/>
        <w:widowControl w:val="0"/>
        <w:numPr>
          <w:ilvl w:val="0"/>
          <w:numId w:val="10"/>
        </w:numPr>
        <w:tabs>
          <w:tab w:val="left" w:pos="820"/>
        </w:tabs>
        <w:autoSpaceDE w:val="0"/>
        <w:autoSpaceDN w:val="0"/>
        <w:spacing w:before="107" w:after="0" w:line="276" w:lineRule="auto"/>
        <w:ind w:left="714" w:right="113" w:hanging="357"/>
        <w:jc w:val="both"/>
        <w:rPr>
          <w:rFonts w:asciiTheme="majorHAnsi" w:hAnsiTheme="majorHAnsi" w:cstheme="majorHAnsi"/>
          <w:u w:val="single"/>
        </w:rPr>
      </w:pPr>
      <w:r w:rsidRPr="00CF5202">
        <w:rPr>
          <w:rFonts w:asciiTheme="majorHAnsi" w:hAnsiTheme="majorHAnsi" w:cstheme="majorHAnsi"/>
          <w:u w:val="single"/>
        </w:rPr>
        <w:t>u tiskanom časopisu</w:t>
      </w:r>
      <w:r w:rsidR="00222F41">
        <w:rPr>
          <w:rFonts w:asciiTheme="majorHAnsi" w:hAnsiTheme="majorHAnsi" w:cstheme="majorHAnsi"/>
          <w:u w:val="single"/>
        </w:rPr>
        <w:t>:</w:t>
      </w:r>
    </w:p>
    <w:p w14:paraId="6BE85004" w14:textId="77777777" w:rsidR="0017587B" w:rsidRPr="00CF5202"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rPr>
      </w:pPr>
      <w:r w:rsidRPr="00CF5202">
        <w:rPr>
          <w:rFonts w:asciiTheme="majorHAnsi" w:hAnsiTheme="majorHAnsi" w:cstheme="majorHAnsi"/>
        </w:rPr>
        <w:t>Sigelman CK, Schoenrock CJ, Spanhel CL, Hromas SG, Winer JL, Budd EC, et al. Surveying mentally retarded persons: responsiveness and response validity in three samples. Am J Ment Defic. 1980; 84(5): 479-86.</w:t>
      </w:r>
    </w:p>
    <w:p w14:paraId="5EF03309" w14:textId="6E70D7A8" w:rsidR="0017587B" w:rsidRPr="00CF5202" w:rsidRDefault="00A63422" w:rsidP="00CF5202">
      <w:pPr>
        <w:pStyle w:val="ListParagraph"/>
        <w:widowControl w:val="0"/>
        <w:numPr>
          <w:ilvl w:val="0"/>
          <w:numId w:val="10"/>
        </w:numPr>
        <w:autoSpaceDE w:val="0"/>
        <w:autoSpaceDN w:val="0"/>
        <w:spacing w:before="107" w:after="0" w:line="276" w:lineRule="auto"/>
        <w:ind w:left="714" w:right="113" w:hanging="357"/>
        <w:jc w:val="both"/>
        <w:rPr>
          <w:rFonts w:asciiTheme="majorHAnsi" w:hAnsiTheme="majorHAnsi" w:cstheme="majorHAnsi"/>
          <w:u w:val="single"/>
        </w:rPr>
      </w:pPr>
      <w:r w:rsidRPr="00CF5202">
        <w:rPr>
          <w:rFonts w:asciiTheme="majorHAnsi" w:hAnsiTheme="majorHAnsi" w:cstheme="majorHAnsi"/>
          <w:u w:val="single"/>
        </w:rPr>
        <w:t>u elektroničkom časopisu</w:t>
      </w:r>
      <w:r w:rsidR="00222F41">
        <w:rPr>
          <w:rFonts w:asciiTheme="majorHAnsi" w:hAnsiTheme="majorHAnsi" w:cstheme="majorHAnsi"/>
          <w:u w:val="single"/>
        </w:rPr>
        <w:t>:</w:t>
      </w:r>
    </w:p>
    <w:p w14:paraId="28498FDD" w14:textId="7524D4C1" w:rsidR="00222F41" w:rsidRPr="00CF5202"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color w:val="0563C1"/>
          <w:u w:val="single"/>
        </w:rPr>
      </w:pPr>
      <w:r w:rsidRPr="00CF5202">
        <w:rPr>
          <w:rFonts w:asciiTheme="majorHAnsi" w:hAnsiTheme="majorHAnsi" w:cstheme="majorHAnsi"/>
        </w:rPr>
        <w:t xml:space="preserve">dostupnom na </w:t>
      </w:r>
      <w:r w:rsidR="00C90A54">
        <w:rPr>
          <w:rFonts w:asciiTheme="majorHAnsi" w:hAnsiTheme="majorHAnsi" w:cstheme="majorHAnsi"/>
        </w:rPr>
        <w:t>i</w:t>
      </w:r>
      <w:r w:rsidRPr="00CF5202">
        <w:rPr>
          <w:rFonts w:asciiTheme="majorHAnsi" w:hAnsiTheme="majorHAnsi" w:cstheme="majorHAnsi"/>
        </w:rPr>
        <w:t>nternetu</w:t>
      </w:r>
      <w:r w:rsidR="00C90A54">
        <w:rPr>
          <w:rFonts w:asciiTheme="majorHAnsi" w:hAnsiTheme="majorHAnsi" w:cstheme="majorHAnsi"/>
        </w:rPr>
        <w:t>:</w:t>
      </w:r>
      <w:r w:rsidRPr="00CF5202">
        <w:rPr>
          <w:rFonts w:asciiTheme="majorHAnsi" w:hAnsiTheme="majorHAnsi" w:cstheme="majorHAnsi"/>
        </w:rPr>
        <w:t xml:space="preserve"> Halpern SD, Ubel PA, Caplan AL. Solid-organ transplantation in HIV-infected patients. N Engl J Med [Internet]. 26.7.2002. [citirano 4.11.2018.]; </w:t>
      </w:r>
      <w:r w:rsidR="0017587B" w:rsidRPr="00CF5202">
        <w:rPr>
          <w:rFonts w:asciiTheme="majorHAnsi" w:hAnsiTheme="majorHAnsi" w:cstheme="majorHAnsi"/>
        </w:rPr>
        <w:t xml:space="preserve">2002;347(4):284-7. Dostupno na: </w:t>
      </w:r>
      <w:hyperlink r:id="rId12" w:history="1">
        <w:r w:rsidR="0017587B" w:rsidRPr="00CF5202">
          <w:rPr>
            <w:rStyle w:val="Hyperlink"/>
            <w:rFonts w:asciiTheme="majorHAnsi" w:hAnsiTheme="majorHAnsi" w:cstheme="majorHAnsi"/>
          </w:rPr>
          <w:t>https://www.nejm.org/doi/full/10.1056/NEJMsb020632</w:t>
        </w:r>
      </w:hyperlink>
    </w:p>
    <w:p w14:paraId="4E3C7384" w14:textId="3461FC25" w:rsidR="0017587B" w:rsidRPr="00C90A54" w:rsidRDefault="00A63422" w:rsidP="00C90A54">
      <w:pPr>
        <w:pStyle w:val="ListParagraph"/>
        <w:numPr>
          <w:ilvl w:val="0"/>
          <w:numId w:val="10"/>
        </w:numPr>
        <w:spacing w:before="107" w:after="0"/>
        <w:rPr>
          <w:rFonts w:asciiTheme="majorHAnsi" w:hAnsiTheme="majorHAnsi" w:cstheme="majorHAnsi"/>
        </w:rPr>
      </w:pPr>
      <w:r w:rsidRPr="00C90A54">
        <w:rPr>
          <w:rFonts w:asciiTheme="majorHAnsi" w:hAnsiTheme="majorHAnsi" w:cstheme="majorHAnsi"/>
          <w:u w:val="single"/>
        </w:rPr>
        <w:t xml:space="preserve">u bazi podataka: </w:t>
      </w:r>
    </w:p>
    <w:p w14:paraId="556BA6A7" w14:textId="10655162" w:rsidR="0017587B" w:rsidRPr="00CF5202" w:rsidRDefault="00A63422" w:rsidP="00CF5202">
      <w:pPr>
        <w:widowControl w:val="0"/>
        <w:tabs>
          <w:tab w:val="left" w:pos="820"/>
        </w:tabs>
        <w:autoSpaceDE w:val="0"/>
        <w:autoSpaceDN w:val="0"/>
        <w:spacing w:before="107" w:after="0" w:line="276" w:lineRule="auto"/>
        <w:ind w:right="113"/>
        <w:jc w:val="both"/>
        <w:rPr>
          <w:rFonts w:asciiTheme="majorHAnsi" w:hAnsiTheme="majorHAnsi" w:cstheme="majorHAnsi"/>
        </w:rPr>
      </w:pPr>
      <w:r w:rsidRPr="00CF5202">
        <w:rPr>
          <w:rFonts w:asciiTheme="majorHAnsi" w:hAnsiTheme="majorHAnsi" w:cstheme="majorHAnsi"/>
        </w:rPr>
        <w:t xml:space="preserve">Kuohung W, Hornstein MD. Overview of infertility. U: UpToDate, Barbieri RL ed. UpToDate [Internet]. Waltham, MA: UpToDate; 2018 [citirano 4.11.2018.] Dostupno na: </w:t>
      </w:r>
      <w:hyperlink r:id="rId13" w:history="1">
        <w:r w:rsidR="0017587B" w:rsidRPr="00CF5202">
          <w:rPr>
            <w:rStyle w:val="Hyperlink"/>
            <w:rFonts w:asciiTheme="majorHAnsi" w:hAnsiTheme="majorHAnsi" w:cstheme="majorHAnsi"/>
          </w:rPr>
          <w:t>https://www.uptodate.com</w:t>
        </w:r>
      </w:hyperlink>
      <w:r w:rsidRPr="00CF5202">
        <w:rPr>
          <w:rFonts w:asciiTheme="majorHAnsi" w:hAnsiTheme="majorHAnsi" w:cstheme="majorHAnsi"/>
        </w:rPr>
        <w:t xml:space="preserve"> </w:t>
      </w:r>
    </w:p>
    <w:p w14:paraId="19EFCB49" w14:textId="77777777" w:rsidR="00444E23" w:rsidRPr="00CF5202" w:rsidRDefault="00444E23" w:rsidP="00CF5202">
      <w:pPr>
        <w:widowControl w:val="0"/>
        <w:tabs>
          <w:tab w:val="left" w:pos="820"/>
        </w:tabs>
        <w:autoSpaceDE w:val="0"/>
        <w:autoSpaceDN w:val="0"/>
        <w:spacing w:before="107" w:after="0" w:line="276" w:lineRule="auto"/>
        <w:ind w:right="114"/>
        <w:jc w:val="both"/>
        <w:rPr>
          <w:rFonts w:asciiTheme="majorHAnsi" w:hAnsiTheme="majorHAnsi" w:cstheme="majorHAnsi"/>
        </w:rPr>
      </w:pPr>
    </w:p>
    <w:p w14:paraId="1DE52751" w14:textId="45DC6D40" w:rsidR="0017587B" w:rsidRPr="00CF5202"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rPr>
      </w:pPr>
      <w:r w:rsidRPr="00CF5202">
        <w:rPr>
          <w:rFonts w:asciiTheme="majorHAnsi" w:hAnsiTheme="majorHAnsi" w:cstheme="majorHAnsi"/>
        </w:rPr>
        <w:t xml:space="preserve">MREŽNA STRANICA </w:t>
      </w:r>
    </w:p>
    <w:p w14:paraId="7B220F4F" w14:textId="77777777" w:rsidR="0017587B"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Cancer-Pain.org [Internet]. New York: Association of Cancer Online Resources, Inc.; c2000- 01 [ažurirano 16.5.2002.; citirano 9.7.2002.]. </w:t>
      </w:r>
      <w:r w:rsidR="0017587B">
        <w:rPr>
          <w:rFonts w:asciiTheme="majorHAnsi" w:hAnsiTheme="majorHAnsi" w:cstheme="majorHAnsi"/>
          <w:sz w:val="24"/>
          <w:szCs w:val="24"/>
        </w:rPr>
        <w:t xml:space="preserve"> </w:t>
      </w:r>
      <w:r w:rsidRPr="00A63422">
        <w:rPr>
          <w:rFonts w:asciiTheme="majorHAnsi" w:hAnsiTheme="majorHAnsi" w:cstheme="majorHAnsi"/>
          <w:sz w:val="24"/>
          <w:szCs w:val="24"/>
        </w:rPr>
        <w:t xml:space="preserve">Dostupno na: </w:t>
      </w:r>
      <w:r w:rsidR="0017587B">
        <w:rPr>
          <w:rFonts w:asciiTheme="majorHAnsi" w:hAnsiTheme="majorHAnsi" w:cstheme="majorHAnsi"/>
          <w:sz w:val="24"/>
          <w:szCs w:val="24"/>
        </w:rPr>
        <w:t xml:space="preserve"> http://www.cancer- pain.org</w:t>
      </w:r>
    </w:p>
    <w:p w14:paraId="64B25570" w14:textId="77777777" w:rsidR="0017587B" w:rsidRDefault="0017587B"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2884A0C0" w14:textId="18605959" w:rsidR="0017587B" w:rsidRDefault="00A634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Više primjera za navođenje literature možete potražiti u knjizi Citing Medicine, na poveznici </w:t>
      </w:r>
    </w:p>
    <w:p w14:paraId="0317B148" w14:textId="77777777" w:rsidR="0017587B" w:rsidRDefault="00860122" w:rsidP="00CF5202">
      <w:pPr>
        <w:widowControl w:val="0"/>
        <w:tabs>
          <w:tab w:val="left" w:pos="820"/>
        </w:tabs>
        <w:autoSpaceDE w:val="0"/>
        <w:autoSpaceDN w:val="0"/>
        <w:spacing w:before="107" w:after="0" w:line="276" w:lineRule="auto"/>
        <w:ind w:right="114"/>
        <w:jc w:val="both"/>
        <w:rPr>
          <w:rFonts w:asciiTheme="majorHAnsi" w:hAnsiTheme="majorHAnsi" w:cstheme="majorHAnsi"/>
          <w:sz w:val="24"/>
          <w:szCs w:val="24"/>
        </w:rPr>
      </w:pPr>
      <w:hyperlink r:id="rId14" w:history="1">
        <w:r w:rsidR="0017587B" w:rsidRPr="00810C0A">
          <w:rPr>
            <w:rStyle w:val="Hyperlink"/>
            <w:rFonts w:asciiTheme="majorHAnsi" w:hAnsiTheme="majorHAnsi" w:cstheme="majorHAnsi"/>
            <w:sz w:val="24"/>
            <w:szCs w:val="24"/>
          </w:rPr>
          <w:t>https://www.ncbi.nlm.nih.gov/books/NBK7256/</w:t>
        </w:r>
      </w:hyperlink>
      <w:r w:rsidR="00A63422" w:rsidRPr="00A63422">
        <w:rPr>
          <w:rFonts w:asciiTheme="majorHAnsi" w:hAnsiTheme="majorHAnsi" w:cstheme="majorHAnsi"/>
          <w:sz w:val="24"/>
          <w:szCs w:val="24"/>
        </w:rPr>
        <w:t xml:space="preserve"> </w:t>
      </w:r>
    </w:p>
    <w:p w14:paraId="36421FFC" w14:textId="77777777" w:rsidR="005A5F00" w:rsidRDefault="005A5F00" w:rsidP="00C90A54">
      <w:pPr>
        <w:widowControl w:val="0"/>
        <w:tabs>
          <w:tab w:val="left" w:pos="820"/>
        </w:tabs>
        <w:autoSpaceDE w:val="0"/>
        <w:autoSpaceDN w:val="0"/>
        <w:spacing w:after="0" w:line="360" w:lineRule="auto"/>
        <w:ind w:right="113"/>
        <w:jc w:val="both"/>
        <w:rPr>
          <w:rFonts w:asciiTheme="majorHAnsi" w:hAnsiTheme="majorHAnsi" w:cstheme="majorHAnsi"/>
          <w:sz w:val="24"/>
          <w:szCs w:val="24"/>
        </w:rPr>
      </w:pPr>
    </w:p>
    <w:p w14:paraId="6A0C7451" w14:textId="3AE31FA7" w:rsidR="0017587B" w:rsidRDefault="00A63422" w:rsidP="00C90A54">
      <w:pPr>
        <w:widowControl w:val="0"/>
        <w:tabs>
          <w:tab w:val="left" w:pos="820"/>
        </w:tabs>
        <w:autoSpaceDE w:val="0"/>
        <w:autoSpaceDN w:val="0"/>
        <w:spacing w:after="0" w:line="360" w:lineRule="auto"/>
        <w:ind w:right="113"/>
        <w:jc w:val="both"/>
        <w:rPr>
          <w:rFonts w:asciiTheme="majorHAnsi" w:hAnsiTheme="majorHAnsi" w:cstheme="majorHAnsi"/>
          <w:sz w:val="24"/>
          <w:szCs w:val="24"/>
        </w:rPr>
      </w:pPr>
      <w:r w:rsidRPr="00A63422">
        <w:rPr>
          <w:rFonts w:asciiTheme="majorHAnsi" w:hAnsiTheme="majorHAnsi" w:cstheme="majorHAnsi"/>
          <w:sz w:val="24"/>
          <w:szCs w:val="24"/>
        </w:rPr>
        <w:t xml:space="preserve">U slučaju dodatnih pitanja oko navođenja korištenih izvora znanja u diplomskom radu možete se obratiti u Knjižnicu za biomedicinu i zdravstvo </w:t>
      </w:r>
      <w:hyperlink r:id="rId15" w:history="1">
        <w:r w:rsidR="0017587B" w:rsidRPr="00810C0A">
          <w:rPr>
            <w:rStyle w:val="Hyperlink"/>
            <w:rFonts w:asciiTheme="majorHAnsi" w:hAnsiTheme="majorHAnsi" w:cstheme="majorHAnsi"/>
            <w:sz w:val="24"/>
            <w:szCs w:val="24"/>
          </w:rPr>
          <w:t>kbz@medri.uniri.hr</w:t>
        </w:r>
      </w:hyperlink>
      <w:r w:rsidRPr="00A63422">
        <w:rPr>
          <w:rFonts w:asciiTheme="majorHAnsi" w:hAnsiTheme="majorHAnsi" w:cstheme="majorHAnsi"/>
          <w:sz w:val="24"/>
          <w:szCs w:val="24"/>
        </w:rPr>
        <w:t xml:space="preserve"> </w:t>
      </w:r>
    </w:p>
    <w:p w14:paraId="61FA5885" w14:textId="2510AB25" w:rsidR="0038283D" w:rsidRDefault="0038283D"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0B826244" w14:textId="77777777" w:rsidR="00C90A54" w:rsidRDefault="00C90A54"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7AD731D2" w14:textId="30CDCB3B" w:rsidR="0017587B"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CF5202">
        <w:rPr>
          <w:rFonts w:asciiTheme="majorHAnsi" w:hAnsiTheme="majorHAnsi" w:cstheme="majorHAnsi"/>
          <w:b/>
          <w:bCs/>
          <w:sz w:val="24"/>
          <w:szCs w:val="24"/>
        </w:rPr>
        <w:t>Životopis</w:t>
      </w:r>
      <w:r w:rsidRPr="00A63422">
        <w:rPr>
          <w:rFonts w:asciiTheme="majorHAnsi" w:hAnsiTheme="majorHAnsi" w:cstheme="majorHAnsi"/>
          <w:sz w:val="24"/>
          <w:szCs w:val="24"/>
        </w:rPr>
        <w:t xml:space="preserve"> treba biti napisan u trećem licu jednine s najviše 200 riječi. </w:t>
      </w:r>
    </w:p>
    <w:p w14:paraId="2C9F42CC" w14:textId="2EC49A55" w:rsidR="0017587B" w:rsidRDefault="0017587B"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47618319" w14:textId="02EF3638" w:rsidR="00C90A54" w:rsidRDefault="00C90A54"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2DFFB78B" w14:textId="463127FD" w:rsidR="00C90A54" w:rsidRDefault="00C90A54"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66D7F33E" w14:textId="77777777" w:rsidR="00C90A54" w:rsidRDefault="00C90A54"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3A639310" w14:textId="77777777" w:rsidR="00C90A54" w:rsidRDefault="00C90A54" w:rsidP="006F44E8">
      <w:pPr>
        <w:widowControl w:val="0"/>
        <w:tabs>
          <w:tab w:val="left" w:pos="820"/>
        </w:tabs>
        <w:autoSpaceDE w:val="0"/>
        <w:autoSpaceDN w:val="0"/>
        <w:spacing w:before="107" w:after="0" w:line="360" w:lineRule="auto"/>
        <w:ind w:right="114"/>
        <w:jc w:val="both"/>
        <w:rPr>
          <w:rFonts w:asciiTheme="majorHAnsi" w:hAnsiTheme="majorHAnsi" w:cstheme="majorHAnsi"/>
          <w:b/>
          <w:bCs/>
          <w:sz w:val="24"/>
          <w:szCs w:val="24"/>
        </w:rPr>
      </w:pPr>
    </w:p>
    <w:p w14:paraId="3D5FF397" w14:textId="77777777" w:rsidR="00C90A54" w:rsidRDefault="00C90A54" w:rsidP="006F44E8">
      <w:pPr>
        <w:widowControl w:val="0"/>
        <w:tabs>
          <w:tab w:val="left" w:pos="820"/>
        </w:tabs>
        <w:autoSpaceDE w:val="0"/>
        <w:autoSpaceDN w:val="0"/>
        <w:spacing w:before="107" w:after="0" w:line="360" w:lineRule="auto"/>
        <w:ind w:right="114"/>
        <w:jc w:val="both"/>
        <w:rPr>
          <w:rFonts w:asciiTheme="majorHAnsi" w:hAnsiTheme="majorHAnsi" w:cstheme="majorHAnsi"/>
          <w:b/>
          <w:bCs/>
          <w:sz w:val="24"/>
          <w:szCs w:val="24"/>
        </w:rPr>
      </w:pPr>
    </w:p>
    <w:p w14:paraId="74D2492C" w14:textId="190DB185" w:rsidR="006E2AF2" w:rsidRPr="00CF5202"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b/>
          <w:bCs/>
          <w:sz w:val="24"/>
          <w:szCs w:val="24"/>
        </w:rPr>
      </w:pPr>
      <w:r w:rsidRPr="00CF5202">
        <w:rPr>
          <w:rFonts w:asciiTheme="majorHAnsi" w:hAnsiTheme="majorHAnsi" w:cstheme="majorHAnsi"/>
          <w:b/>
          <w:bCs/>
          <w:sz w:val="24"/>
          <w:szCs w:val="24"/>
        </w:rPr>
        <w:t>Privi</w:t>
      </w:r>
      <w:r w:rsidR="00C90A54">
        <w:rPr>
          <w:rFonts w:asciiTheme="majorHAnsi" w:hAnsiTheme="majorHAnsi" w:cstheme="majorHAnsi"/>
          <w:b/>
          <w:bCs/>
          <w:sz w:val="24"/>
          <w:szCs w:val="24"/>
        </w:rPr>
        <w:t>t</w:t>
      </w:r>
      <w:r w:rsidRPr="00CF5202">
        <w:rPr>
          <w:rFonts w:asciiTheme="majorHAnsi" w:hAnsiTheme="majorHAnsi" w:cstheme="majorHAnsi"/>
          <w:b/>
          <w:bCs/>
          <w:sz w:val="24"/>
          <w:szCs w:val="24"/>
        </w:rPr>
        <w:t xml:space="preserve">ci </w:t>
      </w:r>
    </w:p>
    <w:p w14:paraId="424E1E9C" w14:textId="758E5018" w:rsidR="0017587B"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Dopušteni prilozi uz tekst rada su tablice i slike. Svi se ostali prilozi (sheme, grafikoni, dijagrami, prikazi i sl.) moraju uvrstiti u jednu od dviju dopuštenih skupina. Numeriraju se kroz rad arapskim brojkama u onom slijedu kojim se pojavljuju za sva poglavlja rada zajedno i u pravilu se smještaju odmah uz tekst u kojem se opisuju, a </w:t>
      </w:r>
      <w:r w:rsidR="006F5846">
        <w:rPr>
          <w:rFonts w:asciiTheme="majorHAnsi" w:hAnsiTheme="majorHAnsi" w:cstheme="majorHAnsi"/>
          <w:sz w:val="24"/>
          <w:szCs w:val="24"/>
        </w:rPr>
        <w:t xml:space="preserve">samo iznimno se kao privitak </w:t>
      </w:r>
      <w:r w:rsidRPr="00A63422">
        <w:rPr>
          <w:rFonts w:asciiTheme="majorHAnsi" w:hAnsiTheme="majorHAnsi" w:cstheme="majorHAnsi"/>
          <w:sz w:val="24"/>
          <w:szCs w:val="24"/>
        </w:rPr>
        <w:t xml:space="preserve">rada uvezuju na samom kraju (npr. računalni ispis programa kao privitak, anketni upitnik i sl.). </w:t>
      </w:r>
    </w:p>
    <w:p w14:paraId="1B9BD59F" w14:textId="77777777" w:rsidR="00C90A54" w:rsidRDefault="00C90A54"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49F929CD" w14:textId="3E995698" w:rsidR="0017587B"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Svi prilozi moraju biti naslovljeni.</w:t>
      </w:r>
    </w:p>
    <w:p w14:paraId="076DA46E" w14:textId="77777777" w:rsidR="00C90A54" w:rsidRDefault="00C90A54"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00667475" w14:textId="445EE46B" w:rsidR="001045BF"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Naslovi slika nalaze se uvijek ISPOD tijela slika, a naslovi tablica nalaze se uvijek IZNAD tijela</w:t>
      </w:r>
      <w:r w:rsidR="00D1687A">
        <w:rPr>
          <w:rFonts w:asciiTheme="majorHAnsi" w:hAnsiTheme="majorHAnsi" w:cstheme="majorHAnsi"/>
          <w:sz w:val="24"/>
          <w:szCs w:val="24"/>
        </w:rPr>
        <w:t xml:space="preserve"> </w:t>
      </w:r>
      <w:r w:rsidRPr="00A63422">
        <w:rPr>
          <w:rFonts w:asciiTheme="majorHAnsi" w:hAnsiTheme="majorHAnsi" w:cstheme="majorHAnsi"/>
          <w:sz w:val="24"/>
          <w:szCs w:val="24"/>
        </w:rPr>
        <w:t xml:space="preserve">tablica. I slike i tablice moraju biti objašnjene i jasne same za sebe pa se u njima ne smiju rabiti kratice i oznake koje na istom mjestu, tj. u njima samima ili odmah ispod (za tablice), nisu </w:t>
      </w:r>
      <w:r w:rsidR="00E50E7F">
        <w:rPr>
          <w:rFonts w:asciiTheme="majorHAnsi" w:hAnsiTheme="majorHAnsi" w:cstheme="majorHAnsi"/>
          <w:sz w:val="24"/>
          <w:szCs w:val="24"/>
        </w:rPr>
        <w:t>objašnjene</w:t>
      </w:r>
      <w:r w:rsidRPr="00A63422">
        <w:rPr>
          <w:rFonts w:asciiTheme="majorHAnsi" w:hAnsiTheme="majorHAnsi" w:cstheme="majorHAnsi"/>
          <w:sz w:val="24"/>
          <w:szCs w:val="24"/>
        </w:rPr>
        <w:t xml:space="preserve">. </w:t>
      </w:r>
    </w:p>
    <w:p w14:paraId="733E9101" w14:textId="77777777" w:rsidR="005A5F00" w:rsidRDefault="005A5F00"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6B20DEFC" w14:textId="7E579119" w:rsidR="0017587B" w:rsidRDefault="00A63422"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r w:rsidRPr="00A63422">
        <w:rPr>
          <w:rFonts w:asciiTheme="majorHAnsi" w:hAnsiTheme="majorHAnsi" w:cstheme="majorHAnsi"/>
          <w:sz w:val="24"/>
          <w:szCs w:val="24"/>
        </w:rPr>
        <w:t xml:space="preserve">Ako </w:t>
      </w:r>
      <w:r w:rsidR="00E50E7F">
        <w:rPr>
          <w:rFonts w:asciiTheme="majorHAnsi" w:hAnsiTheme="majorHAnsi" w:cstheme="majorHAnsi"/>
          <w:sz w:val="24"/>
          <w:szCs w:val="24"/>
        </w:rPr>
        <w:t xml:space="preserve">se </w:t>
      </w:r>
      <w:r w:rsidRPr="00A63422">
        <w:rPr>
          <w:rFonts w:asciiTheme="majorHAnsi" w:hAnsiTheme="majorHAnsi" w:cstheme="majorHAnsi"/>
          <w:sz w:val="24"/>
          <w:szCs w:val="24"/>
        </w:rPr>
        <w:t>u radu korist</w:t>
      </w:r>
      <w:r w:rsidR="00E50E7F">
        <w:rPr>
          <w:rFonts w:asciiTheme="majorHAnsi" w:hAnsiTheme="majorHAnsi" w:cstheme="majorHAnsi"/>
          <w:sz w:val="24"/>
          <w:szCs w:val="24"/>
        </w:rPr>
        <w:t>e</w:t>
      </w:r>
      <w:r w:rsidRPr="00A63422">
        <w:rPr>
          <w:rFonts w:asciiTheme="majorHAnsi" w:hAnsiTheme="majorHAnsi" w:cstheme="majorHAnsi"/>
          <w:sz w:val="24"/>
          <w:szCs w:val="24"/>
        </w:rPr>
        <w:t xml:space="preserve"> ilustracije ili tablice preuzete iz publikacija drugih autora, OBVEZNO je u tom slučaju navesti točan izvor (zaštita autorskih prava) i također navesti autore u popisu literature. </w:t>
      </w:r>
    </w:p>
    <w:p w14:paraId="706F9583" w14:textId="77777777" w:rsidR="001045BF" w:rsidRDefault="001045BF"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p w14:paraId="62604E18" w14:textId="1449D559" w:rsidR="00702E6F" w:rsidRDefault="00A63422" w:rsidP="006F44E8">
      <w:pPr>
        <w:widowControl w:val="0"/>
        <w:tabs>
          <w:tab w:val="left" w:pos="820"/>
        </w:tabs>
        <w:autoSpaceDE w:val="0"/>
        <w:autoSpaceDN w:val="0"/>
        <w:spacing w:before="107" w:after="0" w:line="360" w:lineRule="auto"/>
        <w:ind w:right="114"/>
        <w:jc w:val="both"/>
        <w:rPr>
          <w:rFonts w:cstheme="minorHAnsi"/>
          <w:sz w:val="24"/>
          <w:szCs w:val="24"/>
        </w:rPr>
      </w:pPr>
      <w:r w:rsidRPr="00C90A54">
        <w:rPr>
          <w:rFonts w:asciiTheme="majorHAnsi" w:hAnsiTheme="majorHAnsi" w:cstheme="majorHAnsi"/>
          <w:sz w:val="24"/>
          <w:szCs w:val="24"/>
        </w:rPr>
        <w:t>Manji broj jednostavnih matematičkih jednadžbi uklapa se u tekst rada. Ako se u radu prikazuje veći broj složenijih jednadžbi, one se unutar teksta izdvajaju u zasebne retke i numeriraju brojem bez posebnog daljnjeg označavanja</w:t>
      </w:r>
      <w:r w:rsidRPr="00A63422">
        <w:rPr>
          <w:rFonts w:cstheme="minorHAnsi"/>
          <w:sz w:val="24"/>
          <w:szCs w:val="24"/>
        </w:rPr>
        <w:t>.</w:t>
      </w:r>
    </w:p>
    <w:p w14:paraId="23A0E841" w14:textId="77777777" w:rsidR="00702E6F" w:rsidRDefault="00702E6F" w:rsidP="006F44E8">
      <w:pPr>
        <w:widowControl w:val="0"/>
        <w:tabs>
          <w:tab w:val="left" w:pos="820"/>
        </w:tabs>
        <w:autoSpaceDE w:val="0"/>
        <w:autoSpaceDN w:val="0"/>
        <w:spacing w:before="107" w:after="0" w:line="360" w:lineRule="auto"/>
        <w:ind w:right="114"/>
        <w:jc w:val="both"/>
        <w:rPr>
          <w:rFonts w:cstheme="minorHAnsi"/>
          <w:sz w:val="24"/>
          <w:szCs w:val="24"/>
        </w:rPr>
      </w:pPr>
    </w:p>
    <w:p w14:paraId="6EFAD0EA" w14:textId="0A06CC08" w:rsidR="00702E6F" w:rsidRPr="00490A0F" w:rsidRDefault="00702E6F" w:rsidP="006F44E8">
      <w:pPr>
        <w:widowControl w:val="0"/>
        <w:tabs>
          <w:tab w:val="left" w:pos="820"/>
        </w:tabs>
        <w:autoSpaceDE w:val="0"/>
        <w:autoSpaceDN w:val="0"/>
        <w:spacing w:before="107" w:after="0" w:line="360" w:lineRule="auto"/>
        <w:ind w:right="114"/>
        <w:jc w:val="both"/>
        <w:rPr>
          <w:rFonts w:asciiTheme="majorHAnsi" w:hAnsiTheme="majorHAnsi" w:cstheme="majorHAnsi"/>
          <w:sz w:val="24"/>
          <w:szCs w:val="24"/>
        </w:rPr>
      </w:pPr>
    </w:p>
    <w:sectPr w:rsidR="00702E6F" w:rsidRPr="00490A0F" w:rsidSect="00D54883">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844A3" w14:textId="77777777" w:rsidR="00860122" w:rsidRDefault="00860122" w:rsidP="003E4311">
      <w:pPr>
        <w:spacing w:after="0" w:line="240" w:lineRule="auto"/>
      </w:pPr>
      <w:r>
        <w:separator/>
      </w:r>
    </w:p>
  </w:endnote>
  <w:endnote w:type="continuationSeparator" w:id="0">
    <w:p w14:paraId="4AB47805" w14:textId="77777777" w:rsidR="00860122" w:rsidRDefault="00860122" w:rsidP="003E4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191145"/>
      <w:docPartObj>
        <w:docPartGallery w:val="Page Numbers (Bottom of Page)"/>
        <w:docPartUnique/>
      </w:docPartObj>
    </w:sdtPr>
    <w:sdtEndPr>
      <w:rPr>
        <w:noProof/>
      </w:rPr>
    </w:sdtEndPr>
    <w:sdtContent>
      <w:p w14:paraId="55B6DA9E" w14:textId="5435F2D9" w:rsidR="00D54883" w:rsidRDefault="00D548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00EADA" w14:textId="77777777" w:rsidR="00D54883" w:rsidRDefault="00D54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7F73" w14:textId="77777777" w:rsidR="00860122" w:rsidRDefault="00860122" w:rsidP="003E4311">
      <w:pPr>
        <w:spacing w:after="0" w:line="240" w:lineRule="auto"/>
      </w:pPr>
      <w:r>
        <w:separator/>
      </w:r>
    </w:p>
  </w:footnote>
  <w:footnote w:type="continuationSeparator" w:id="0">
    <w:p w14:paraId="480B6A38" w14:textId="77777777" w:rsidR="00860122" w:rsidRDefault="00860122" w:rsidP="003E4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5C17" w14:textId="131A9F04" w:rsidR="003E4311" w:rsidRDefault="003E4311">
    <w:pPr>
      <w:pStyle w:val="Header"/>
    </w:pPr>
    <w:r>
      <w:rPr>
        <w:noProof/>
        <w:lang w:eastAsia="hr-HR"/>
      </w:rPr>
      <w:drawing>
        <wp:anchor distT="0" distB="0" distL="114300" distR="114300" simplePos="0" relativeHeight="251659264" behindDoc="1" locked="0" layoutInCell="1" allowOverlap="1" wp14:anchorId="0194A1DF" wp14:editId="3E129378">
          <wp:simplePos x="0" y="0"/>
          <wp:positionH relativeFrom="margin">
            <wp:posOffset>-161925</wp:posOffset>
          </wp:positionH>
          <wp:positionV relativeFrom="margin">
            <wp:posOffset>-288925</wp:posOffset>
          </wp:positionV>
          <wp:extent cx="2285786" cy="739775"/>
          <wp:effectExtent l="0" t="0" r="63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83184343"/>
                  <pic:cNvPicPr>
                    <a:picLocks noChangeAspect="1" noChangeArrowheads="1"/>
                  </pic:cNvPicPr>
                </pic:nvPicPr>
                <pic:blipFill rotWithShape="1">
                  <a:blip r:embed="rId1">
                    <a:extLst>
                      <a:ext uri="{28A0092B-C50C-407E-A947-70E740481C1C}">
                        <a14:useLocalDpi xmlns:a14="http://schemas.microsoft.com/office/drawing/2010/main" val="0"/>
                      </a:ext>
                    </a:extLst>
                  </a:blip>
                  <a:srcRect l="6761" t="5337" r="45910" b="85820"/>
                  <a:stretch/>
                </pic:blipFill>
                <pic:spPr bwMode="auto">
                  <a:xfrm>
                    <a:off x="0" y="0"/>
                    <a:ext cx="2285786" cy="739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32D"/>
    <w:multiLevelType w:val="hybridMultilevel"/>
    <w:tmpl w:val="1A10554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F463FA"/>
    <w:multiLevelType w:val="hybridMultilevel"/>
    <w:tmpl w:val="8AD82476"/>
    <w:lvl w:ilvl="0" w:tplc="041A0013">
      <w:start w:val="1"/>
      <w:numFmt w:val="upperRoman"/>
      <w:lvlText w:val="%1."/>
      <w:lvlJc w:val="right"/>
      <w:pPr>
        <w:ind w:left="1020" w:hanging="360"/>
      </w:p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2" w15:restartNumberingAfterBreak="0">
    <w:nsid w:val="0B5863B5"/>
    <w:multiLevelType w:val="hybridMultilevel"/>
    <w:tmpl w:val="D3C4AB20"/>
    <w:lvl w:ilvl="0" w:tplc="C3D0953C">
      <w:start w:val="1"/>
      <w:numFmt w:val="decimal"/>
      <w:lvlText w:val="%1)"/>
      <w:lvlJc w:val="left"/>
      <w:pPr>
        <w:ind w:left="1080" w:hanging="360"/>
      </w:pPr>
      <w:rPr>
        <w:rFonts w:ascii="Times New Roman" w:eastAsia="Arial" w:hAnsi="Times New Roman" w:cs="Times New Roman" w:hint="default"/>
        <w:b w:val="0"/>
        <w:bCs/>
        <w:w w:val="99"/>
        <w:sz w:val="22"/>
        <w:szCs w:val="22"/>
        <w:lang w:eastAsia="en-US" w:bidi="ar-SA"/>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2127A15"/>
    <w:multiLevelType w:val="hybridMultilevel"/>
    <w:tmpl w:val="D38E9656"/>
    <w:lvl w:ilvl="0" w:tplc="C3D0953C">
      <w:start w:val="1"/>
      <w:numFmt w:val="decimal"/>
      <w:lvlText w:val="%1)"/>
      <w:lvlJc w:val="left"/>
      <w:pPr>
        <w:ind w:left="642" w:hanging="358"/>
      </w:pPr>
      <w:rPr>
        <w:rFonts w:ascii="Times New Roman" w:eastAsia="Arial" w:hAnsi="Times New Roman" w:cs="Times New Roman" w:hint="default"/>
        <w:b w:val="0"/>
        <w:bCs/>
        <w:w w:val="99"/>
        <w:sz w:val="22"/>
        <w:szCs w:val="22"/>
        <w:lang w:eastAsia="en-US" w:bidi="ar-SA"/>
      </w:rPr>
    </w:lvl>
    <w:lvl w:ilvl="1" w:tplc="0B9CB7CA">
      <w:numFmt w:val="bullet"/>
      <w:lvlText w:val="•"/>
      <w:lvlJc w:val="left"/>
      <w:pPr>
        <w:ind w:left="1351" w:hanging="358"/>
      </w:pPr>
      <w:rPr>
        <w:rFonts w:hint="default"/>
        <w:color w:val="000000" w:themeColor="text1"/>
        <w:lang w:eastAsia="en-US" w:bidi="ar-SA"/>
      </w:rPr>
    </w:lvl>
    <w:lvl w:ilvl="2" w:tplc="B43AA4A2">
      <w:numFmt w:val="bullet"/>
      <w:lvlText w:val="•"/>
      <w:lvlJc w:val="left"/>
      <w:pPr>
        <w:ind w:left="2098" w:hanging="358"/>
      </w:pPr>
      <w:rPr>
        <w:rFonts w:hint="default"/>
        <w:lang w:eastAsia="en-US" w:bidi="ar-SA"/>
      </w:rPr>
    </w:lvl>
    <w:lvl w:ilvl="3" w:tplc="4E429EFA">
      <w:numFmt w:val="bullet"/>
      <w:lvlText w:val="•"/>
      <w:lvlJc w:val="left"/>
      <w:pPr>
        <w:ind w:left="2950" w:hanging="358"/>
      </w:pPr>
      <w:rPr>
        <w:rFonts w:hint="default"/>
        <w:lang w:eastAsia="en-US" w:bidi="ar-SA"/>
      </w:rPr>
    </w:lvl>
    <w:lvl w:ilvl="4" w:tplc="63484FE0">
      <w:numFmt w:val="bullet"/>
      <w:lvlText w:val="•"/>
      <w:lvlJc w:val="left"/>
      <w:pPr>
        <w:ind w:left="3802" w:hanging="358"/>
      </w:pPr>
      <w:rPr>
        <w:rFonts w:hint="default"/>
        <w:lang w:eastAsia="en-US" w:bidi="ar-SA"/>
      </w:rPr>
    </w:lvl>
    <w:lvl w:ilvl="5" w:tplc="D332A078">
      <w:numFmt w:val="bullet"/>
      <w:lvlText w:val="•"/>
      <w:lvlJc w:val="left"/>
      <w:pPr>
        <w:ind w:left="4654" w:hanging="358"/>
      </w:pPr>
      <w:rPr>
        <w:rFonts w:hint="default"/>
        <w:lang w:eastAsia="en-US" w:bidi="ar-SA"/>
      </w:rPr>
    </w:lvl>
    <w:lvl w:ilvl="6" w:tplc="C6EE23A4">
      <w:numFmt w:val="bullet"/>
      <w:lvlText w:val="•"/>
      <w:lvlJc w:val="left"/>
      <w:pPr>
        <w:ind w:left="5506" w:hanging="358"/>
      </w:pPr>
      <w:rPr>
        <w:rFonts w:hint="default"/>
        <w:lang w:eastAsia="en-US" w:bidi="ar-SA"/>
      </w:rPr>
    </w:lvl>
    <w:lvl w:ilvl="7" w:tplc="D052819A">
      <w:numFmt w:val="bullet"/>
      <w:lvlText w:val="•"/>
      <w:lvlJc w:val="left"/>
      <w:pPr>
        <w:ind w:left="6358" w:hanging="358"/>
      </w:pPr>
      <w:rPr>
        <w:rFonts w:hint="default"/>
        <w:lang w:eastAsia="en-US" w:bidi="ar-SA"/>
      </w:rPr>
    </w:lvl>
    <w:lvl w:ilvl="8" w:tplc="57A60A38">
      <w:numFmt w:val="bullet"/>
      <w:lvlText w:val="•"/>
      <w:lvlJc w:val="left"/>
      <w:pPr>
        <w:ind w:left="7210" w:hanging="358"/>
      </w:pPr>
      <w:rPr>
        <w:rFonts w:hint="default"/>
        <w:lang w:eastAsia="en-US" w:bidi="ar-SA"/>
      </w:rPr>
    </w:lvl>
  </w:abstractNum>
  <w:abstractNum w:abstractNumId="4" w15:restartNumberingAfterBreak="0">
    <w:nsid w:val="16DC1CA6"/>
    <w:multiLevelType w:val="hybridMultilevel"/>
    <w:tmpl w:val="F6C69B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4B0943"/>
    <w:multiLevelType w:val="hybridMultilevel"/>
    <w:tmpl w:val="1B8E6F68"/>
    <w:lvl w:ilvl="0" w:tplc="D0C2193C">
      <w:numFmt w:val="bullet"/>
      <w:lvlText w:val="-"/>
      <w:lvlJc w:val="left"/>
      <w:pPr>
        <w:ind w:left="720" w:hanging="360"/>
      </w:pPr>
      <w:rPr>
        <w:rFonts w:ascii="Calibri Light" w:eastAsiaTheme="minorHAns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B30F7D"/>
    <w:multiLevelType w:val="hybridMultilevel"/>
    <w:tmpl w:val="1DFCBEFC"/>
    <w:lvl w:ilvl="0" w:tplc="D0C2193C">
      <w:numFmt w:val="bullet"/>
      <w:lvlText w:val="-"/>
      <w:lvlJc w:val="left"/>
      <w:pPr>
        <w:ind w:left="720" w:hanging="360"/>
      </w:pPr>
      <w:rPr>
        <w:rFonts w:ascii="Calibri Light" w:eastAsiaTheme="minorHAns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7F24B71"/>
    <w:multiLevelType w:val="hybridMultilevel"/>
    <w:tmpl w:val="D9704AF6"/>
    <w:lvl w:ilvl="0" w:tplc="041A0001">
      <w:start w:val="1"/>
      <w:numFmt w:val="bullet"/>
      <w:lvlText w:val=""/>
      <w:lvlJc w:val="left"/>
      <w:pPr>
        <w:ind w:left="1440" w:hanging="360"/>
      </w:pPr>
      <w:rPr>
        <w:rFonts w:ascii="Symbol" w:hAnsi="Symbol" w:hint="default"/>
      </w:rPr>
    </w:lvl>
    <w:lvl w:ilvl="1" w:tplc="D0C2193C">
      <w:numFmt w:val="bullet"/>
      <w:lvlText w:val="-"/>
      <w:lvlJc w:val="left"/>
      <w:pPr>
        <w:ind w:left="2160" w:hanging="360"/>
      </w:pPr>
      <w:rPr>
        <w:rFonts w:ascii="Calibri Light" w:eastAsiaTheme="minorHAnsi" w:hAnsi="Calibri Light" w:cs="Calibri Light"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7B9D0B8C"/>
    <w:multiLevelType w:val="hybridMultilevel"/>
    <w:tmpl w:val="BBAAF324"/>
    <w:lvl w:ilvl="0" w:tplc="5C7C5E58">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D711997"/>
    <w:multiLevelType w:val="hybridMultilevel"/>
    <w:tmpl w:val="BB202F02"/>
    <w:lvl w:ilvl="0" w:tplc="041A0013">
      <w:start w:val="1"/>
      <w:numFmt w:val="upperRoman"/>
      <w:lvlText w:val="%1."/>
      <w:lvlJc w:val="righ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0" w15:restartNumberingAfterBreak="0">
    <w:nsid w:val="7EC941BA"/>
    <w:multiLevelType w:val="hybridMultilevel"/>
    <w:tmpl w:val="E750A800"/>
    <w:lvl w:ilvl="0" w:tplc="041A0013">
      <w:start w:val="1"/>
      <w:numFmt w:val="upperRoman"/>
      <w:lvlText w:val="%1."/>
      <w:lvlJc w:val="righ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1"/>
  </w:num>
  <w:num w:numId="5">
    <w:abstractNumId w:val="2"/>
  </w:num>
  <w:num w:numId="6">
    <w:abstractNumId w:val="8"/>
  </w:num>
  <w:num w:numId="7">
    <w:abstractNumId w:val="0"/>
  </w:num>
  <w:num w:numId="8">
    <w:abstractNumId w:val="4"/>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A31"/>
    <w:rsid w:val="00034B74"/>
    <w:rsid w:val="000443AF"/>
    <w:rsid w:val="000501F3"/>
    <w:rsid w:val="00056A5B"/>
    <w:rsid w:val="00086E73"/>
    <w:rsid w:val="000B1A09"/>
    <w:rsid w:val="000B5818"/>
    <w:rsid w:val="000D32F5"/>
    <w:rsid w:val="000F34EC"/>
    <w:rsid w:val="001045BF"/>
    <w:rsid w:val="0011731C"/>
    <w:rsid w:val="00121A3F"/>
    <w:rsid w:val="0013331A"/>
    <w:rsid w:val="00141EDF"/>
    <w:rsid w:val="001563F8"/>
    <w:rsid w:val="00160E52"/>
    <w:rsid w:val="00160FED"/>
    <w:rsid w:val="00161CA0"/>
    <w:rsid w:val="0017531D"/>
    <w:rsid w:val="0017587B"/>
    <w:rsid w:val="00177C6E"/>
    <w:rsid w:val="001A19EF"/>
    <w:rsid w:val="001B0577"/>
    <w:rsid w:val="001B4DE8"/>
    <w:rsid w:val="001C4E45"/>
    <w:rsid w:val="001E2003"/>
    <w:rsid w:val="001F17A3"/>
    <w:rsid w:val="002066CA"/>
    <w:rsid w:val="00222F41"/>
    <w:rsid w:val="00224CB7"/>
    <w:rsid w:val="00241C73"/>
    <w:rsid w:val="00255B8B"/>
    <w:rsid w:val="002600A4"/>
    <w:rsid w:val="00265A8F"/>
    <w:rsid w:val="002A0C4C"/>
    <w:rsid w:val="002D254F"/>
    <w:rsid w:val="002D5708"/>
    <w:rsid w:val="002E5829"/>
    <w:rsid w:val="002F1592"/>
    <w:rsid w:val="002F302D"/>
    <w:rsid w:val="0032353D"/>
    <w:rsid w:val="00343448"/>
    <w:rsid w:val="00377C9F"/>
    <w:rsid w:val="0038283D"/>
    <w:rsid w:val="003D203B"/>
    <w:rsid w:val="003E0400"/>
    <w:rsid w:val="003E4311"/>
    <w:rsid w:val="003F0974"/>
    <w:rsid w:val="00407578"/>
    <w:rsid w:val="00422B3D"/>
    <w:rsid w:val="00435EDC"/>
    <w:rsid w:val="00444E23"/>
    <w:rsid w:val="00450DC2"/>
    <w:rsid w:val="0046540A"/>
    <w:rsid w:val="00486233"/>
    <w:rsid w:val="00490A0F"/>
    <w:rsid w:val="004A6BA8"/>
    <w:rsid w:val="004C7921"/>
    <w:rsid w:val="004E2252"/>
    <w:rsid w:val="004F0E91"/>
    <w:rsid w:val="00502D3D"/>
    <w:rsid w:val="005049B1"/>
    <w:rsid w:val="005238FF"/>
    <w:rsid w:val="00555578"/>
    <w:rsid w:val="00574CF6"/>
    <w:rsid w:val="00576CEA"/>
    <w:rsid w:val="005868DB"/>
    <w:rsid w:val="005A2446"/>
    <w:rsid w:val="005A5F00"/>
    <w:rsid w:val="005B4EF5"/>
    <w:rsid w:val="005D7AB1"/>
    <w:rsid w:val="005F6DDA"/>
    <w:rsid w:val="006011D3"/>
    <w:rsid w:val="006171A7"/>
    <w:rsid w:val="0062739B"/>
    <w:rsid w:val="006345DB"/>
    <w:rsid w:val="00641B42"/>
    <w:rsid w:val="0067659A"/>
    <w:rsid w:val="006C17B8"/>
    <w:rsid w:val="006C1E2E"/>
    <w:rsid w:val="006C5331"/>
    <w:rsid w:val="006D6C72"/>
    <w:rsid w:val="006E2AF2"/>
    <w:rsid w:val="006F44E8"/>
    <w:rsid w:val="006F5846"/>
    <w:rsid w:val="00702E6F"/>
    <w:rsid w:val="00706EEA"/>
    <w:rsid w:val="00715A54"/>
    <w:rsid w:val="007464C2"/>
    <w:rsid w:val="007548BB"/>
    <w:rsid w:val="00760477"/>
    <w:rsid w:val="00795F39"/>
    <w:rsid w:val="007B49CA"/>
    <w:rsid w:val="007B5865"/>
    <w:rsid w:val="007D4D60"/>
    <w:rsid w:val="007E509D"/>
    <w:rsid w:val="00804C02"/>
    <w:rsid w:val="00812FFA"/>
    <w:rsid w:val="008176F8"/>
    <w:rsid w:val="00824297"/>
    <w:rsid w:val="008552C7"/>
    <w:rsid w:val="00860122"/>
    <w:rsid w:val="008612BD"/>
    <w:rsid w:val="00873DC2"/>
    <w:rsid w:val="00897DE9"/>
    <w:rsid w:val="008B74C8"/>
    <w:rsid w:val="00952C6D"/>
    <w:rsid w:val="0096029C"/>
    <w:rsid w:val="009B2D10"/>
    <w:rsid w:val="009D1931"/>
    <w:rsid w:val="009D70FB"/>
    <w:rsid w:val="009E599E"/>
    <w:rsid w:val="00A03E65"/>
    <w:rsid w:val="00A152F0"/>
    <w:rsid w:val="00A17CD3"/>
    <w:rsid w:val="00A63422"/>
    <w:rsid w:val="00A76B0B"/>
    <w:rsid w:val="00AB09B4"/>
    <w:rsid w:val="00AD3FF3"/>
    <w:rsid w:val="00B45767"/>
    <w:rsid w:val="00B56523"/>
    <w:rsid w:val="00B7343A"/>
    <w:rsid w:val="00BB508F"/>
    <w:rsid w:val="00C1598E"/>
    <w:rsid w:val="00C40040"/>
    <w:rsid w:val="00C403B0"/>
    <w:rsid w:val="00C6188D"/>
    <w:rsid w:val="00C75FBA"/>
    <w:rsid w:val="00C90A54"/>
    <w:rsid w:val="00CA41F3"/>
    <w:rsid w:val="00CB375B"/>
    <w:rsid w:val="00CD56D4"/>
    <w:rsid w:val="00CF5202"/>
    <w:rsid w:val="00D1687A"/>
    <w:rsid w:val="00D54883"/>
    <w:rsid w:val="00D931F8"/>
    <w:rsid w:val="00DA5654"/>
    <w:rsid w:val="00DA71A4"/>
    <w:rsid w:val="00E13A80"/>
    <w:rsid w:val="00E40377"/>
    <w:rsid w:val="00E468CA"/>
    <w:rsid w:val="00E50E7F"/>
    <w:rsid w:val="00E52A31"/>
    <w:rsid w:val="00E56477"/>
    <w:rsid w:val="00E60DCE"/>
    <w:rsid w:val="00E8374C"/>
    <w:rsid w:val="00E8584F"/>
    <w:rsid w:val="00EB344C"/>
    <w:rsid w:val="00F432DB"/>
    <w:rsid w:val="00F51631"/>
    <w:rsid w:val="00F556C2"/>
    <w:rsid w:val="00F64E4F"/>
    <w:rsid w:val="00F73F88"/>
    <w:rsid w:val="00F94EA5"/>
    <w:rsid w:val="00FB7895"/>
    <w:rsid w:val="00FE0F7D"/>
    <w:rsid w:val="00FF0CAC"/>
    <w:rsid w:val="00FF2D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0B42F"/>
  <w15:chartTrackingRefBased/>
  <w15:docId w15:val="{4E6BED14-C34F-475E-BEFD-659E3846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3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4311"/>
  </w:style>
  <w:style w:type="paragraph" w:styleId="Footer">
    <w:name w:val="footer"/>
    <w:basedOn w:val="Normal"/>
    <w:link w:val="FooterChar"/>
    <w:uiPriority w:val="99"/>
    <w:unhideWhenUsed/>
    <w:rsid w:val="003E43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4311"/>
  </w:style>
  <w:style w:type="paragraph" w:styleId="ListParagraph">
    <w:name w:val="List Paragraph"/>
    <w:basedOn w:val="Normal"/>
    <w:uiPriority w:val="34"/>
    <w:qFormat/>
    <w:rsid w:val="00C75FBA"/>
    <w:pPr>
      <w:ind w:left="720"/>
      <w:contextualSpacing/>
    </w:pPr>
  </w:style>
  <w:style w:type="paragraph" w:styleId="BodyText">
    <w:name w:val="Body Text"/>
    <w:basedOn w:val="Normal"/>
    <w:link w:val="BodyTextChar"/>
    <w:uiPriority w:val="1"/>
    <w:qFormat/>
    <w:rsid w:val="00C75FBA"/>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C75FBA"/>
    <w:rPr>
      <w:rFonts w:ascii="Arial" w:eastAsia="Arial" w:hAnsi="Arial" w:cs="Arial"/>
      <w:sz w:val="24"/>
      <w:szCs w:val="24"/>
      <w:lang w:val="en-US"/>
    </w:rPr>
  </w:style>
  <w:style w:type="character" w:styleId="Hyperlink">
    <w:name w:val="Hyperlink"/>
    <w:uiPriority w:val="99"/>
    <w:unhideWhenUsed/>
    <w:rsid w:val="00C75FBA"/>
    <w:rPr>
      <w:color w:val="0563C1"/>
      <w:u w:val="single"/>
    </w:rPr>
  </w:style>
  <w:style w:type="character" w:styleId="CommentReference">
    <w:name w:val="annotation reference"/>
    <w:basedOn w:val="DefaultParagraphFont"/>
    <w:uiPriority w:val="99"/>
    <w:semiHidden/>
    <w:unhideWhenUsed/>
    <w:rsid w:val="007E509D"/>
    <w:rPr>
      <w:sz w:val="16"/>
      <w:szCs w:val="16"/>
    </w:rPr>
  </w:style>
  <w:style w:type="paragraph" w:styleId="CommentText">
    <w:name w:val="annotation text"/>
    <w:basedOn w:val="Normal"/>
    <w:link w:val="CommentTextChar"/>
    <w:uiPriority w:val="99"/>
    <w:semiHidden/>
    <w:unhideWhenUsed/>
    <w:rsid w:val="007E509D"/>
    <w:pPr>
      <w:spacing w:line="240" w:lineRule="auto"/>
    </w:pPr>
    <w:rPr>
      <w:sz w:val="20"/>
      <w:szCs w:val="20"/>
    </w:rPr>
  </w:style>
  <w:style w:type="character" w:customStyle="1" w:styleId="CommentTextChar">
    <w:name w:val="Comment Text Char"/>
    <w:basedOn w:val="DefaultParagraphFont"/>
    <w:link w:val="CommentText"/>
    <w:uiPriority w:val="99"/>
    <w:semiHidden/>
    <w:rsid w:val="007E509D"/>
    <w:rPr>
      <w:sz w:val="20"/>
      <w:szCs w:val="20"/>
    </w:rPr>
  </w:style>
  <w:style w:type="paragraph" w:styleId="CommentSubject">
    <w:name w:val="annotation subject"/>
    <w:basedOn w:val="CommentText"/>
    <w:next w:val="CommentText"/>
    <w:link w:val="CommentSubjectChar"/>
    <w:uiPriority w:val="99"/>
    <w:semiHidden/>
    <w:unhideWhenUsed/>
    <w:rsid w:val="007E509D"/>
    <w:rPr>
      <w:b/>
      <w:bCs/>
    </w:rPr>
  </w:style>
  <w:style w:type="character" w:customStyle="1" w:styleId="CommentSubjectChar">
    <w:name w:val="Comment Subject Char"/>
    <w:basedOn w:val="CommentTextChar"/>
    <w:link w:val="CommentSubject"/>
    <w:uiPriority w:val="99"/>
    <w:semiHidden/>
    <w:rsid w:val="007E509D"/>
    <w:rPr>
      <w:b/>
      <w:bCs/>
      <w:sz w:val="20"/>
      <w:szCs w:val="20"/>
    </w:rPr>
  </w:style>
  <w:style w:type="character" w:styleId="UnresolvedMention">
    <w:name w:val="Unresolved Mention"/>
    <w:basedOn w:val="DefaultParagraphFont"/>
    <w:uiPriority w:val="99"/>
    <w:semiHidden/>
    <w:unhideWhenUsed/>
    <w:rsid w:val="00E468CA"/>
    <w:rPr>
      <w:color w:val="605E5C"/>
      <w:shd w:val="clear" w:color="auto" w:fill="E1DFDD"/>
    </w:rPr>
  </w:style>
  <w:style w:type="character" w:styleId="FollowedHyperlink">
    <w:name w:val="FollowedHyperlink"/>
    <w:basedOn w:val="DefaultParagraphFont"/>
    <w:uiPriority w:val="99"/>
    <w:semiHidden/>
    <w:unhideWhenUsed/>
    <w:rsid w:val="009B2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ri.uniri.hr/fakultet/propisi-i-dokumenti/medicinski-fakultet/" TargetMode="External"/><Relationship Id="rId13" Type="http://schemas.openxmlformats.org/officeDocument/2006/relationships/hyperlink" Target="https://www.uptodat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o.brusic@medri.uniri.hr.%20Tema" TargetMode="External"/><Relationship Id="rId12" Type="http://schemas.openxmlformats.org/officeDocument/2006/relationships/hyperlink" Target="https://www.nejm.org/doi/full/10.1056/NEJMsb02063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BK7256/" TargetMode="External"/><Relationship Id="rId5" Type="http://schemas.openxmlformats.org/officeDocument/2006/relationships/footnotes" Target="footnotes.xml"/><Relationship Id="rId15" Type="http://schemas.openxmlformats.org/officeDocument/2006/relationships/hyperlink" Target="mailto:kbz@medri.uniri.hr" TargetMode="External"/><Relationship Id="rId10" Type="http://schemas.openxmlformats.org/officeDocument/2006/relationships/hyperlink" Target="mailto:kbz@medri.uniri.h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pository.medri.uniri.hr/" TargetMode="External"/><Relationship Id="rId14" Type="http://schemas.openxmlformats.org/officeDocument/2006/relationships/hyperlink" Target="https://www.ncbi.nlm.nih.gov/books/NBK72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Božana Savić</dc:creator>
  <cp:keywords/>
  <dc:description/>
  <cp:lastModifiedBy>Božana Savić</cp:lastModifiedBy>
  <cp:revision>7</cp:revision>
  <dcterms:created xsi:type="dcterms:W3CDTF">2025-06-25T12:50:00Z</dcterms:created>
  <dcterms:modified xsi:type="dcterms:W3CDTF">2025-07-02T06:46:00Z</dcterms:modified>
</cp:coreProperties>
</file>