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3181" w14:textId="77777777" w:rsidR="0041277C" w:rsidRDefault="0041277C" w:rsidP="0041277C">
      <w:pPr>
        <w:tabs>
          <w:tab w:val="left" w:pos="2370"/>
        </w:tabs>
      </w:pPr>
      <w:r>
        <w:tab/>
      </w:r>
    </w:p>
    <w:p w14:paraId="2E3591F7" w14:textId="10613693" w:rsidR="00D959B1" w:rsidRPr="00D959B1" w:rsidRDefault="7DC31761" w:rsidP="340CE299">
      <w:pPr>
        <w:pStyle w:val="ListParagraph"/>
        <w:numPr>
          <w:ilvl w:val="0"/>
          <w:numId w:val="12"/>
        </w:numPr>
        <w:spacing w:after="0"/>
        <w:rPr>
          <w:rFonts w:ascii="Source Sans Pro" w:eastAsia="Source Sans Pro" w:hAnsi="Source Sans Pro" w:cs="Source Sans Pro"/>
          <w:sz w:val="22"/>
          <w:szCs w:val="22"/>
        </w:rPr>
      </w:pPr>
      <w:proofErr w:type="spellStart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</w:rPr>
        <w:t>minori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  <w:r w:rsidR="005D30E3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>koji će se izvo</w:t>
      </w:r>
      <w:r w:rsidRPr="340CE299">
        <w:rPr>
          <w:rFonts w:ascii="Times New Roman" w:eastAsia="Times New Roman" w:hAnsi="Times New Roman" w:cs="Times New Roman"/>
          <w:lang w:val="hr-HR"/>
        </w:rPr>
        <w:t>diti u 2. (ljetnom) semestru 2025./2026.</w:t>
      </w:r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</w:p>
    <w:p w14:paraId="5929AE7C" w14:textId="3D6CC227" w:rsidR="00D959B1" w:rsidRPr="00D959B1" w:rsidRDefault="00D959B1" w:rsidP="005D30E3">
      <w:pPr>
        <w:pStyle w:val="ListParagraph"/>
        <w:spacing w:after="0"/>
        <w:rPr>
          <w:rFonts w:ascii="Source Sans Pro" w:eastAsia="Source Sans Pro" w:hAnsi="Source Sans Pro" w:cs="Source Sans Pro"/>
          <w:sz w:val="22"/>
          <w:szCs w:val="22"/>
          <w:lang w:val="hr-HR"/>
        </w:rPr>
      </w:pPr>
    </w:p>
    <w:p w14:paraId="535E78F2" w14:textId="661651B5" w:rsidR="00D959B1" w:rsidRPr="00037912" w:rsidRDefault="7DC31761" w:rsidP="340CE299">
      <w:pPr>
        <w:pStyle w:val="ListParagraph"/>
        <w:numPr>
          <w:ilvl w:val="0"/>
          <w:numId w:val="11"/>
        </w:numPr>
        <w:spacing w:after="0"/>
        <w:rPr>
          <w:rFonts w:ascii="Source Sans Pro" w:eastAsia="Source Sans Pro" w:hAnsi="Source Sans Pro" w:cs="Source Sans Pro"/>
          <w:color w:val="auto"/>
          <w:sz w:val="22"/>
          <w:szCs w:val="22"/>
        </w:rPr>
      </w:pPr>
      <w:r w:rsidRPr="00037912">
        <w:rPr>
          <w:rFonts w:ascii="Source Sans Pro" w:eastAsia="Source Sans Pro" w:hAnsi="Source Sans Pro" w:cs="Source Sans Pro"/>
          <w:b/>
          <w:bCs/>
          <w:color w:val="auto"/>
          <w:sz w:val="22"/>
          <w:szCs w:val="22"/>
        </w:rPr>
        <w:t xml:space="preserve">University </w:t>
      </w:r>
      <w:r w:rsidRPr="00037912">
        <w:rPr>
          <w:rFonts w:ascii="Times New Roman" w:eastAsia="Times New Roman" w:hAnsi="Times New Roman" w:cs="Times New Roman"/>
          <w:b/>
          <w:bCs/>
          <w:color w:val="auto"/>
        </w:rPr>
        <w:t>of Essex, Colchester, United Kingdom</w:t>
      </w:r>
      <w:r w:rsidRPr="00037912">
        <w:rPr>
          <w:rFonts w:ascii="Source Sans Pro" w:eastAsia="Source Sans Pro" w:hAnsi="Source Sans Pro" w:cs="Source Sans Pro"/>
          <w:color w:val="auto"/>
          <w:sz w:val="22"/>
          <w:szCs w:val="22"/>
        </w:rPr>
        <w:t xml:space="preserve"> </w:t>
      </w:r>
    </w:p>
    <w:p w14:paraId="08231D5B" w14:textId="617178A9" w:rsidR="00D959B1" w:rsidRPr="00037912" w:rsidRDefault="0015738F" w:rsidP="00037912">
      <w:pPr>
        <w:pStyle w:val="ListParagraph"/>
        <w:numPr>
          <w:ilvl w:val="0"/>
          <w:numId w:val="11"/>
        </w:numPr>
        <w:pBdr>
          <w:between w:val="none" w:sz="0" w:space="0" w:color="000000"/>
        </w:pBdr>
        <w:spacing w:after="0"/>
        <w:rPr>
          <w:rFonts w:ascii="Source Sans Pro" w:hAnsi="Source Sans Pro"/>
        </w:rPr>
      </w:pPr>
      <w:hyperlink r:id="rId11" w:history="1">
        <w:proofErr w:type="spellStart"/>
        <w:r w:rsidR="7DC31761" w:rsidRPr="00037912">
          <w:rPr>
            <w:rStyle w:val="Hyperlink"/>
            <w:rFonts w:ascii="Source Sans Pro" w:eastAsia="Source Sans Pro" w:hAnsi="Source Sans Pro" w:cs="Source Sans Pro"/>
            <w:sz w:val="22"/>
            <w:szCs w:val="22"/>
            <w:lang w:val="hr-HR"/>
          </w:rPr>
          <w:t>Cities</w:t>
        </w:r>
        <w:proofErr w:type="spellEnd"/>
        <w:r w:rsidR="7DC31761" w:rsidRPr="00037912">
          <w:rPr>
            <w:rStyle w:val="Hyperlink"/>
            <w:rFonts w:ascii="Source Sans Pro" w:eastAsia="Times New Roman" w:hAnsi="Source Sans Pro" w:cs="Times New Roman"/>
            <w:lang w:val="hr-HR"/>
          </w:rPr>
          <w:t xml:space="preserve"> of </w:t>
        </w:r>
        <w:proofErr w:type="spellStart"/>
        <w:r w:rsidR="7DC31761" w:rsidRPr="00037912">
          <w:rPr>
            <w:rStyle w:val="Hyperlink"/>
            <w:rFonts w:ascii="Source Sans Pro" w:eastAsia="Times New Roman" w:hAnsi="Source Sans Pro" w:cs="Times New Roman"/>
            <w:lang w:val="hr-HR"/>
          </w:rPr>
          <w:t>Dreams</w:t>
        </w:r>
        <w:proofErr w:type="spellEnd"/>
        <w:r w:rsidR="7DC31761" w:rsidRPr="00037912">
          <w:rPr>
            <w:rStyle w:val="Hyperlink"/>
            <w:rFonts w:ascii="Source Sans Pro" w:eastAsia="Times New Roman" w:hAnsi="Source Sans Pro" w:cs="Times New Roman"/>
            <w:lang w:val="hr-HR"/>
          </w:rPr>
          <w:t xml:space="preserve"> </w:t>
        </w:r>
        <w:proofErr w:type="spellStart"/>
        <w:r w:rsidR="7DC31761" w:rsidRPr="00037912">
          <w:rPr>
            <w:rStyle w:val="Hyperlink"/>
            <w:rFonts w:ascii="Source Sans Pro" w:eastAsia="Times New Roman" w:hAnsi="Source Sans Pro" w:cs="Times New Roman"/>
            <w:lang w:val="hr-HR"/>
          </w:rPr>
          <w:t>and</w:t>
        </w:r>
        <w:proofErr w:type="spellEnd"/>
        <w:r w:rsidR="7DC31761" w:rsidRPr="00037912">
          <w:rPr>
            <w:rStyle w:val="Hyperlink"/>
            <w:rFonts w:ascii="Source Sans Pro" w:eastAsia="Times New Roman" w:hAnsi="Source Sans Pro" w:cs="Times New Roman"/>
            <w:lang w:val="hr-HR"/>
          </w:rPr>
          <w:t xml:space="preserve"> </w:t>
        </w:r>
        <w:proofErr w:type="spellStart"/>
        <w:r w:rsidR="7DC31761" w:rsidRPr="00037912">
          <w:rPr>
            <w:rStyle w:val="Hyperlink"/>
            <w:rFonts w:ascii="Source Sans Pro" w:eastAsia="Times New Roman" w:hAnsi="Source Sans Pro" w:cs="Times New Roman"/>
            <w:lang w:val="hr-HR"/>
          </w:rPr>
          <w:t>Nightmares</w:t>
        </w:r>
        <w:proofErr w:type="spellEnd"/>
      </w:hyperlink>
      <w:r w:rsidR="7DC31761" w:rsidRPr="00037912">
        <w:rPr>
          <w:rFonts w:ascii="Source Sans Pro" w:eastAsia="Times New Roman" w:hAnsi="Source Sans Pro" w:cs="Times New Roman"/>
          <w:lang w:val="hr-HR"/>
        </w:rPr>
        <w:t xml:space="preserve"> - </w:t>
      </w:r>
      <w:proofErr w:type="spellStart"/>
      <w:r w:rsidR="7DC31761" w:rsidRPr="00037912">
        <w:rPr>
          <w:rFonts w:ascii="Source Sans Pro" w:eastAsia="Source Sans Pro" w:hAnsi="Source Sans Pro" w:cs="Source Sans Pro"/>
          <w:sz w:val="22"/>
          <w:szCs w:val="22"/>
          <w:lang w:val="hr-HR"/>
        </w:rPr>
        <w:t>Minor</w:t>
      </w:r>
      <w:proofErr w:type="spellEnd"/>
      <w:r w:rsidR="7DC31761" w:rsidRPr="00037912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  <w:proofErr w:type="spellStart"/>
      <w:r w:rsidR="7DC31761" w:rsidRPr="00037912">
        <w:rPr>
          <w:rFonts w:ascii="Source Sans Pro" w:eastAsia="Times New Roman" w:hAnsi="Source Sans Pro" w:cs="Times New Roman"/>
          <w:i/>
          <w:iCs/>
          <w:lang w:val="hr-HR"/>
        </w:rPr>
        <w:t>Cities</w:t>
      </w:r>
      <w:proofErr w:type="spellEnd"/>
      <w:r w:rsidR="7DC31761" w:rsidRPr="00037912">
        <w:rPr>
          <w:rFonts w:ascii="Source Sans Pro" w:eastAsia="Times New Roman" w:hAnsi="Source Sans Pro" w:cs="Times New Roman"/>
          <w:i/>
          <w:iCs/>
          <w:lang w:val="hr-HR"/>
        </w:rPr>
        <w:t xml:space="preserve"> </w:t>
      </w:r>
      <w:proofErr w:type="spellStart"/>
      <w:r w:rsidR="7DC31761" w:rsidRPr="00037912">
        <w:rPr>
          <w:rFonts w:ascii="Source Sans Pro" w:eastAsia="Times New Roman" w:hAnsi="Source Sans Pro" w:cs="Times New Roman"/>
          <w:i/>
          <w:iCs/>
          <w:lang w:val="hr-HR"/>
        </w:rPr>
        <w:t>and</w:t>
      </w:r>
      <w:proofErr w:type="spellEnd"/>
      <w:r w:rsidR="7DC31761" w:rsidRPr="00037912">
        <w:rPr>
          <w:rFonts w:ascii="Source Sans Pro" w:eastAsia="Times New Roman" w:hAnsi="Source Sans Pro" w:cs="Times New Roman"/>
          <w:i/>
          <w:iCs/>
          <w:lang w:val="hr-HR"/>
        </w:rPr>
        <w:t xml:space="preserve"> </w:t>
      </w:r>
      <w:proofErr w:type="spellStart"/>
      <w:r w:rsidR="7DC31761" w:rsidRPr="00037912">
        <w:rPr>
          <w:rFonts w:ascii="Source Sans Pro" w:eastAsia="Times New Roman" w:hAnsi="Source Sans Pro" w:cs="Times New Roman"/>
          <w:i/>
          <w:iCs/>
          <w:lang w:val="hr-HR"/>
        </w:rPr>
        <w:t>Communities</w:t>
      </w:r>
      <w:proofErr w:type="spellEnd"/>
      <w:r w:rsidR="7DC31761" w:rsidRPr="00037912">
        <w:rPr>
          <w:rFonts w:ascii="Source Sans Pro" w:eastAsia="Times New Roman" w:hAnsi="Source Sans Pro" w:cs="Times New Roman"/>
          <w:lang w:val="hr-HR"/>
        </w:rPr>
        <w:t xml:space="preserve"> istražuje gradove kao prostore društvenih, političkih i ekonomskih sukoba, ali i inovacija. Studenti kroz interdisciplinarni pristup proučavaju kako se gradovi percipiraju, doživljavaju i organiziraju, uz praktičan rad na projektima s lokalnim zajednicama. Obvezni dio uključuje teme o policiji, kriminalu, društvu i književnosti, a moguće je birati i među izbornim kolegijima, uključujući sociologiju kriminala, etiku i javne politike, te jedan jezični kolegij;</w:t>
      </w:r>
      <w:r w:rsidR="7DC31761" w:rsidRPr="00037912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</w:p>
    <w:p w14:paraId="2192816A" w14:textId="54EC6AB6" w:rsidR="00D959B1" w:rsidRPr="00037912" w:rsidRDefault="7DC31761" w:rsidP="340CE299">
      <w:pPr>
        <w:pStyle w:val="ListParagraph"/>
        <w:numPr>
          <w:ilvl w:val="0"/>
          <w:numId w:val="10"/>
        </w:numPr>
        <w:spacing w:after="0"/>
        <w:rPr>
          <w:rFonts w:ascii="Source Sans Pro" w:eastAsia="Source Sans Pro" w:hAnsi="Source Sans Pro" w:cs="Source Sans Pro"/>
          <w:color w:val="auto"/>
          <w:sz w:val="22"/>
          <w:szCs w:val="22"/>
        </w:rPr>
      </w:pPr>
      <w:r w:rsidRPr="00037912">
        <w:rPr>
          <w:rFonts w:ascii="Source Sans Pro" w:eastAsia="Source Sans Pro" w:hAnsi="Source Sans Pro" w:cs="Source Sans Pro"/>
          <w:b/>
          <w:bCs/>
          <w:color w:val="auto"/>
          <w:sz w:val="22"/>
          <w:szCs w:val="22"/>
          <w:lang w:val="hr-HR"/>
        </w:rPr>
        <w:t xml:space="preserve">University </w:t>
      </w:r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of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Eastern</w:t>
      </w:r>
      <w:proofErr w:type="spellEnd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Finland</w:t>
      </w:r>
      <w:proofErr w:type="spellEnd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,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Joensuu</w:t>
      </w:r>
      <w:proofErr w:type="spellEnd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and</w:t>
      </w:r>
      <w:proofErr w:type="spellEnd"/>
      <w:r w:rsidRPr="00037912">
        <w:rPr>
          <w:rFonts w:ascii="Source Sans Pro" w:eastAsia="Source Sans Pro" w:hAnsi="Source Sans Pro" w:cs="Source Sans Pro"/>
          <w:color w:val="auto"/>
          <w:sz w:val="22"/>
          <w:szCs w:val="22"/>
        </w:rPr>
        <w:t xml:space="preserve"> </w:t>
      </w:r>
      <w:r w:rsidRPr="00037912">
        <w:rPr>
          <w:rFonts w:ascii="Source Sans Pro" w:eastAsia="Source Sans Pro" w:hAnsi="Source Sans Pro" w:cs="Source Sans Pro"/>
          <w:b/>
          <w:bCs/>
          <w:color w:val="auto"/>
          <w:sz w:val="22"/>
          <w:szCs w:val="22"/>
        </w:rPr>
        <w:t>Kuopio</w:t>
      </w:r>
      <w:r w:rsidRPr="00037912">
        <w:rPr>
          <w:rFonts w:ascii="Times New Roman" w:eastAsia="Times New Roman" w:hAnsi="Times New Roman" w:cs="Times New Roman"/>
          <w:b/>
          <w:bCs/>
          <w:color w:val="auto"/>
        </w:rPr>
        <w:t>, Finland</w:t>
      </w:r>
      <w:r w:rsidRPr="00037912">
        <w:rPr>
          <w:rFonts w:ascii="Source Sans Pro" w:eastAsia="Source Sans Pro" w:hAnsi="Source Sans Pro" w:cs="Source Sans Pro"/>
          <w:color w:val="auto"/>
          <w:sz w:val="22"/>
          <w:szCs w:val="22"/>
        </w:rPr>
        <w:t xml:space="preserve"> </w:t>
      </w:r>
    </w:p>
    <w:p w14:paraId="37A7004E" w14:textId="6D77DB3C" w:rsidR="00D959B1" w:rsidRPr="00D959B1" w:rsidRDefault="0015738F" w:rsidP="340CE299">
      <w:pPr>
        <w:pStyle w:val="ListParagraph"/>
        <w:numPr>
          <w:ilvl w:val="0"/>
          <w:numId w:val="9"/>
        </w:numPr>
        <w:spacing w:after="0"/>
        <w:rPr>
          <w:rFonts w:ascii="Source Sans Pro" w:eastAsia="Source Sans Pro" w:hAnsi="Source Sans Pro" w:cs="Source Sans Pro"/>
          <w:color w:val="001B71"/>
          <w:sz w:val="22"/>
          <w:szCs w:val="22"/>
        </w:rPr>
      </w:pPr>
      <w:hyperlink r:id="rId12">
        <w:r w:rsidR="7DC31761" w:rsidRPr="340CE299">
          <w:rPr>
            <w:rStyle w:val="Hyperlink"/>
            <w:rFonts w:ascii="Source Sans Pro" w:eastAsia="Source Sans Pro" w:hAnsi="Source Sans Pro" w:cs="Source Sans Pro"/>
            <w:color w:val="001B71"/>
            <w:sz w:val="22"/>
            <w:szCs w:val="22"/>
          </w:rPr>
          <w:t>Sustainable Forestry</w:t>
        </w:r>
      </w:hyperlink>
      <w:r w:rsidR="7DC31761" w:rsidRPr="340CE299">
        <w:rPr>
          <w:rFonts w:ascii="Source Sans Pro" w:eastAsia="Source Sans Pro" w:hAnsi="Source Sans Pro" w:cs="Source Sans Pro"/>
          <w:color w:val="001B71"/>
          <w:sz w:val="22"/>
          <w:szCs w:val="22"/>
        </w:rPr>
        <w:t xml:space="preserve"> </w:t>
      </w:r>
    </w:p>
    <w:p w14:paraId="2DC9B119" w14:textId="5B0E21FF" w:rsidR="00D959B1" w:rsidRPr="00D959B1" w:rsidRDefault="7DC31761" w:rsidP="340CE299">
      <w:pPr>
        <w:pStyle w:val="ListParagraph"/>
        <w:numPr>
          <w:ilvl w:val="0"/>
          <w:numId w:val="9"/>
        </w:numPr>
        <w:spacing w:after="0"/>
        <w:rPr>
          <w:rFonts w:ascii="Source Sans Pro" w:eastAsia="Source Sans Pro" w:hAnsi="Source Sans Pro" w:cs="Source Sans Pro"/>
          <w:sz w:val="22"/>
          <w:szCs w:val="22"/>
        </w:rPr>
      </w:pPr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Minor </w:t>
      </w:r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</w:rPr>
        <w:t xml:space="preserve">Sustainable </w:t>
      </w:r>
      <w:proofErr w:type="gramStart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</w:rPr>
        <w:t>Forestry</w:t>
      </w:r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r w:rsid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studentima</w:t>
      </w:r>
      <w:proofErr w:type="spellEnd"/>
      <w:proofErr w:type="gram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pruža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sveobuhvatno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usklađeno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razumijevanje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gospodarskog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ekološkog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kulturnog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društvenog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značaja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šuma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temeljeno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na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najnovijim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znanstvenim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spoznajama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.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Osim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toga,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studenti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stječu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uvid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u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potencijale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digitalnih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alata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metoda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tehnologija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koje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doprinose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održivom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razvoju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razvoju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biogospodarstva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.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Kroz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interdisciplinarni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pristup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raznovrsne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tematske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module, minor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razvija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sposobnost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analize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složenih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izazova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u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šumarskom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sektoru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te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osnažuje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studente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za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donošenje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informiranih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odluka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u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kontekstu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održivog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upravljanja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prirodnim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</w:rPr>
        <w:t>resursima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. </w:t>
      </w:r>
    </w:p>
    <w:p w14:paraId="22882FC3" w14:textId="3EA16C9E" w:rsidR="00D959B1" w:rsidRPr="00D959B1" w:rsidRDefault="7DC31761" w:rsidP="340CE299">
      <w:pPr>
        <w:pStyle w:val="ListParagraph"/>
        <w:numPr>
          <w:ilvl w:val="0"/>
          <w:numId w:val="9"/>
        </w:numPr>
        <w:spacing w:after="0"/>
        <w:rPr>
          <w:rFonts w:ascii="Source Sans Pro" w:eastAsia="Source Sans Pro" w:hAnsi="Source Sans Pro" w:cs="Source Sans Pro"/>
          <w:sz w:val="22"/>
          <w:szCs w:val="22"/>
        </w:rPr>
      </w:pPr>
      <w:r w:rsidRPr="340CE299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</w:p>
    <w:p w14:paraId="453A0CD8" w14:textId="4CC1C727" w:rsidR="00D959B1" w:rsidRPr="00D959B1" w:rsidRDefault="7DC31761" w:rsidP="340CE299">
      <w:pPr>
        <w:pBdr>
          <w:between w:val="none" w:sz="0" w:space="0" w:color="000000"/>
        </w:pBdr>
        <w:spacing w:after="0"/>
      </w:pPr>
      <w:r w:rsidRPr="340CE299">
        <w:rPr>
          <w:rFonts w:ascii="Source Sans Pro" w:eastAsia="Source Sans Pro" w:hAnsi="Source Sans Pro" w:cs="Source Sans Pro"/>
          <w:b/>
          <w:bCs/>
          <w:color w:val="001B71"/>
          <w:sz w:val="22"/>
          <w:szCs w:val="22"/>
          <w:lang w:val="hr-HR"/>
        </w:rPr>
        <w:t xml:space="preserve">Maastricht University, Maastricht, </w:t>
      </w:r>
      <w:r w:rsidRPr="340CE299">
        <w:rPr>
          <w:rFonts w:ascii="Times New Roman" w:eastAsia="Times New Roman" w:hAnsi="Times New Roman" w:cs="Times New Roman"/>
          <w:b/>
          <w:bCs/>
          <w:lang w:val="hr-HR"/>
        </w:rPr>
        <w:t xml:space="preserve">The </w:t>
      </w:r>
      <w:proofErr w:type="spellStart"/>
      <w:r w:rsidRPr="340CE299">
        <w:rPr>
          <w:rFonts w:ascii="Times New Roman" w:eastAsia="Times New Roman" w:hAnsi="Times New Roman" w:cs="Times New Roman"/>
          <w:b/>
          <w:bCs/>
          <w:lang w:val="hr-HR"/>
        </w:rPr>
        <w:t>Netherlands</w:t>
      </w:r>
      <w:proofErr w:type="spellEnd"/>
      <w:r w:rsidRPr="340CE299">
        <w:rPr>
          <w:rFonts w:ascii="Source Sans Pro" w:eastAsia="Source Sans Pro" w:hAnsi="Source Sans Pro" w:cs="Source Sans Pro"/>
          <w:color w:val="001B71"/>
          <w:sz w:val="22"/>
          <w:szCs w:val="22"/>
          <w:lang w:val="hr-HR"/>
        </w:rPr>
        <w:t xml:space="preserve"> </w:t>
      </w:r>
    </w:p>
    <w:p w14:paraId="7B719957" w14:textId="6B48BE5D" w:rsidR="00D959B1" w:rsidRPr="00D959B1" w:rsidRDefault="0015738F" w:rsidP="340CE299">
      <w:pPr>
        <w:pStyle w:val="ListParagraph"/>
        <w:numPr>
          <w:ilvl w:val="0"/>
          <w:numId w:val="8"/>
        </w:numPr>
        <w:spacing w:after="0"/>
        <w:rPr>
          <w:rFonts w:ascii="Source Sans Pro" w:eastAsia="Source Sans Pro" w:hAnsi="Source Sans Pro" w:cs="Source Sans Pro"/>
          <w:color w:val="0563C1"/>
          <w:sz w:val="22"/>
          <w:szCs w:val="22"/>
          <w:u w:val="single"/>
          <w:lang w:val="hr-HR"/>
        </w:rPr>
      </w:pPr>
      <w:hyperlink r:id="rId13">
        <w:r w:rsidR="7DC31761" w:rsidRPr="340CE299">
          <w:rPr>
            <w:rStyle w:val="Hyperlink"/>
            <w:rFonts w:ascii="Source Sans Pro" w:eastAsia="Source Sans Pro" w:hAnsi="Source Sans Pro" w:cs="Source Sans Pro"/>
            <w:color w:val="0563C1"/>
            <w:sz w:val="22"/>
            <w:szCs w:val="22"/>
            <w:lang w:val="hr-HR"/>
          </w:rPr>
          <w:t xml:space="preserve">Urban </w:t>
        </w:r>
        <w:proofErr w:type="spellStart"/>
        <w:r w:rsidR="7DC31761" w:rsidRPr="340CE299">
          <w:rPr>
            <w:rStyle w:val="Hyperlink"/>
            <w:rFonts w:ascii="Source Sans Pro" w:eastAsia="Source Sans Pro" w:hAnsi="Source Sans Pro" w:cs="Source Sans Pro"/>
            <w:color w:val="0563C1"/>
            <w:sz w:val="22"/>
            <w:szCs w:val="22"/>
            <w:lang w:val="hr-HR"/>
          </w:rPr>
          <w:t>Degrowth</w:t>
        </w:r>
        <w:proofErr w:type="spellEnd"/>
        <w:r w:rsidR="7DC31761" w:rsidRPr="340CE299">
          <w:rPr>
            <w:rStyle w:val="Hyperlink"/>
            <w:rFonts w:ascii="Source Sans Pro" w:eastAsia="Source Sans Pro" w:hAnsi="Source Sans Pro" w:cs="Source Sans Pro"/>
            <w:color w:val="0563C1"/>
            <w:sz w:val="22"/>
            <w:szCs w:val="22"/>
            <w:lang w:val="hr-HR"/>
          </w:rPr>
          <w:t xml:space="preserve"> </w:t>
        </w:r>
      </w:hyperlink>
    </w:p>
    <w:p w14:paraId="786523F3" w14:textId="711E5E91" w:rsidR="00D959B1" w:rsidRPr="00D959B1" w:rsidRDefault="7DC31761" w:rsidP="340CE299">
      <w:pPr>
        <w:pStyle w:val="ListParagraph"/>
        <w:numPr>
          <w:ilvl w:val="0"/>
          <w:numId w:val="8"/>
        </w:numPr>
        <w:spacing w:after="0"/>
        <w:rPr>
          <w:rFonts w:ascii="Source Sans Pro" w:eastAsia="Source Sans Pro" w:hAnsi="Source Sans Pro" w:cs="Source Sans Pro"/>
          <w:sz w:val="22"/>
          <w:szCs w:val="22"/>
          <w:lang w:val="hr-HR"/>
        </w:rPr>
      </w:pP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>Minor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Degrowth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bavi se odnosom između društvenih sustava, posebice ekonomije, i zemaljskih sustava koji su danas ozbiljno ugroženi ljudskim djelovanjem. Kroz kritičko proučavanje koncepta „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>degrowth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“, studenti istražuju kako ekonomija može funkcionirati unutar granica planeta, pritom stavljajući naglasak na dobrobit ljudi, očuvanje resursa i pravedniju raspodjelu. Umjesto fokusiranja na rast BDP-a, </w:t>
      </w: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>minor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potiče promišljanje alternativnih modela održivog razvoja, uzimajući u obzir ulogu tehnologije, ljudskog kapitala i novih ekonomskih pristupa u smanjenju pritiska na okoliš.</w:t>
      </w:r>
    </w:p>
    <w:p w14:paraId="5B99893B" w14:textId="4ABF8281" w:rsidR="00D959B1" w:rsidRPr="00037912" w:rsidRDefault="7DC31761" w:rsidP="340CE299">
      <w:pPr>
        <w:pStyle w:val="ListParagraph"/>
        <w:numPr>
          <w:ilvl w:val="0"/>
          <w:numId w:val="7"/>
        </w:numPr>
        <w:spacing w:after="0"/>
        <w:rPr>
          <w:rFonts w:ascii="Source Sans Pro" w:eastAsia="Source Sans Pro" w:hAnsi="Source Sans Pro" w:cs="Source Sans Pro"/>
          <w:color w:val="auto"/>
          <w:sz w:val="22"/>
          <w:szCs w:val="22"/>
        </w:rPr>
      </w:pPr>
      <w:proofErr w:type="spellStart"/>
      <w:r w:rsidRPr="00037912">
        <w:rPr>
          <w:rFonts w:ascii="Source Sans Pro" w:eastAsia="Source Sans Pro" w:hAnsi="Source Sans Pro" w:cs="Source Sans Pro"/>
          <w:b/>
          <w:bCs/>
          <w:color w:val="auto"/>
          <w:sz w:val="22"/>
          <w:szCs w:val="22"/>
          <w:lang w:val="hr-HR"/>
        </w:rPr>
        <w:t>Nicolaus</w:t>
      </w:r>
      <w:proofErr w:type="spellEnd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Copernicus</w:t>
      </w:r>
      <w:proofErr w:type="spellEnd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 University,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Torun</w:t>
      </w:r>
      <w:proofErr w:type="spellEnd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,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Poland</w:t>
      </w:r>
      <w:proofErr w:type="spellEnd"/>
      <w:r w:rsidRPr="00037912">
        <w:rPr>
          <w:rFonts w:ascii="Source Sans Pro" w:eastAsia="Source Sans Pro" w:hAnsi="Source Sans Pro" w:cs="Source Sans Pro"/>
          <w:color w:val="auto"/>
          <w:sz w:val="22"/>
          <w:szCs w:val="22"/>
        </w:rPr>
        <w:t xml:space="preserve"> </w:t>
      </w:r>
    </w:p>
    <w:p w14:paraId="09B6D493" w14:textId="7C548A24" w:rsidR="00D959B1" w:rsidRPr="00037912" w:rsidRDefault="00037912" w:rsidP="340CE299">
      <w:pPr>
        <w:pStyle w:val="ListParagraph"/>
        <w:numPr>
          <w:ilvl w:val="0"/>
          <w:numId w:val="6"/>
        </w:numPr>
        <w:spacing w:after="0"/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</w:pPr>
      <w:r>
        <w:rPr>
          <w:rFonts w:ascii="Source Sans Pro" w:eastAsia="Source Sans Pro" w:hAnsi="Source Sans Pro" w:cs="Source Sans Pro"/>
          <w:sz w:val="22"/>
          <w:szCs w:val="22"/>
          <w:lang w:val="hr-HR"/>
        </w:rPr>
        <w:fldChar w:fldCharType="begin"/>
      </w:r>
      <w:r>
        <w:rPr>
          <w:rFonts w:ascii="Source Sans Pro" w:eastAsia="Source Sans Pro" w:hAnsi="Source Sans Pro" w:cs="Source Sans Pro"/>
          <w:sz w:val="22"/>
          <w:szCs w:val="22"/>
          <w:lang w:val="hr-HR"/>
        </w:rPr>
        <w:instrText xml:space="preserve"> HYPERLINK "https://virtualcampus.yufe.eu/p/programme/76561193665623498" </w:instrText>
      </w:r>
      <w:r>
        <w:rPr>
          <w:rFonts w:ascii="Source Sans Pro" w:eastAsia="Source Sans Pro" w:hAnsi="Source Sans Pro" w:cs="Source Sans Pro"/>
          <w:sz w:val="22"/>
          <w:szCs w:val="22"/>
          <w:lang w:val="hr-HR"/>
        </w:rPr>
        <w:fldChar w:fldCharType="separate"/>
      </w:r>
      <w:proofErr w:type="spellStart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>Sustainable</w:t>
      </w:r>
      <w:proofErr w:type="spellEnd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  <w:proofErr w:type="spellStart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>Tourism</w:t>
      </w:r>
      <w:proofErr w:type="spellEnd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</w:p>
    <w:p w14:paraId="0C5F5011" w14:textId="2742EF5C" w:rsidR="00D959B1" w:rsidRPr="00037912" w:rsidRDefault="00037912" w:rsidP="00037912">
      <w:pPr>
        <w:pStyle w:val="ListParagraph"/>
        <w:numPr>
          <w:ilvl w:val="0"/>
          <w:numId w:val="6"/>
        </w:numPr>
        <w:rPr>
          <w:rFonts w:ascii="Source Sans Pro" w:hAnsi="Source Sans Pro"/>
          <w:sz w:val="22"/>
          <w:szCs w:val="22"/>
        </w:rPr>
      </w:pPr>
      <w:r>
        <w:rPr>
          <w:lang w:val="hr-HR"/>
        </w:rPr>
        <w:fldChar w:fldCharType="end"/>
      </w:r>
      <w:r w:rsidR="7DC31761" w:rsidRPr="00037912">
        <w:rPr>
          <w:rFonts w:ascii="Source Sans Pro" w:hAnsi="Source Sans Pro"/>
          <w:sz w:val="22"/>
          <w:szCs w:val="22"/>
          <w:lang w:val="hr-HR"/>
        </w:rPr>
        <w:t xml:space="preserve">Ovaj </w:t>
      </w:r>
      <w:proofErr w:type="spellStart"/>
      <w:r w:rsidR="7DC31761" w:rsidRPr="00037912">
        <w:rPr>
          <w:rFonts w:ascii="Source Sans Pro" w:hAnsi="Source Sans Pro"/>
          <w:sz w:val="22"/>
          <w:szCs w:val="22"/>
          <w:lang w:val="hr-HR"/>
        </w:rPr>
        <w:t>Minor</w:t>
      </w:r>
      <w:proofErr w:type="spellEnd"/>
      <w:r w:rsidR="7DC31761" w:rsidRPr="00037912">
        <w:rPr>
          <w:rFonts w:ascii="Source Sans Pro" w:hAnsi="Source Sans Pro"/>
          <w:sz w:val="22"/>
          <w:szCs w:val="22"/>
          <w:lang w:val="hr-HR"/>
        </w:rPr>
        <w:t xml:space="preserve"> osnažuje studente za promišljanje turizma u kontekstu održivosti, klimatskih izazova i društvene odgovornosti. Kroz interdisciplinarni pristup, studenti analiziraju kako turistički razvoj može pridonijeti revitalizaciji prostora, očuvanju okoliša i jačanju lokalnih zajednica. Poseban naglasak stavlja se na praktičnu primjenu znanja kroz YUFE izazov koji povezuje teoriju i terenski rad u cilju stvaranja održivih rješenja za turizam budućnosti.</w:t>
      </w:r>
    </w:p>
    <w:p w14:paraId="098282A1" w14:textId="723A98D4" w:rsidR="00D959B1" w:rsidRPr="00037912" w:rsidRDefault="7DC31761" w:rsidP="340CE299">
      <w:pPr>
        <w:pStyle w:val="ListParagraph"/>
        <w:numPr>
          <w:ilvl w:val="0"/>
          <w:numId w:val="5"/>
        </w:numPr>
        <w:spacing w:after="0"/>
        <w:rPr>
          <w:rFonts w:ascii="Source Sans Pro" w:eastAsia="Source Sans Pro" w:hAnsi="Source Sans Pro" w:cs="Source Sans Pro"/>
          <w:color w:val="auto"/>
          <w:sz w:val="22"/>
          <w:szCs w:val="22"/>
        </w:rPr>
      </w:pPr>
      <w:r w:rsidRPr="00037912">
        <w:rPr>
          <w:rFonts w:ascii="Source Sans Pro" w:eastAsia="Source Sans Pro" w:hAnsi="Source Sans Pro" w:cs="Source Sans Pro"/>
          <w:b/>
          <w:bCs/>
          <w:color w:val="auto"/>
          <w:sz w:val="22"/>
          <w:szCs w:val="22"/>
          <w:lang w:val="hr-HR"/>
        </w:rPr>
        <w:t xml:space="preserve">University </w:t>
      </w:r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of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Antwerp</w:t>
      </w:r>
      <w:proofErr w:type="spellEnd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,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Antwerp</w:t>
      </w:r>
      <w:proofErr w:type="spellEnd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,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Belgium</w:t>
      </w:r>
      <w:proofErr w:type="spellEnd"/>
      <w:r w:rsidRPr="00037912">
        <w:rPr>
          <w:rFonts w:ascii="Source Sans Pro" w:eastAsia="Source Sans Pro" w:hAnsi="Source Sans Pro" w:cs="Source Sans Pro"/>
          <w:color w:val="auto"/>
          <w:sz w:val="22"/>
          <w:szCs w:val="22"/>
        </w:rPr>
        <w:t xml:space="preserve"> </w:t>
      </w:r>
    </w:p>
    <w:p w14:paraId="4115502F" w14:textId="48052E63" w:rsidR="00D959B1" w:rsidRPr="00D959B1" w:rsidRDefault="0015738F" w:rsidP="340CE299">
      <w:pPr>
        <w:pStyle w:val="ListParagraph"/>
        <w:numPr>
          <w:ilvl w:val="0"/>
          <w:numId w:val="4"/>
        </w:numPr>
        <w:spacing w:after="0"/>
        <w:rPr>
          <w:rFonts w:ascii="Source Sans Pro" w:eastAsia="Source Sans Pro" w:hAnsi="Source Sans Pro" w:cs="Source Sans Pro"/>
          <w:color w:val="0563C1"/>
          <w:sz w:val="22"/>
          <w:szCs w:val="22"/>
          <w:u w:val="single"/>
          <w:lang w:val="hr-HR"/>
        </w:rPr>
      </w:pPr>
      <w:hyperlink r:id="rId14">
        <w:proofErr w:type="spellStart"/>
        <w:r w:rsidR="7DC31761" w:rsidRPr="340CE299">
          <w:rPr>
            <w:rStyle w:val="Hyperlink"/>
            <w:rFonts w:ascii="Source Sans Pro" w:eastAsia="Source Sans Pro" w:hAnsi="Source Sans Pro" w:cs="Source Sans Pro"/>
            <w:color w:val="0563C1"/>
            <w:sz w:val="22"/>
            <w:szCs w:val="22"/>
            <w:lang w:val="hr-HR"/>
          </w:rPr>
          <w:t>Heritage</w:t>
        </w:r>
        <w:proofErr w:type="spellEnd"/>
        <w:r w:rsidR="7DC31761" w:rsidRPr="340CE299">
          <w:rPr>
            <w:rStyle w:val="Hyperlink"/>
            <w:rFonts w:ascii="Source Sans Pro" w:eastAsia="Source Sans Pro" w:hAnsi="Source Sans Pro" w:cs="Source Sans Pro"/>
            <w:color w:val="0563C1"/>
            <w:sz w:val="22"/>
            <w:szCs w:val="22"/>
            <w:lang w:val="hr-HR"/>
          </w:rPr>
          <w:t xml:space="preserve"> </w:t>
        </w:r>
        <w:proofErr w:type="spellStart"/>
        <w:r w:rsidR="7DC31761" w:rsidRPr="340CE299">
          <w:rPr>
            <w:rStyle w:val="Hyperlink"/>
            <w:rFonts w:ascii="Source Sans Pro" w:eastAsia="Source Sans Pro" w:hAnsi="Source Sans Pro" w:cs="Source Sans Pro"/>
            <w:color w:val="0563C1"/>
            <w:sz w:val="22"/>
            <w:szCs w:val="22"/>
            <w:lang w:val="hr-HR"/>
          </w:rPr>
          <w:t>and</w:t>
        </w:r>
        <w:proofErr w:type="spellEnd"/>
        <w:r w:rsidR="7DC31761" w:rsidRPr="340CE299">
          <w:rPr>
            <w:rStyle w:val="Hyperlink"/>
            <w:rFonts w:ascii="Source Sans Pro" w:eastAsia="Source Sans Pro" w:hAnsi="Source Sans Pro" w:cs="Source Sans Pro"/>
            <w:color w:val="0563C1"/>
            <w:sz w:val="22"/>
            <w:szCs w:val="22"/>
            <w:lang w:val="hr-HR"/>
          </w:rPr>
          <w:t xml:space="preserve"> </w:t>
        </w:r>
        <w:proofErr w:type="spellStart"/>
        <w:r w:rsidR="7DC31761" w:rsidRPr="340CE299">
          <w:rPr>
            <w:rStyle w:val="Hyperlink"/>
            <w:rFonts w:ascii="Source Sans Pro" w:eastAsia="Source Sans Pro" w:hAnsi="Source Sans Pro" w:cs="Source Sans Pro"/>
            <w:color w:val="0563C1"/>
            <w:sz w:val="22"/>
            <w:szCs w:val="22"/>
            <w:lang w:val="hr-HR"/>
          </w:rPr>
          <w:t>Perspectives</w:t>
        </w:r>
        <w:proofErr w:type="spellEnd"/>
        <w:r w:rsidR="7DC31761" w:rsidRPr="340CE299">
          <w:rPr>
            <w:rStyle w:val="Hyperlink"/>
            <w:rFonts w:ascii="Source Sans Pro" w:eastAsia="Source Sans Pro" w:hAnsi="Source Sans Pro" w:cs="Source Sans Pro"/>
            <w:color w:val="0563C1"/>
            <w:sz w:val="22"/>
            <w:szCs w:val="22"/>
            <w:lang w:val="hr-HR"/>
          </w:rPr>
          <w:t xml:space="preserve"> on Design </w:t>
        </w:r>
      </w:hyperlink>
    </w:p>
    <w:p w14:paraId="227ECE80" w14:textId="41AC4CB9" w:rsidR="00D959B1" w:rsidRPr="00D959B1" w:rsidRDefault="7DC31761" w:rsidP="340CE299">
      <w:pPr>
        <w:pStyle w:val="ListParagraph"/>
        <w:numPr>
          <w:ilvl w:val="0"/>
          <w:numId w:val="4"/>
        </w:numPr>
        <w:spacing w:after="0"/>
        <w:rPr>
          <w:rFonts w:ascii="Source Sans Pro" w:eastAsia="Source Sans Pro" w:hAnsi="Source Sans Pro" w:cs="Source Sans Pro"/>
          <w:sz w:val="22"/>
          <w:szCs w:val="22"/>
          <w:lang w:val="hr-HR"/>
        </w:rPr>
      </w:pPr>
      <w:proofErr w:type="spellStart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>Minor</w:t>
      </w:r>
      <w:proofErr w:type="spellEnd"/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“</w:t>
      </w:r>
      <w:proofErr w:type="spellStart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Heritage</w:t>
      </w:r>
      <w:proofErr w:type="spellEnd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and</w:t>
      </w:r>
      <w:proofErr w:type="spellEnd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 xml:space="preserve"> </w:t>
      </w:r>
      <w:proofErr w:type="spellStart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Perspectives</w:t>
      </w:r>
      <w:proofErr w:type="spellEnd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 xml:space="preserve"> on Design”</w:t>
      </w:r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pruža studentima iz različitih područja priliku da kroz interdisciplinarni pristup istražuju povezanost dizajna i kulturne baštine. Kroz kolegije s Fakulteta dizajnerskih znanosti na Sveučilištu u Antwerpenu, studenti stječu </w:t>
      </w:r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lastRenderedPageBreak/>
        <w:t xml:space="preserve">znanja o materijalnoj kulturi, održivom dizajnu i društvenim aspektima prostora. Naglasak je na kreativnom i kritičkom promišljanju prostora koji spajaju funkcionalnost i očuvanje identiteta, povijesti i tradicije. Posebnu vrijednost donosi </w:t>
      </w:r>
      <w:proofErr w:type="spellStart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Xplore</w:t>
      </w:r>
      <w:proofErr w:type="spellEnd"/>
      <w:r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 xml:space="preserve"> Design Workshop</w:t>
      </w:r>
      <w:r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>, koji potiče suradnju između disciplina i inovativne pristupe u učenju.</w:t>
      </w:r>
    </w:p>
    <w:p w14:paraId="5BEC0CC5" w14:textId="5ED91A29" w:rsidR="00D959B1" w:rsidRPr="00037912" w:rsidRDefault="00037912" w:rsidP="340CE299">
      <w:pPr>
        <w:pStyle w:val="ListParagraph"/>
        <w:numPr>
          <w:ilvl w:val="0"/>
          <w:numId w:val="3"/>
        </w:numPr>
        <w:spacing w:after="0"/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</w:pPr>
      <w:r>
        <w:rPr>
          <w:rFonts w:ascii="Source Sans Pro" w:eastAsia="Source Sans Pro" w:hAnsi="Source Sans Pro" w:cs="Source Sans Pro"/>
          <w:sz w:val="22"/>
          <w:szCs w:val="22"/>
          <w:lang w:val="hr-HR"/>
        </w:rPr>
        <w:fldChar w:fldCharType="begin"/>
      </w:r>
      <w:r>
        <w:rPr>
          <w:rFonts w:ascii="Source Sans Pro" w:eastAsia="Source Sans Pro" w:hAnsi="Source Sans Pro" w:cs="Source Sans Pro"/>
          <w:sz w:val="22"/>
          <w:szCs w:val="22"/>
          <w:lang w:val="hr-HR"/>
        </w:rPr>
        <w:instrText xml:space="preserve"> HYPERLINK "https://virtualcampus.yufe.eu/p/programme/76561193665623666" </w:instrText>
      </w:r>
      <w:r>
        <w:rPr>
          <w:rFonts w:ascii="Source Sans Pro" w:eastAsia="Source Sans Pro" w:hAnsi="Source Sans Pro" w:cs="Source Sans Pro"/>
          <w:sz w:val="22"/>
          <w:szCs w:val="22"/>
          <w:lang w:val="hr-HR"/>
        </w:rPr>
        <w:fldChar w:fldCharType="separate"/>
      </w:r>
      <w:proofErr w:type="spellStart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>Cities</w:t>
      </w:r>
      <w:proofErr w:type="spellEnd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 xml:space="preserve"> &amp; </w:t>
      </w:r>
      <w:proofErr w:type="spellStart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>Urbanisation</w:t>
      </w:r>
      <w:proofErr w:type="spellEnd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 xml:space="preserve">: </w:t>
      </w:r>
      <w:proofErr w:type="spellStart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>Interdisciplinary</w:t>
      </w:r>
      <w:proofErr w:type="spellEnd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  <w:proofErr w:type="spellStart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>Perspectives</w:t>
      </w:r>
      <w:proofErr w:type="spellEnd"/>
      <w:r w:rsidR="7DC31761" w:rsidRPr="00037912">
        <w:rPr>
          <w:rStyle w:val="Hyperlink"/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</w:p>
    <w:p w14:paraId="3276D787" w14:textId="46DB0856" w:rsidR="00D959B1" w:rsidRPr="00D959B1" w:rsidRDefault="00037912" w:rsidP="340CE299">
      <w:pPr>
        <w:pStyle w:val="ListParagraph"/>
        <w:numPr>
          <w:ilvl w:val="0"/>
          <w:numId w:val="3"/>
        </w:numPr>
        <w:spacing w:after="0"/>
        <w:rPr>
          <w:rFonts w:ascii="Source Sans Pro" w:eastAsia="Source Sans Pro" w:hAnsi="Source Sans Pro" w:cs="Source Sans Pro"/>
          <w:sz w:val="22"/>
          <w:szCs w:val="22"/>
          <w:lang w:val="hr-HR"/>
        </w:rPr>
      </w:pPr>
      <w:r>
        <w:rPr>
          <w:rFonts w:ascii="Source Sans Pro" w:eastAsia="Source Sans Pro" w:hAnsi="Source Sans Pro" w:cs="Source Sans Pro"/>
          <w:sz w:val="22"/>
          <w:szCs w:val="22"/>
          <w:lang w:val="hr-HR"/>
        </w:rPr>
        <w:fldChar w:fldCharType="end"/>
      </w:r>
      <w:proofErr w:type="spellStart"/>
      <w:r w:rsidR="7DC31761"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>Minor</w:t>
      </w:r>
      <w:proofErr w:type="spellEnd"/>
      <w:r w:rsidR="7DC31761"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</w:t>
      </w:r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“</w:t>
      </w:r>
      <w:proofErr w:type="spellStart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Cities</w:t>
      </w:r>
      <w:proofErr w:type="spellEnd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 xml:space="preserve"> </w:t>
      </w:r>
      <w:proofErr w:type="spellStart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and</w:t>
      </w:r>
      <w:proofErr w:type="spellEnd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 xml:space="preserve"> </w:t>
      </w:r>
      <w:proofErr w:type="spellStart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Urbanisation</w:t>
      </w:r>
      <w:proofErr w:type="spellEnd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 xml:space="preserve">: </w:t>
      </w:r>
      <w:proofErr w:type="spellStart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Interdisciplinary</w:t>
      </w:r>
      <w:proofErr w:type="spellEnd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 xml:space="preserve"> </w:t>
      </w:r>
      <w:proofErr w:type="spellStart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Perspectives</w:t>
      </w:r>
      <w:proofErr w:type="spellEnd"/>
      <w:r w:rsidR="7DC31761" w:rsidRPr="340CE299">
        <w:rPr>
          <w:rFonts w:ascii="Source Sans Pro" w:eastAsia="Source Sans Pro" w:hAnsi="Source Sans Pro" w:cs="Source Sans Pro"/>
          <w:i/>
          <w:iCs/>
          <w:sz w:val="22"/>
          <w:szCs w:val="22"/>
          <w:lang w:val="hr-HR"/>
        </w:rPr>
        <w:t>”</w:t>
      </w:r>
      <w:r w:rsidR="7DC31761" w:rsidRPr="340CE299">
        <w:rPr>
          <w:rFonts w:ascii="Source Sans Pro" w:eastAsia="Source Sans Pro" w:hAnsi="Source Sans Pro" w:cs="Source Sans Pro"/>
          <w:sz w:val="22"/>
          <w:szCs w:val="22"/>
          <w:lang w:val="hr-HR"/>
        </w:rPr>
        <w:t xml:space="preserve"> usmjeren je na razumijevanje složenih izazova suvremenih gradova, poput klimatskih promjena, društvene nejednakosti i političkih sukoba. Kroz interdisciplinarni pristup, studenti istražuju ključne koncepte i pristupe u urbanim studijima te razvijaju kritičko razumijevanje urbanizacijskih procesa i njihovih posljedica. Program potiče promišljanje o problemima i mogućim rješenjima te priprema studente za aktivno uključivanje u oblikovanje održivih i pravednijih gradova budućnosti.</w:t>
      </w:r>
    </w:p>
    <w:p w14:paraId="59623F2A" w14:textId="080853B4" w:rsidR="00D959B1" w:rsidRPr="00037912" w:rsidRDefault="7DC31761" w:rsidP="340CE299">
      <w:pPr>
        <w:pStyle w:val="ListParagraph"/>
        <w:numPr>
          <w:ilvl w:val="0"/>
          <w:numId w:val="2"/>
        </w:numPr>
        <w:spacing w:after="0"/>
        <w:rPr>
          <w:rFonts w:ascii="Source Sans Pro" w:eastAsia="Source Sans Pro" w:hAnsi="Source Sans Pro" w:cs="Source Sans Pro"/>
          <w:color w:val="auto"/>
          <w:sz w:val="22"/>
          <w:szCs w:val="22"/>
        </w:rPr>
      </w:pPr>
      <w:r w:rsidRPr="00037912">
        <w:rPr>
          <w:rFonts w:ascii="Source Sans Pro" w:eastAsia="Source Sans Pro" w:hAnsi="Source Sans Pro" w:cs="Source Sans Pro"/>
          <w:b/>
          <w:bCs/>
          <w:color w:val="auto"/>
          <w:sz w:val="22"/>
          <w:szCs w:val="22"/>
          <w:lang w:val="hr-HR"/>
        </w:rPr>
        <w:t xml:space="preserve">University </w:t>
      </w:r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 xml:space="preserve">of Bremen, Bremen, </w:t>
      </w:r>
      <w:proofErr w:type="spellStart"/>
      <w:r w:rsidRPr="00037912">
        <w:rPr>
          <w:rFonts w:ascii="Times New Roman" w:eastAsia="Times New Roman" w:hAnsi="Times New Roman" w:cs="Times New Roman"/>
          <w:b/>
          <w:bCs/>
          <w:color w:val="auto"/>
          <w:lang w:val="hr-HR"/>
        </w:rPr>
        <w:t>Germany</w:t>
      </w:r>
      <w:proofErr w:type="spellEnd"/>
      <w:r w:rsidRPr="00037912">
        <w:rPr>
          <w:rFonts w:ascii="Source Sans Pro" w:eastAsia="Source Sans Pro" w:hAnsi="Source Sans Pro" w:cs="Source Sans Pro"/>
          <w:color w:val="auto"/>
          <w:sz w:val="22"/>
          <w:szCs w:val="22"/>
        </w:rPr>
        <w:t xml:space="preserve"> </w:t>
      </w:r>
    </w:p>
    <w:p w14:paraId="22BEF8E6" w14:textId="1B6F9485" w:rsidR="00D959B1" w:rsidRPr="00037912" w:rsidRDefault="0015738F" w:rsidP="340CE299">
      <w:pPr>
        <w:pStyle w:val="ListParagraph"/>
        <w:numPr>
          <w:ilvl w:val="0"/>
          <w:numId w:val="1"/>
        </w:numPr>
        <w:spacing w:after="0"/>
        <w:rPr>
          <w:rFonts w:ascii="Source Sans Pro" w:eastAsia="Source Sans Pro" w:hAnsi="Source Sans Pro" w:cs="Source Sans Pro"/>
          <w:color w:val="auto"/>
          <w:sz w:val="22"/>
          <w:szCs w:val="22"/>
        </w:rPr>
      </w:pPr>
      <w:hyperlink r:id="rId15" w:history="1">
        <w:r w:rsidR="7DC31761" w:rsidRPr="00037912">
          <w:rPr>
            <w:rStyle w:val="Hyperlink"/>
            <w:rFonts w:ascii="Source Sans Pro" w:eastAsia="Source Sans Pro" w:hAnsi="Source Sans Pro" w:cs="Source Sans Pro"/>
            <w:sz w:val="22"/>
            <w:szCs w:val="22"/>
            <w:lang w:val="hr-HR"/>
          </w:rPr>
          <w:t xml:space="preserve">Natural </w:t>
        </w:r>
        <w:proofErr w:type="spellStart"/>
        <w:r w:rsidR="7DC31761" w:rsidRPr="00037912">
          <w:rPr>
            <w:rStyle w:val="Hyperlink"/>
            <w:rFonts w:ascii="Times New Roman" w:eastAsia="Times New Roman" w:hAnsi="Times New Roman" w:cs="Times New Roman"/>
            <w:lang w:val="hr-HR"/>
          </w:rPr>
          <w:t>Sciences</w:t>
        </w:r>
        <w:proofErr w:type="spellEnd"/>
        <w:r w:rsidR="7DC31761" w:rsidRPr="00037912">
          <w:rPr>
            <w:rStyle w:val="Hyperlink"/>
            <w:rFonts w:ascii="Times New Roman" w:eastAsia="Times New Roman" w:hAnsi="Times New Roman" w:cs="Times New Roman"/>
            <w:lang w:val="hr-HR"/>
          </w:rPr>
          <w:t xml:space="preserve"> for </w:t>
        </w:r>
        <w:proofErr w:type="spellStart"/>
        <w:r w:rsidR="7DC31761" w:rsidRPr="00037912">
          <w:rPr>
            <w:rStyle w:val="Hyperlink"/>
            <w:rFonts w:ascii="Times New Roman" w:eastAsia="Times New Roman" w:hAnsi="Times New Roman" w:cs="Times New Roman"/>
            <w:lang w:val="hr-HR"/>
          </w:rPr>
          <w:t>Sustainability</w:t>
        </w:r>
        <w:proofErr w:type="spellEnd"/>
      </w:hyperlink>
      <w:r w:rsidR="7DC31761" w:rsidRPr="00037912">
        <w:rPr>
          <w:rFonts w:ascii="Source Sans Pro" w:eastAsia="Source Sans Pro" w:hAnsi="Source Sans Pro" w:cs="Source Sans Pro"/>
          <w:color w:val="auto"/>
          <w:sz w:val="22"/>
          <w:szCs w:val="22"/>
        </w:rPr>
        <w:t xml:space="preserve"> </w:t>
      </w:r>
    </w:p>
    <w:p w14:paraId="261B7A75" w14:textId="0386E7FB" w:rsidR="00D959B1" w:rsidRPr="00D959B1" w:rsidRDefault="7DC31761" w:rsidP="00037912">
      <w:pPr>
        <w:pStyle w:val="ListParagraph"/>
        <w:numPr>
          <w:ilvl w:val="0"/>
          <w:numId w:val="1"/>
        </w:numPr>
        <w:spacing w:line="257" w:lineRule="auto"/>
      </w:pPr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Minor </w:t>
      </w:r>
      <w:r w:rsidRPr="00037912">
        <w:rPr>
          <w:rFonts w:ascii="Source Sans Pro" w:eastAsia="Source Sans Pro" w:hAnsi="Source Sans Pro" w:cs="Source Sans Pro"/>
          <w:i/>
          <w:iCs/>
          <w:sz w:val="22"/>
          <w:szCs w:val="22"/>
        </w:rPr>
        <w:t>“Environmental Science – Understanding the Environment”</w:t>
      </w:r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bavi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se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održivim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korištenjem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prirodnih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resursa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energije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te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proučavanjem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procesa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interakcija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u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okolišnim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sustavima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iz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perspektive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biologije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fizike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geologije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.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Studenti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stječu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znanja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o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prirodnim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znanostima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primjenjiva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u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području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održivosti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zaštite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okoliša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.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Stečene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kompetencije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pripremaju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ih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za rad u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savjetodavnim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upravljačkim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i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komunikacijskim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ulogama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vezanim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uz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održivost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,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kao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i za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nastavak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studija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na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međunarodnim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interdisciplinarnim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diplomskim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  <w:proofErr w:type="spellStart"/>
      <w:r w:rsidRPr="00037912">
        <w:rPr>
          <w:rFonts w:ascii="Source Sans Pro" w:eastAsia="Source Sans Pro" w:hAnsi="Source Sans Pro" w:cs="Source Sans Pro"/>
          <w:sz w:val="22"/>
          <w:szCs w:val="22"/>
        </w:rPr>
        <w:t>programima</w:t>
      </w:r>
      <w:proofErr w:type="spellEnd"/>
      <w:r w:rsidRPr="00037912">
        <w:rPr>
          <w:rFonts w:ascii="Source Sans Pro" w:eastAsia="Source Sans Pro" w:hAnsi="Source Sans Pro" w:cs="Source Sans Pro"/>
          <w:sz w:val="22"/>
          <w:szCs w:val="22"/>
        </w:rPr>
        <w:t>.</w:t>
      </w:r>
    </w:p>
    <w:p w14:paraId="3894EA05" w14:textId="56513A78" w:rsidR="00D959B1" w:rsidRPr="00D959B1" w:rsidRDefault="00D959B1" w:rsidP="00D959B1"/>
    <w:p w14:paraId="43E29895" w14:textId="77777777" w:rsidR="00D959B1" w:rsidRPr="00D959B1" w:rsidRDefault="00D959B1" w:rsidP="00D959B1"/>
    <w:p w14:paraId="67047301" w14:textId="77777777" w:rsidR="00D959B1" w:rsidRPr="00D959B1" w:rsidRDefault="00D959B1" w:rsidP="00D959B1"/>
    <w:p w14:paraId="30BCD644" w14:textId="77777777" w:rsidR="00D959B1" w:rsidRPr="00D959B1" w:rsidRDefault="00D959B1" w:rsidP="00D959B1"/>
    <w:p w14:paraId="5774AD91" w14:textId="77777777" w:rsidR="00D959B1" w:rsidRPr="00D959B1" w:rsidRDefault="00D959B1" w:rsidP="00D959B1"/>
    <w:p w14:paraId="32337CBA" w14:textId="77777777" w:rsidR="00D959B1" w:rsidRPr="00D959B1" w:rsidRDefault="00D959B1" w:rsidP="00D959B1"/>
    <w:p w14:paraId="7C44B85E" w14:textId="77777777" w:rsidR="00D959B1" w:rsidRPr="00D959B1" w:rsidRDefault="00D959B1" w:rsidP="00D959B1"/>
    <w:p w14:paraId="7361F551" w14:textId="77777777" w:rsidR="00D959B1" w:rsidRPr="00D959B1" w:rsidRDefault="00D959B1" w:rsidP="00D959B1"/>
    <w:p w14:paraId="100D1858" w14:textId="77777777" w:rsidR="00D959B1" w:rsidRPr="00D959B1" w:rsidRDefault="00D959B1" w:rsidP="00D959B1"/>
    <w:p w14:paraId="616B9B71" w14:textId="77777777" w:rsidR="00D959B1" w:rsidRPr="00D959B1" w:rsidRDefault="00D959B1" w:rsidP="00D959B1"/>
    <w:p w14:paraId="78373615" w14:textId="4EF9FEEB" w:rsidR="00D959B1" w:rsidRPr="00D959B1" w:rsidRDefault="00D959B1" w:rsidP="00D959B1">
      <w:pPr>
        <w:jc w:val="right"/>
      </w:pPr>
    </w:p>
    <w:sectPr w:rsidR="00D959B1" w:rsidRPr="00D959B1" w:rsidSect="005C0951">
      <w:headerReference w:type="default" r:id="rId16"/>
      <w:footerReference w:type="default" r:id="rId17"/>
      <w:pgSz w:w="11906" w:h="16838"/>
      <w:pgMar w:top="1417" w:right="1417" w:bottom="1134" w:left="1417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2E07" w14:textId="77777777" w:rsidR="0015738F" w:rsidRDefault="0015738F" w:rsidP="00D13013">
      <w:r>
        <w:separator/>
      </w:r>
    </w:p>
  </w:endnote>
  <w:endnote w:type="continuationSeparator" w:id="0">
    <w:p w14:paraId="3D0274A9" w14:textId="77777777" w:rsidR="0015738F" w:rsidRDefault="0015738F" w:rsidP="00D1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Overpass">
    <w:altName w:val="Calibri"/>
    <w:charset w:val="00"/>
    <w:family w:val="auto"/>
    <w:pitch w:val="variable"/>
    <w:sig w:usb0="20000207" w:usb1="00000020" w:usb2="00000000" w:usb3="00000000" w:csb0="00000197" w:csb1="00000000"/>
  </w:font>
  <w:font w:name="Overpass Medium">
    <w:altName w:val="Calibri"/>
    <w:charset w:val="EE"/>
    <w:family w:val="auto"/>
    <w:pitch w:val="variable"/>
    <w:sig w:usb0="20000207" w:usb1="00000020" w:usb2="00000000" w:usb3="00000000" w:csb0="00000197" w:csb1="00000000"/>
  </w:font>
  <w:font w:name="Overpass SemiBold">
    <w:altName w:val="Calibri"/>
    <w:charset w:val="EE"/>
    <w:family w:val="auto"/>
    <w:pitch w:val="variable"/>
    <w:sig w:usb0="20000207" w:usb1="00000020" w:usb2="00000000" w:usb3="00000000" w:csb0="00000197" w:csb1="00000000"/>
  </w:font>
  <w:font w:name="Overpass Light">
    <w:altName w:val="Calibri"/>
    <w:charset w:val="EE"/>
    <w:family w:val="auto"/>
    <w:pitch w:val="variable"/>
    <w:sig w:usb0="20000207" w:usb1="00000020" w:usb2="00000000" w:usb3="00000000" w:csb0="000001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5DB8" w14:textId="0E5AE2D9" w:rsidR="005A32A5" w:rsidRPr="00D959B1" w:rsidRDefault="00D959B1" w:rsidP="005C0951">
    <w:pPr>
      <w:pStyle w:val="Footer"/>
      <w:jc w:val="right"/>
      <w:rPr>
        <w:sz w:val="15"/>
        <w:szCs w:val="15"/>
      </w:rPr>
    </w:pPr>
    <w:r w:rsidRPr="00D959B1">
      <w:rPr>
        <w:noProof/>
        <w:sz w:val="15"/>
        <w:szCs w:val="15"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35C05F" wp14:editId="3F21B1B6">
              <wp:simplePos x="0" y="0"/>
              <wp:positionH relativeFrom="column">
                <wp:posOffset>6061131</wp:posOffset>
              </wp:positionH>
              <wp:positionV relativeFrom="paragraph">
                <wp:posOffset>41606</wp:posOffset>
              </wp:positionV>
              <wp:extent cx="1384769" cy="757531"/>
              <wp:effectExtent l="427990" t="0" r="339090" b="91440"/>
              <wp:wrapNone/>
              <wp:docPr id="1202849689" name="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736104">
                        <a:off x="0" y="0"/>
                        <a:ext cx="1384769" cy="757531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noFill/>
                      <a:ln w="19050">
                        <a:solidFill>
                          <a:srgbClr val="6BCB98">
                            <a:alpha val="49844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5" coordsize="21600,21600" o:spt="5" adj="10800" path="m@0,l,21600r21600,xe" w14:anchorId="2BECE63E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Dreieck 3" style="position:absolute;margin-left:477.25pt;margin-top:3.3pt;width:109.05pt;height:59.65pt;rotation:298855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6bcb98" strokeweight="1.5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">
              <v:stroke opacity="32639f"/>
            </v:shape>
          </w:pict>
        </mc:Fallback>
      </mc:AlternateContent>
    </w:r>
    <w:r w:rsidR="005C0951">
      <w:rPr>
        <w:noProof/>
        <w:lang w:val="hr-HR" w:eastAsia="hr-HR"/>
      </w:rPr>
      <w:drawing>
        <wp:inline distT="0" distB="0" distL="0" distR="0" wp14:anchorId="229920CA" wp14:editId="678B9962">
          <wp:extent cx="974725" cy="467163"/>
          <wp:effectExtent l="0" t="0" r="0" b="9525"/>
          <wp:docPr id="1202849664" name="Slika 1202849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767" cy="47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59B1">
      <w:rPr>
        <w:noProof/>
        <w:sz w:val="15"/>
        <w:szCs w:val="15"/>
        <w:lang w:val="hr-HR" w:eastAsia="hr-HR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AAB6B9C" wp14:editId="6D4C0700">
              <wp:simplePos x="0" y="0"/>
              <wp:positionH relativeFrom="column">
                <wp:posOffset>-1424802</wp:posOffset>
              </wp:positionH>
              <wp:positionV relativeFrom="paragraph">
                <wp:posOffset>305959</wp:posOffset>
              </wp:positionV>
              <wp:extent cx="1325466" cy="1343881"/>
              <wp:effectExtent l="0" t="0" r="8255" b="8890"/>
              <wp:wrapNone/>
              <wp:docPr id="171622644" name="Parallelogram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5466" cy="1343881"/>
                      </a:xfrm>
                      <a:prstGeom prst="parallelogram">
                        <a:avLst/>
                      </a:prstGeom>
                      <a:solidFill>
                        <a:srgbClr val="FF8189">
                          <a:alpha val="30293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7" coordsize="21600,21600" o:spt="7" adj="5400" path="m@0,l,21600@1,21600,21600,xe" w14:anchorId="0022EF4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textboxrect="1800,1800,19800,19800;8100,8100,13500,13500;10800,10800,10800,10800" gradientshapeok="t" o:connecttype="custom" o:connectlocs="@4,0;10800,@11;@3,10800;@5,21600;10800,@12;@2,10800"/>
              <v:handles>
                <v:h position="#0,topLeft" xrange="0,21600"/>
              </v:handles>
            </v:shapetype>
            <v:shape id="Parallelogramm 4" style="position:absolute;margin-left:-112.2pt;margin-top:24.1pt;width:104.35pt;height:105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8189" stroked="f" strokeweight="1pt" type="#_x0000_t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">
              <v:fill opacity="19789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7262" w14:textId="77777777" w:rsidR="0015738F" w:rsidRDefault="0015738F" w:rsidP="00D13013">
      <w:r>
        <w:separator/>
      </w:r>
    </w:p>
  </w:footnote>
  <w:footnote w:type="continuationSeparator" w:id="0">
    <w:p w14:paraId="4961BF13" w14:textId="77777777" w:rsidR="0015738F" w:rsidRDefault="0015738F" w:rsidP="00D1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AFAD" w14:textId="77777777" w:rsidR="0011289D" w:rsidRDefault="00BC1F3B" w:rsidP="00D13013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835B8" wp14:editId="55817B8E">
              <wp:simplePos x="0" y="0"/>
              <wp:positionH relativeFrom="column">
                <wp:posOffset>-2965450</wp:posOffset>
              </wp:positionH>
              <wp:positionV relativeFrom="paragraph">
                <wp:posOffset>-16162</wp:posOffset>
              </wp:positionV>
              <wp:extent cx="3877310" cy="575310"/>
              <wp:effectExtent l="38100" t="342900" r="0" b="326390"/>
              <wp:wrapNone/>
              <wp:docPr id="974981771" name="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237972">
                        <a:off x="0" y="0"/>
                        <a:ext cx="3877310" cy="57531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noFill/>
                      <a:ln w="19050">
                        <a:solidFill>
                          <a:srgbClr val="2F57E2">
                            <a:alpha val="5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5" coordsize="21600,21600" o:spt="5" adj="10800" path="m@0,l,21600r21600,xe" w14:anchorId="76EC082E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Dreieck 3" style="position:absolute;margin-left:-233.5pt;margin-top:-1.25pt;width:305.3pt;height:45.3pt;rotation:11182596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2f57e2" strokeweight="1.5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">
              <v:stroke opacity="32896f"/>
            </v:shape>
          </w:pict>
        </mc:Fallback>
      </mc:AlternateContent>
    </w:r>
    <w:r w:rsidR="00D13013">
      <w:rPr>
        <w:noProof/>
        <w:lang w:val="hr-HR" w:eastAsia="hr-HR"/>
      </w:rPr>
      <w:drawing>
        <wp:anchor distT="0" distB="0" distL="114300" distR="114300" simplePos="0" relativeHeight="251664384" behindDoc="1" locked="0" layoutInCell="1" allowOverlap="1" wp14:anchorId="636DDAC3" wp14:editId="086E656D">
          <wp:simplePos x="0" y="0"/>
          <wp:positionH relativeFrom="column">
            <wp:posOffset>5063206</wp:posOffset>
          </wp:positionH>
          <wp:positionV relativeFrom="paragraph">
            <wp:posOffset>-188926</wp:posOffset>
          </wp:positionV>
          <wp:extent cx="1123200" cy="352800"/>
          <wp:effectExtent l="0" t="0" r="0" b="3175"/>
          <wp:wrapNone/>
          <wp:docPr id="171622655" name="Grafik 1" descr="Une image contenant Graphique, graphisme, Caractère coloré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Graphique, graphisme, Caractère coloré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3013">
      <w:fldChar w:fldCharType="begin"/>
    </w:r>
    <w:r w:rsidR="00D13013">
      <w:instrText xml:space="preserve"> INCLUDEPICTURE "https://lh7-us.googleusercontent.com/8a7dxapZS7XY-5yHuJySfTzzZ_NJ7mAAoCyT_mkVqyM5c_umMZ0DZYbWi_Td_xNY5WpsMtepncu3qkCCYaBavov-92II5AzkgSRreSQGBWzaBKYrzqR-MNVw3uAro5lHPpvxyXjxbx-Z352iIiIEVQ=s2048" \* MERGEFORMATINET </w:instrText>
    </w:r>
    <w:r w:rsidR="00D1301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A79"/>
    <w:multiLevelType w:val="hybridMultilevel"/>
    <w:tmpl w:val="A48656A6"/>
    <w:lvl w:ilvl="0" w:tplc="0D3032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32C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66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46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F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69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0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EA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67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B1FC"/>
    <w:multiLevelType w:val="hybridMultilevel"/>
    <w:tmpl w:val="6E762600"/>
    <w:lvl w:ilvl="0" w:tplc="447A7B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483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E6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41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4F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4C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6D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E1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6C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D4426"/>
    <w:multiLevelType w:val="hybridMultilevel"/>
    <w:tmpl w:val="45424886"/>
    <w:lvl w:ilvl="0" w:tplc="5462A6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94A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24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8B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7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A0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8E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F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21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11B81"/>
    <w:multiLevelType w:val="hybridMultilevel"/>
    <w:tmpl w:val="99283EBC"/>
    <w:lvl w:ilvl="0" w:tplc="1AAEC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D4D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6A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5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8D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AA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60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2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85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4CFEA"/>
    <w:multiLevelType w:val="hybridMultilevel"/>
    <w:tmpl w:val="B576F778"/>
    <w:lvl w:ilvl="0" w:tplc="3E083F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325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2F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2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8B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43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45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8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0D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A746A"/>
    <w:multiLevelType w:val="hybridMultilevel"/>
    <w:tmpl w:val="6016AECC"/>
    <w:lvl w:ilvl="0" w:tplc="52F85A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0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A1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4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C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E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6A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4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E3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F225F"/>
    <w:multiLevelType w:val="hybridMultilevel"/>
    <w:tmpl w:val="5CE8A6B8"/>
    <w:lvl w:ilvl="0" w:tplc="680C1E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020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9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62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82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87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22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83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1C716"/>
    <w:multiLevelType w:val="hybridMultilevel"/>
    <w:tmpl w:val="57C242C0"/>
    <w:lvl w:ilvl="0" w:tplc="137A6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709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ED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8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4D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4E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AB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A4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09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B3A3F"/>
    <w:multiLevelType w:val="hybridMultilevel"/>
    <w:tmpl w:val="06367E92"/>
    <w:lvl w:ilvl="0" w:tplc="06F0A2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C8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CE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A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E1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A4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2F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45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B61FD"/>
    <w:multiLevelType w:val="hybridMultilevel"/>
    <w:tmpl w:val="C5B0705A"/>
    <w:lvl w:ilvl="0" w:tplc="B05A16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7CC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424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C2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3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E4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46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6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26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DB579"/>
    <w:multiLevelType w:val="hybridMultilevel"/>
    <w:tmpl w:val="6012EF84"/>
    <w:lvl w:ilvl="0" w:tplc="40FC5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F21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E3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C7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9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E3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A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EF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C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6E2F6"/>
    <w:multiLevelType w:val="hybridMultilevel"/>
    <w:tmpl w:val="D5B88D30"/>
    <w:lvl w:ilvl="0" w:tplc="E2F8CA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ECE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AC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2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A6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4C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42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62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C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1"/>
    <w:rsid w:val="000168D8"/>
    <w:rsid w:val="00037912"/>
    <w:rsid w:val="000E0A02"/>
    <w:rsid w:val="00100B28"/>
    <w:rsid w:val="0011289D"/>
    <w:rsid w:val="0015738F"/>
    <w:rsid w:val="00317B81"/>
    <w:rsid w:val="0035256F"/>
    <w:rsid w:val="003F4737"/>
    <w:rsid w:val="0041277C"/>
    <w:rsid w:val="005179EF"/>
    <w:rsid w:val="005A32A5"/>
    <w:rsid w:val="005C0951"/>
    <w:rsid w:val="005D30E3"/>
    <w:rsid w:val="00676E3C"/>
    <w:rsid w:val="006B320D"/>
    <w:rsid w:val="006B7AEE"/>
    <w:rsid w:val="006E4C3A"/>
    <w:rsid w:val="00787CBF"/>
    <w:rsid w:val="008037F5"/>
    <w:rsid w:val="009F01DF"/>
    <w:rsid w:val="00BB0457"/>
    <w:rsid w:val="00BC1F3B"/>
    <w:rsid w:val="00BD74D3"/>
    <w:rsid w:val="00D13013"/>
    <w:rsid w:val="00D82CD7"/>
    <w:rsid w:val="00D9282A"/>
    <w:rsid w:val="00D959B1"/>
    <w:rsid w:val="00DE7F21"/>
    <w:rsid w:val="00F30A74"/>
    <w:rsid w:val="00F8754F"/>
    <w:rsid w:val="340CE299"/>
    <w:rsid w:val="7DC3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F7565"/>
  <w15:chartTrackingRefBased/>
  <w15:docId w15:val="{BE5677E6-9E5D-4C0A-9789-8690B11D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013"/>
    <w:rPr>
      <w:rFonts w:ascii="Overpass" w:hAnsi="Overpass"/>
      <w:color w:val="262626" w:themeColor="text1" w:themeTint="D9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13"/>
    <w:pPr>
      <w:keepNext/>
      <w:keepLines/>
      <w:spacing w:before="360" w:after="80"/>
      <w:outlineLvl w:val="0"/>
    </w:pPr>
    <w:rPr>
      <w:rFonts w:ascii="Overpass Medium" w:eastAsiaTheme="majorEastAsia" w:hAnsi="Overpass Medium" w:cstheme="majorBidi"/>
      <w:color w:val="001A7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013"/>
    <w:pPr>
      <w:keepNext/>
      <w:keepLines/>
      <w:spacing w:before="160" w:after="80"/>
      <w:outlineLvl w:val="1"/>
    </w:pPr>
    <w:rPr>
      <w:rFonts w:ascii="Overpass Medium" w:eastAsiaTheme="majorEastAsia" w:hAnsi="Overpass Medium" w:cstheme="majorBidi"/>
      <w:color w:val="001A7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013"/>
    <w:pPr>
      <w:keepNext/>
      <w:keepLines/>
      <w:spacing w:before="160" w:after="80"/>
      <w:outlineLvl w:val="2"/>
    </w:pPr>
    <w:rPr>
      <w:rFonts w:eastAsiaTheme="majorEastAsia" w:cstheme="majorBidi"/>
      <w:color w:val="001A7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3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1A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E4C3A"/>
    <w:pPr>
      <w:keepNext/>
      <w:keepLines/>
      <w:spacing w:before="80" w:after="40"/>
      <w:outlineLvl w:val="4"/>
    </w:pPr>
    <w:rPr>
      <w:rFonts w:eastAsiaTheme="majorEastAsia" w:cstheme="majorBidi"/>
      <w:color w:val="156082" w:themeColor="accent1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0000" w:themeColor="text1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C3A"/>
    <w:pPr>
      <w:keepNext/>
      <w:keepLines/>
      <w:spacing w:before="40" w:after="0"/>
      <w:outlineLvl w:val="6"/>
    </w:pPr>
    <w:rPr>
      <w:rFonts w:eastAsiaTheme="majorEastAsia" w:cstheme="majorBidi"/>
      <w:color w:val="000000" w:themeColor="text1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C3A"/>
    <w:pPr>
      <w:keepNext/>
      <w:keepLines/>
      <w:spacing w:after="0"/>
      <w:outlineLvl w:val="7"/>
    </w:pPr>
    <w:rPr>
      <w:rFonts w:eastAsiaTheme="majorEastAsia" w:cstheme="majorBidi"/>
      <w:i/>
      <w:iCs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C3A"/>
    <w:pPr>
      <w:keepNext/>
      <w:keepLines/>
      <w:spacing w:after="0"/>
      <w:outlineLvl w:val="8"/>
    </w:pPr>
    <w:rPr>
      <w:rFonts w:eastAsiaTheme="majorEastAsia" w:cstheme="majorBidi"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013"/>
    <w:rPr>
      <w:rFonts w:ascii="Overpass Medium" w:eastAsiaTheme="majorEastAsia" w:hAnsi="Overpass Medium" w:cstheme="majorBidi"/>
      <w:color w:val="001A71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3013"/>
    <w:rPr>
      <w:rFonts w:ascii="Overpass Medium" w:eastAsiaTheme="majorEastAsia" w:hAnsi="Overpass Medium" w:cstheme="majorBidi"/>
      <w:color w:val="001A7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13013"/>
    <w:rPr>
      <w:rFonts w:ascii="Overpass" w:eastAsiaTheme="majorEastAsia" w:hAnsi="Overpass" w:cstheme="majorBidi"/>
      <w:color w:val="001A7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13013"/>
    <w:rPr>
      <w:rFonts w:ascii="Overpass" w:eastAsiaTheme="majorEastAsia" w:hAnsi="Overpass" w:cstheme="majorBidi"/>
      <w:i/>
      <w:iCs/>
      <w:color w:val="001A7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013"/>
    <w:pPr>
      <w:spacing w:after="80" w:line="240" w:lineRule="auto"/>
      <w:contextualSpacing/>
    </w:pPr>
    <w:rPr>
      <w:rFonts w:ascii="Overpass SemiBold" w:eastAsiaTheme="majorEastAsia" w:hAnsi="Overpass SemiBold" w:cstheme="majorBidi"/>
      <w:b/>
      <w:bCs/>
      <w:color w:val="001A7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013"/>
    <w:rPr>
      <w:rFonts w:ascii="Overpass SemiBold" w:eastAsiaTheme="majorEastAsia" w:hAnsi="Overpass SemiBold" w:cstheme="majorBidi"/>
      <w:b/>
      <w:bCs/>
      <w:color w:val="001A71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013"/>
    <w:pPr>
      <w:numPr>
        <w:ilvl w:val="1"/>
      </w:numPr>
    </w:pPr>
    <w:rPr>
      <w:rFonts w:ascii="Overpass Light" w:eastAsiaTheme="majorEastAsia" w:hAnsi="Overpass Light" w:cstheme="majorBidi"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D13013"/>
    <w:rPr>
      <w:rFonts w:ascii="Overpass Light" w:eastAsiaTheme="majorEastAsia" w:hAnsi="Overpass Light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6E4C3A"/>
    <w:pPr>
      <w:spacing w:before="160"/>
      <w:jc w:val="center"/>
    </w:pPr>
    <w:rPr>
      <w:i/>
      <w:iCs/>
      <w:color w:val="000000" w:themeColor="text1"/>
      <w14:textFill>
        <w14:solidFill>
          <w14:schemeClr w14:val="tx1">
            <w14:lumMod w14:val="75000"/>
            <w14:lumOff w14:val="2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6E4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E4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E4C3A"/>
    <w:rPr>
      <w:i/>
      <w:iCs/>
      <w:color w:val="0F4761" w:themeColor="accent1" w:themeShade="BF"/>
    </w:rPr>
  </w:style>
  <w:style w:type="paragraph" w:styleId="IntenseQuote">
    <w:name w:val="Intense Quote"/>
    <w:aliases w:val="Highlight"/>
    <w:basedOn w:val="Normal"/>
    <w:next w:val="Normal"/>
    <w:link w:val="IntenseQuoteChar"/>
    <w:uiPriority w:val="30"/>
    <w:qFormat/>
    <w:rsid w:val="00412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1A71"/>
    </w:rPr>
  </w:style>
  <w:style w:type="character" w:customStyle="1" w:styleId="IntenseQuoteChar">
    <w:name w:val="Intense Quote Char"/>
    <w:aliases w:val="Highlight Char"/>
    <w:basedOn w:val="DefaultParagraphFont"/>
    <w:link w:val="IntenseQuote"/>
    <w:uiPriority w:val="30"/>
    <w:rsid w:val="0041277C"/>
    <w:rPr>
      <w:rFonts w:ascii="Overpass" w:hAnsi="Overpass"/>
      <w:i/>
      <w:iCs/>
      <w:color w:val="001A71"/>
      <w:lang w:val="en-US"/>
    </w:rPr>
  </w:style>
  <w:style w:type="character" w:styleId="IntenseReference">
    <w:name w:val="Intense Reference"/>
    <w:basedOn w:val="DefaultParagraphFont"/>
    <w:uiPriority w:val="32"/>
    <w:rsid w:val="006E4C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C3A"/>
  </w:style>
  <w:style w:type="paragraph" w:styleId="Footer">
    <w:name w:val="footer"/>
    <w:basedOn w:val="Normal"/>
    <w:link w:val="FooterChar"/>
    <w:uiPriority w:val="99"/>
    <w:unhideWhenUsed/>
    <w:rsid w:val="006E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C3A"/>
  </w:style>
  <w:style w:type="character" w:styleId="Emphasis">
    <w:name w:val="Emphasis"/>
    <w:basedOn w:val="DefaultParagraphFont"/>
    <w:uiPriority w:val="20"/>
    <w:rsid w:val="00D13013"/>
    <w:rPr>
      <w:i/>
      <w:iCs/>
    </w:rPr>
  </w:style>
  <w:style w:type="character" w:customStyle="1" w:styleId="ui-provider">
    <w:name w:val="ui-provider"/>
    <w:basedOn w:val="DefaultParagraphFont"/>
    <w:rsid w:val="00D959B1"/>
  </w:style>
  <w:style w:type="paragraph" w:styleId="NormalWeb">
    <w:name w:val="Normal (Web)"/>
    <w:basedOn w:val="Normal"/>
    <w:uiPriority w:val="99"/>
    <w:semiHidden/>
    <w:unhideWhenUsed/>
    <w:rsid w:val="005C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hr-HR"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340CE29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9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rtualcampus.yufe.eu/p/programme/7656119366564532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rtualcampus.yufe.eu/p/programme/7656119366570817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rtualcampus.yufe.eu/p/programme/7656119366560665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rtualcampus.yufe.eu/p/programme/7656119366561948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rtualcampus.yufe.eu/p/programme/7656119366561867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Downloads\Template_YUFE_whi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E162603DF514BA73EDE17302B2C73" ma:contentTypeVersion="4" ma:contentTypeDescription="Ein neues Dokument erstellen." ma:contentTypeScope="" ma:versionID="d958f76716333fa176b409e4800eb7a1">
  <xsd:schema xmlns:xsd="http://www.w3.org/2001/XMLSchema" xmlns:xs="http://www.w3.org/2001/XMLSchema" xmlns:p="http://schemas.microsoft.com/office/2006/metadata/properties" xmlns:ns2="5663914e-1c7a-46ae-892e-1e7c58de7bf0" targetNamespace="http://schemas.microsoft.com/office/2006/metadata/properties" ma:root="true" ma:fieldsID="ebcd0cf776e3dc6139f4610f5bd52205" ns2:_="">
    <xsd:import namespace="5663914e-1c7a-46ae-892e-1e7c58de7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3914e-1c7a-46ae-892e-1e7c58de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9B640-F910-4CA1-90F0-344F73281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4D299-862C-45E9-BC6C-0DE00B9E1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369125-88EF-41ED-99B0-27208F393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DE1BC-32B0-4AE6-A952-E698EA772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3914e-1c7a-46ae-892e-1e7c58de7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Template_YUFE_white.dotx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Tomaško Obradović</dc:creator>
  <cp:keywords/>
  <dc:description/>
  <cp:lastModifiedBy>Nina Vičić</cp:lastModifiedBy>
  <cp:revision>2</cp:revision>
  <cp:lastPrinted>2024-03-27T14:02:00Z</cp:lastPrinted>
  <dcterms:created xsi:type="dcterms:W3CDTF">2025-07-24T09:35:00Z</dcterms:created>
  <dcterms:modified xsi:type="dcterms:W3CDTF">2025-07-24T09:35:00Z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0x0101003E4E162603DF514BA73EDE17302B2C73</vt:lpwstr>
  </property>
  <property fmtid="{D5CDD505-2E9C-101B-9397-08002B2CF9AE}" pid="3" name="MediaServiceImageTags">
    <vt:lpwstr/>
  </property>
</Properties>
</file>