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4142AE0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</w:t>
      </w:r>
      <w:r w:rsidR="000D4B06">
        <w:rPr>
          <w:rFonts w:ascii="Arial" w:hAnsi="Arial" w:cs="Arial"/>
        </w:rPr>
        <w:tab/>
      </w:r>
      <w:r w:rsidRPr="00A4487D">
        <w:rPr>
          <w:rFonts w:ascii="Arial" w:hAnsi="Arial" w:cs="Arial"/>
        </w:rPr>
        <w:t>Točka</w:t>
      </w:r>
    </w:p>
    <w:p w14:paraId="21ADBB95" w14:textId="538190D0" w:rsidR="00A4487D" w:rsidRDefault="00577A15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24.09.2025.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123/2025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dr. sc. Nada </w:t>
      </w:r>
      <w:proofErr w:type="spellStart"/>
      <w:r>
        <w:rPr>
          <w:rFonts w:ascii="Arial" w:hAnsi="Arial" w:cs="Arial"/>
        </w:rPr>
        <w:t>Gosić</w:t>
      </w:r>
      <w:proofErr w:type="spellEnd"/>
      <w:r>
        <w:rPr>
          <w:rFonts w:ascii="Arial" w:hAnsi="Arial" w:cs="Arial"/>
        </w:rPr>
        <w:t>, dipl. politolog</w:t>
      </w:r>
      <w:r>
        <w:rPr>
          <w:rFonts w:ascii="Arial" w:hAnsi="Arial" w:cs="Arial"/>
        </w:rPr>
        <w:tab/>
        <w:t>B.1.a)</w:t>
      </w:r>
    </w:p>
    <w:sectPr w:rsidR="00A4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0D4B06"/>
    <w:rsid w:val="001D0027"/>
    <w:rsid w:val="001D6FF5"/>
    <w:rsid w:val="00242301"/>
    <w:rsid w:val="002524D7"/>
    <w:rsid w:val="00287B0E"/>
    <w:rsid w:val="0033615B"/>
    <w:rsid w:val="00465328"/>
    <w:rsid w:val="00577A15"/>
    <w:rsid w:val="005C7A1F"/>
    <w:rsid w:val="007A0ACC"/>
    <w:rsid w:val="00922F6E"/>
    <w:rsid w:val="00A4487D"/>
    <w:rsid w:val="00A94C8D"/>
    <w:rsid w:val="00AF075D"/>
    <w:rsid w:val="00CA3D23"/>
    <w:rsid w:val="00DA10D3"/>
    <w:rsid w:val="00E43749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cp:lastPrinted>2025-12-17T14:54:00Z</cp:lastPrinted>
  <dcterms:created xsi:type="dcterms:W3CDTF">2026-07-28T09:36:00Z</dcterms:created>
  <dcterms:modified xsi:type="dcterms:W3CDTF">2026-07-28T09:36:00Z</dcterms:modified>
</cp:coreProperties>
</file>